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2D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2B97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附件：仁和区重点货运源头企业名单 </w:t>
      </w:r>
    </w:p>
    <w:p w14:paraId="294BA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B9AB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tbl>
      <w:tblPr>
        <w:tblStyle w:val="4"/>
        <w:tblW w:w="138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808"/>
        <w:gridCol w:w="1743"/>
        <w:gridCol w:w="1500"/>
        <w:gridCol w:w="1662"/>
        <w:gridCol w:w="1906"/>
        <w:gridCol w:w="2615"/>
        <w:gridCol w:w="2047"/>
      </w:tblGrid>
      <w:tr w14:paraId="5A909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D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textAlignment w:val="auto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1F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2E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主要负责人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E2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4B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0A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源头“治超”设施配备情况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AA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年设计产能</w:t>
            </w:r>
          </w:p>
        </w:tc>
      </w:tr>
      <w:tr w14:paraId="0C7F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攀枝花宏基商品混凝土有限公司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南山循环经济发展区橄榄坪园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柏仁雄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13808149276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原材料、商品混凝土等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80万吨/年</w:t>
            </w:r>
          </w:p>
        </w:tc>
      </w:tr>
      <w:tr w14:paraId="6883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攀枝花瑞正商品混凝土有限公司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南山循环经济发展区橄榄坪园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刘荣俊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13908148967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原材料、商品混凝土等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56万吨/年</w:t>
            </w:r>
          </w:p>
        </w:tc>
      </w:tr>
      <w:tr w14:paraId="4BBC7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攀枝花市工联商品混凝土有限公司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南山循环经济发展区橄榄坪园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潘太平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13882768988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原材料、商品混凝土等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28万吨/年</w:t>
            </w:r>
          </w:p>
        </w:tc>
      </w:tr>
      <w:tr w14:paraId="1E32C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攀枝花市俊源工贸有限公司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南山循环经济发展区橄榄坪园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  勇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13808149288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原材料、干混预拌砂浆等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5万吨/年</w:t>
            </w:r>
          </w:p>
        </w:tc>
      </w:tr>
      <w:tr w14:paraId="79B1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四川拥华环保新材料有限责任公司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南山循环经济发展区迤资园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  昊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15729835191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原材料、商品混凝土等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30万吨/年</w:t>
            </w:r>
          </w:p>
        </w:tc>
      </w:tr>
      <w:tr w14:paraId="443E0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攀枝花钢城集团瑞钢工业公司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南山循环经济发展区迤资园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谈  韬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15378367553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钢坯、连铸坯等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24万吨/年</w:t>
            </w:r>
          </w:p>
        </w:tc>
      </w:tr>
      <w:tr w14:paraId="0CDAD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攀枝花市忠恒工贸有限公司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南山循环经济发展区迤资园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张洪斌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13982323054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铁精矿、钛中矿等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铁精矿40万吨/年、钛中矿10万吨/年</w:t>
            </w:r>
          </w:p>
        </w:tc>
      </w:tr>
      <w:tr w14:paraId="3F3BB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攀枝花市兴鼎钛业有限公司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南山循环经济发展区迤资园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  洋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13628167914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铁精矿、钛精矿等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铁精矿32万吨/年、钛精矿20万吨/年</w:t>
            </w:r>
          </w:p>
        </w:tc>
      </w:tr>
      <w:tr w14:paraId="21074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攀枝花市山青钒业有限公司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南山循环经济发展区迤资园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彭健峰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18081727525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五氧化二钒生产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已配套管理制度、司磅员管理制度且地磅检验合格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4000吨/年</w:t>
            </w:r>
          </w:p>
        </w:tc>
      </w:tr>
    </w:tbl>
    <w:p w14:paraId="15706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 w14:paraId="2FFE4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投诉举报电话：</w:t>
      </w:r>
    </w:p>
    <w:p w14:paraId="4B926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仁和区经信和科技局：0812-3134027</w:t>
      </w:r>
    </w:p>
    <w:p w14:paraId="44946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仁和区应急管理局：0812-2900470</w:t>
      </w:r>
    </w:p>
    <w:p w14:paraId="25E63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仁和区南山循环经济发展区管理委员会：0812-3859159</w:t>
      </w:r>
    </w:p>
    <w:sectPr>
      <w:footerReference r:id="rId3" w:type="default"/>
      <w:pgSz w:w="16838" w:h="11906" w:orient="landscape"/>
      <w:pgMar w:top="1440" w:right="1440" w:bottom="144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2AF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FEE37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FEE37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63E4F"/>
    <w:rsid w:val="0E7EBDA7"/>
    <w:rsid w:val="17FF9AB2"/>
    <w:rsid w:val="1F52EEF4"/>
    <w:rsid w:val="1FDF1E7E"/>
    <w:rsid w:val="2CC30424"/>
    <w:rsid w:val="2FBB6C17"/>
    <w:rsid w:val="3155090E"/>
    <w:rsid w:val="36D99F7E"/>
    <w:rsid w:val="3EF6E4DC"/>
    <w:rsid w:val="3F7D6318"/>
    <w:rsid w:val="46CC7A1D"/>
    <w:rsid w:val="4A7B6C6B"/>
    <w:rsid w:val="4D112219"/>
    <w:rsid w:val="55A67665"/>
    <w:rsid w:val="56BE28E5"/>
    <w:rsid w:val="575EF44E"/>
    <w:rsid w:val="577F7211"/>
    <w:rsid w:val="57FA7FDE"/>
    <w:rsid w:val="58FD3069"/>
    <w:rsid w:val="59BFA2C1"/>
    <w:rsid w:val="59FF42DC"/>
    <w:rsid w:val="5CF6D417"/>
    <w:rsid w:val="5E6B31E8"/>
    <w:rsid w:val="5EED0F1C"/>
    <w:rsid w:val="5FBBF312"/>
    <w:rsid w:val="5FBD00A9"/>
    <w:rsid w:val="5FD6E40C"/>
    <w:rsid w:val="5FF768D6"/>
    <w:rsid w:val="5FFFEBD3"/>
    <w:rsid w:val="65BF132C"/>
    <w:rsid w:val="6BFE586F"/>
    <w:rsid w:val="6F7E3EBF"/>
    <w:rsid w:val="6FC9B42E"/>
    <w:rsid w:val="6FF77D8D"/>
    <w:rsid w:val="75B7861A"/>
    <w:rsid w:val="766DA42D"/>
    <w:rsid w:val="76FD3482"/>
    <w:rsid w:val="77BB997C"/>
    <w:rsid w:val="77FA0032"/>
    <w:rsid w:val="78FFF531"/>
    <w:rsid w:val="797B5D79"/>
    <w:rsid w:val="7DF3AAB6"/>
    <w:rsid w:val="7E7F8728"/>
    <w:rsid w:val="7F7EE6F7"/>
    <w:rsid w:val="7FB72F7E"/>
    <w:rsid w:val="7FEF5532"/>
    <w:rsid w:val="7FFA2FCD"/>
    <w:rsid w:val="7FFF7B24"/>
    <w:rsid w:val="916E179F"/>
    <w:rsid w:val="9C6A3F32"/>
    <w:rsid w:val="9F7A04A8"/>
    <w:rsid w:val="BBF7BC09"/>
    <w:rsid w:val="BBFADC41"/>
    <w:rsid w:val="BF69506E"/>
    <w:rsid w:val="BF7F8907"/>
    <w:rsid w:val="BFDF64A1"/>
    <w:rsid w:val="CFDF9A2E"/>
    <w:rsid w:val="DD9FED12"/>
    <w:rsid w:val="DDDFAF81"/>
    <w:rsid w:val="DFF768E3"/>
    <w:rsid w:val="E59BEB43"/>
    <w:rsid w:val="E7DF9C39"/>
    <w:rsid w:val="EB92A42F"/>
    <w:rsid w:val="EBDFAE20"/>
    <w:rsid w:val="ED5ED705"/>
    <w:rsid w:val="EE97906C"/>
    <w:rsid w:val="EEF75F12"/>
    <w:rsid w:val="EF530E5D"/>
    <w:rsid w:val="EF53D4ED"/>
    <w:rsid w:val="EFE31675"/>
    <w:rsid w:val="EFF7AC83"/>
    <w:rsid w:val="EFF7B1F1"/>
    <w:rsid w:val="EFF8F974"/>
    <w:rsid w:val="F1FEC19E"/>
    <w:rsid w:val="F4F9400C"/>
    <w:rsid w:val="F5767458"/>
    <w:rsid w:val="F75AC297"/>
    <w:rsid w:val="F7B7E6ED"/>
    <w:rsid w:val="F95D66D3"/>
    <w:rsid w:val="FADD6720"/>
    <w:rsid w:val="FBFDCD79"/>
    <w:rsid w:val="FD1D75B1"/>
    <w:rsid w:val="FD3E103B"/>
    <w:rsid w:val="FDF3DAF5"/>
    <w:rsid w:val="FDF75870"/>
    <w:rsid w:val="FE47C51E"/>
    <w:rsid w:val="FEDF3A36"/>
    <w:rsid w:val="FF3B9469"/>
    <w:rsid w:val="FF7F3DA4"/>
    <w:rsid w:val="FFDB255A"/>
    <w:rsid w:val="FFEBF0F2"/>
    <w:rsid w:val="FFF3E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1004</Words>
  <Characters>1143</Characters>
  <Lines>0</Lines>
  <Paragraphs>0</Paragraphs>
  <TotalTime>2</TotalTime>
  <ScaleCrop>false</ScaleCrop>
  <LinksUpToDate>false</LinksUpToDate>
  <CharactersWithSpaces>1171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2026-05-24T19:37:00Z</dcterms:created>
  <dc:creator>Administrator</dc:creator>
  <cp:lastModifiedBy>熊艳美</cp:lastModifiedBy>
  <dcterms:modified xsi:type="dcterms:W3CDTF">2026-07-17T07:16:48Z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eyJoZGlkIjoiYzZlM2FiZDMxOTI2ZDI0YThjYmE0MjBiYWE2NDc0YjAiLCJ1c2VySWQiOiIxNzA4OTU1NTA4In0=</vt:lpwstr>
  </property>
  <property fmtid="{D5CDD505-2E9C-101B-9397-08002B2CF9AE}" pid="4" name="ICV">
    <vt:lpwstr>EA4DEC6A05A94A5287F814DA783BEF64_13</vt:lpwstr>
  </property>
</Properties>
</file>