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24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410F4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2DA83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349501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val="en-US" w:eastAsia="zh-CN"/>
        </w:rPr>
        <w:t>重大传染病防控中央资金</w:t>
      </w: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</w:rPr>
        <w:t>）</w:t>
      </w:r>
    </w:p>
    <w:p w14:paraId="4C6E8A5A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/>
          <w:sz w:val="32"/>
          <w:szCs w:val="32"/>
        </w:rPr>
      </w:pPr>
    </w:p>
    <w:p w14:paraId="088390F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393B1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</w:t>
      </w:r>
    </w:p>
    <w:p w14:paraId="5FF29EB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进一步科学精准做好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重大传染病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防控工作的要求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按照布德镇人口数量计划，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防控专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经费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根据202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年预算大本，下达资金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万元。</w:t>
      </w:r>
    </w:p>
    <w:p w14:paraId="33305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）项目绩效目标</w:t>
      </w:r>
    </w:p>
    <w:p w14:paraId="4CA98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预防和治疗重大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传染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病刻不容缓，通过提前筛查，可以早发现、早治疗，预防疾病的发生和恶化，减少患者痛苦，延长患者寿命。</w:t>
      </w:r>
    </w:p>
    <w:p w14:paraId="17AD9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）项目资金申报相符性</w:t>
      </w:r>
    </w:p>
    <w:p w14:paraId="0103DD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2025年布德镇预算投入资金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万元，主要用于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宣传重大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传染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病防控宣传知识和政策等支出。项目申报内容与具体实施内容相符，经费申报目标合理可行。</w:t>
      </w:r>
    </w:p>
    <w:p w14:paraId="6DB2C2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二、项目实施及管理情况</w:t>
      </w:r>
    </w:p>
    <w:p w14:paraId="2BEF5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ab/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0464AD1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资金计划及到位。</w:t>
      </w:r>
    </w:p>
    <w:p w14:paraId="762EBD0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布德镇2025年预算投入重大传染病防控资金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万元。区级专项资金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万元及时到位，到位率100%，及时率100%。</w:t>
      </w:r>
    </w:p>
    <w:p w14:paraId="013FA5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资金使用。</w:t>
      </w:r>
    </w:p>
    <w:p w14:paraId="76A4F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在执行过程中严格按财经要求，严格把握标准和范围，没有超范围使用，没有超标准使用，所有支出均按预算执行，主要用于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我镇开展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宣传重大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传染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病防控宣传知识和政策等支出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该项目已完成，资金未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拨付。</w:t>
      </w:r>
    </w:p>
    <w:p w14:paraId="0F85C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7CC444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 w14:paraId="5E03A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0AED08E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布德镇在项目实施过程中，建立健全相关制度、机制，严格执行，推进专项工作的落实。项目严格按照支出范围及财经纪律要求进行项目资金支付，严格执行“专项资金专项核算、专人负责、专款专用”的制度。</w:t>
      </w:r>
    </w:p>
    <w:p w14:paraId="2D0CC6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ab/>
      </w:r>
    </w:p>
    <w:p w14:paraId="6935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25A67AA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1.完成数量</w:t>
      </w:r>
    </w:p>
    <w:p w14:paraId="59D8278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为进一步科学精准做好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重大传染病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防控工作的要求，项目严格按照支出范围及财经纪律要求进行项目资金支付。</w:t>
      </w:r>
    </w:p>
    <w:p w14:paraId="2826D7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ab/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2.完成质量</w:t>
      </w:r>
    </w:p>
    <w:p w14:paraId="15073D3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该项目严格按照既定计划执行，项目严格按照政策对标。</w:t>
      </w:r>
    </w:p>
    <w:p w14:paraId="2B47CFC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3.完成时效</w:t>
      </w:r>
    </w:p>
    <w:p w14:paraId="09EAA1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根据任务量，对照预定计划，2025年度内该项目已全部完成，完成预算率100%。</w:t>
      </w:r>
    </w:p>
    <w:p w14:paraId="1A15970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4.完成成本</w:t>
      </w:r>
    </w:p>
    <w:p w14:paraId="19490CA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该项目2025年区级财政资金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1.55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万元，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现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项目已完成</w:t>
      </w:r>
      <w:r>
        <w:rPr>
          <w:rFonts w:hint="eastAsia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。</w:t>
      </w:r>
    </w:p>
    <w:p w14:paraId="34AB0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）项目效益情况</w:t>
      </w:r>
    </w:p>
    <w:p w14:paraId="6164B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通过提前筛查，可以早发现、早治疗，预防重大传染病的发生和恶化，减少患者痛苦，延长患者寿命。营造浓厚的重大传染病控制氛围，创造一个人人都懂得疾控保健知识的社会。</w:t>
      </w:r>
    </w:p>
    <w:p w14:paraId="325A589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四、问题及建议</w:t>
      </w:r>
    </w:p>
    <w:p w14:paraId="7861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728BD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。</w:t>
      </w:r>
    </w:p>
    <w:p w14:paraId="0C4DA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3343B5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望区财政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继续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加大资金投入，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进一步提高工作质量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。</w:t>
      </w:r>
      <w:bookmarkStart w:id="0" w:name="_GoBack"/>
      <w:bookmarkEnd w:id="0"/>
    </w:p>
    <w:p w14:paraId="23CB6F06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6BA8CE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319597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21D3D13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37A91A15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 w14:paraId="062C9C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攀枝花市仁和区布德镇人民政府</w:t>
      </w:r>
    </w:p>
    <w:p w14:paraId="5242F3B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eastAsia="方正仿宋_GBK"/>
          <w:sz w:val="33"/>
          <w:szCs w:val="33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2026年6月2日</w:t>
      </w: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9E83614"/>
    <w:rsid w:val="1FA92B9E"/>
    <w:rsid w:val="29A64B60"/>
    <w:rsid w:val="32BC50C5"/>
    <w:rsid w:val="38835E70"/>
    <w:rsid w:val="392B35A7"/>
    <w:rsid w:val="3DB974EE"/>
    <w:rsid w:val="3DEE3528"/>
    <w:rsid w:val="598C3E0E"/>
    <w:rsid w:val="59CE0D01"/>
    <w:rsid w:val="5B781440"/>
    <w:rsid w:val="5F9B3676"/>
    <w:rsid w:val="6E557AEB"/>
    <w:rsid w:val="76065471"/>
    <w:rsid w:val="7CC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1033</Words>
  <Characters>1097</Characters>
  <Lines>0</Lines>
  <Paragraphs>0</Paragraphs>
  <TotalTime>0</TotalTime>
  <ScaleCrop>false</ScaleCrop>
  <LinksUpToDate>false</LinksUpToDate>
  <CharactersWithSpaces>1123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2026-06-02T02:49:15Z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D1E48E6B05704F3B8FF025B8A524CD20_13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