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62" w:type="dxa"/>
        <w:tblInd w:w="0" w:type="dxa"/>
        <w:tblLayout w:type="fixed"/>
        <w:tblCellMar>
          <w:top w:w="0" w:type="dxa"/>
          <w:left w:w="108" w:type="dxa"/>
          <w:bottom w:w="0" w:type="dxa"/>
          <w:right w:w="108" w:type="dxa"/>
        </w:tblCellMar>
      </w:tblPr>
      <w:tblGrid>
        <w:gridCol w:w="602"/>
        <w:gridCol w:w="705"/>
        <w:gridCol w:w="1987"/>
        <w:gridCol w:w="2870"/>
        <w:gridCol w:w="3798"/>
      </w:tblGrid>
      <w:tr w14:paraId="4B6F06C4">
        <w:tblPrEx>
          <w:tblCellMar>
            <w:top w:w="0" w:type="dxa"/>
            <w:left w:w="108" w:type="dxa"/>
            <w:bottom w:w="0" w:type="dxa"/>
            <w:right w:w="108" w:type="dxa"/>
          </w:tblCellMar>
        </w:tblPrEx>
        <w:trPr>
          <w:trHeight w:val="675" w:hRule="atLeast"/>
        </w:trPr>
        <w:tc>
          <w:tcPr>
            <w:tcW w:w="9962" w:type="dxa"/>
            <w:gridSpan w:val="5"/>
            <w:tcBorders>
              <w:top w:val="nil"/>
              <w:left w:val="nil"/>
              <w:bottom w:val="nil"/>
              <w:right w:val="nil"/>
            </w:tcBorders>
            <w:vAlign w:val="center"/>
          </w:tcPr>
          <w:p w14:paraId="269DEA56">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434E8095">
        <w:tblPrEx>
          <w:tblCellMar>
            <w:top w:w="0" w:type="dxa"/>
            <w:left w:w="108" w:type="dxa"/>
            <w:bottom w:w="0" w:type="dxa"/>
            <w:right w:w="108" w:type="dxa"/>
          </w:tblCellMar>
        </w:tblPrEx>
        <w:trPr>
          <w:trHeight w:val="285" w:hRule="atLeast"/>
        </w:trPr>
        <w:tc>
          <w:tcPr>
            <w:tcW w:w="9962" w:type="dxa"/>
            <w:gridSpan w:val="5"/>
            <w:tcBorders>
              <w:top w:val="nil"/>
              <w:left w:val="nil"/>
              <w:bottom w:val="nil"/>
              <w:right w:val="nil"/>
            </w:tcBorders>
            <w:vAlign w:val="center"/>
          </w:tcPr>
          <w:p w14:paraId="081024F3">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354BF585">
        <w:tblPrEx>
          <w:tblCellMar>
            <w:top w:w="0" w:type="dxa"/>
            <w:left w:w="108" w:type="dxa"/>
            <w:bottom w:w="0" w:type="dxa"/>
            <w:right w:w="108" w:type="dxa"/>
          </w:tblCellMar>
        </w:tblPrEx>
        <w:trPr>
          <w:trHeight w:val="480" w:hRule="atLeast"/>
        </w:trPr>
        <w:tc>
          <w:tcPr>
            <w:tcW w:w="3294" w:type="dxa"/>
            <w:gridSpan w:val="3"/>
            <w:tcBorders>
              <w:top w:val="single" w:color="000000" w:sz="4" w:space="0"/>
              <w:left w:val="single" w:color="000000" w:sz="4" w:space="0"/>
              <w:bottom w:val="single" w:color="000000" w:sz="4" w:space="0"/>
              <w:right w:val="nil"/>
            </w:tcBorders>
            <w:vAlign w:val="center"/>
          </w:tcPr>
          <w:p w14:paraId="3C6232C8">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668" w:type="dxa"/>
            <w:gridSpan w:val="2"/>
            <w:tcBorders>
              <w:top w:val="single" w:color="000000" w:sz="4" w:space="0"/>
              <w:left w:val="single" w:color="000000" w:sz="4" w:space="0"/>
              <w:bottom w:val="single" w:color="000000" w:sz="4" w:space="0"/>
              <w:right w:val="single" w:color="000000" w:sz="4" w:space="0"/>
            </w:tcBorders>
            <w:vAlign w:val="center"/>
          </w:tcPr>
          <w:p w14:paraId="440FA5A4">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区委办公室会议费</w:t>
            </w:r>
          </w:p>
        </w:tc>
      </w:tr>
      <w:tr w14:paraId="7775C952">
        <w:tblPrEx>
          <w:tblCellMar>
            <w:top w:w="0" w:type="dxa"/>
            <w:left w:w="108" w:type="dxa"/>
            <w:bottom w:w="0" w:type="dxa"/>
            <w:right w:w="108" w:type="dxa"/>
          </w:tblCellMar>
        </w:tblPrEx>
        <w:trPr>
          <w:trHeight w:val="480" w:hRule="atLeast"/>
        </w:trPr>
        <w:tc>
          <w:tcPr>
            <w:tcW w:w="3294" w:type="dxa"/>
            <w:gridSpan w:val="3"/>
            <w:tcBorders>
              <w:top w:val="single" w:color="000000" w:sz="4" w:space="0"/>
              <w:left w:val="single" w:color="000000" w:sz="4" w:space="0"/>
              <w:bottom w:val="single" w:color="000000" w:sz="4" w:space="0"/>
              <w:right w:val="nil"/>
            </w:tcBorders>
            <w:vAlign w:val="center"/>
          </w:tcPr>
          <w:p w14:paraId="277AF4C6">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668" w:type="dxa"/>
            <w:gridSpan w:val="2"/>
            <w:tcBorders>
              <w:top w:val="single" w:color="000000" w:sz="4" w:space="0"/>
              <w:left w:val="single" w:color="000000" w:sz="4" w:space="0"/>
              <w:bottom w:val="single" w:color="000000" w:sz="4" w:space="0"/>
              <w:right w:val="single" w:color="000000" w:sz="4" w:space="0"/>
            </w:tcBorders>
            <w:vAlign w:val="center"/>
          </w:tcPr>
          <w:p w14:paraId="679A286B">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中共攀枝花市仁和区委办公室</w:t>
            </w:r>
          </w:p>
        </w:tc>
      </w:tr>
      <w:tr w14:paraId="46926D29">
        <w:tblPrEx>
          <w:tblCellMar>
            <w:top w:w="0" w:type="dxa"/>
            <w:left w:w="108" w:type="dxa"/>
            <w:bottom w:w="0" w:type="dxa"/>
            <w:right w:w="108" w:type="dxa"/>
          </w:tblCellMar>
        </w:tblPrEx>
        <w:trPr>
          <w:trHeight w:val="500" w:hRule="atLeast"/>
        </w:trPr>
        <w:tc>
          <w:tcPr>
            <w:tcW w:w="329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A38E106">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870" w:type="dxa"/>
            <w:tcBorders>
              <w:top w:val="single" w:color="000000" w:sz="4" w:space="0"/>
              <w:left w:val="single" w:color="000000" w:sz="4" w:space="0"/>
              <w:bottom w:val="single" w:color="000000" w:sz="4" w:space="0"/>
              <w:right w:val="nil"/>
            </w:tcBorders>
            <w:vAlign w:val="center"/>
          </w:tcPr>
          <w:p w14:paraId="2EC62AC2">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bookmarkStart w:id="0" w:name="_GoBack"/>
            <w:r>
              <w:rPr>
                <w:rFonts w:hint="eastAsia" w:ascii="宋体" w:hAnsi="宋体" w:cs="宋体"/>
                <w:color w:val="000000"/>
                <w:kern w:val="0"/>
                <w:sz w:val="24"/>
                <w:lang w:eastAsia="zh-CN"/>
              </w:rPr>
              <w:t>：</w:t>
            </w:r>
            <w:bookmarkEnd w:id="0"/>
          </w:p>
        </w:tc>
        <w:tc>
          <w:tcPr>
            <w:tcW w:w="3798" w:type="dxa"/>
            <w:tcBorders>
              <w:top w:val="single" w:color="000000" w:sz="4" w:space="0"/>
              <w:left w:val="single" w:color="000000" w:sz="4" w:space="0"/>
              <w:bottom w:val="single" w:color="000000" w:sz="4" w:space="0"/>
              <w:right w:val="single" w:color="000000" w:sz="4" w:space="0"/>
            </w:tcBorders>
            <w:vAlign w:val="center"/>
          </w:tcPr>
          <w:p w14:paraId="372EE374">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rPr>
              <w:t xml:space="preserve">20.00 </w:t>
            </w:r>
          </w:p>
        </w:tc>
      </w:tr>
      <w:tr w14:paraId="0A0EFEFC">
        <w:tblPrEx>
          <w:tblCellMar>
            <w:top w:w="0" w:type="dxa"/>
            <w:left w:w="108" w:type="dxa"/>
            <w:bottom w:w="0" w:type="dxa"/>
            <w:right w:w="108" w:type="dxa"/>
          </w:tblCellMar>
        </w:tblPrEx>
        <w:trPr>
          <w:trHeight w:val="500"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4831194">
            <w:pPr>
              <w:widowControl/>
              <w:spacing w:line="300" w:lineRule="exact"/>
              <w:jc w:val="center"/>
              <w:rPr>
                <w:rFonts w:ascii="宋体" w:hAnsi="宋体" w:cs="宋体"/>
                <w:color w:val="000000"/>
                <w:sz w:val="24"/>
              </w:rPr>
            </w:pPr>
          </w:p>
        </w:tc>
        <w:tc>
          <w:tcPr>
            <w:tcW w:w="2870" w:type="dxa"/>
            <w:tcBorders>
              <w:top w:val="single" w:color="000000" w:sz="4" w:space="0"/>
              <w:left w:val="single" w:color="000000" w:sz="4" w:space="0"/>
              <w:bottom w:val="single" w:color="000000" w:sz="4" w:space="0"/>
              <w:right w:val="nil"/>
            </w:tcBorders>
            <w:vAlign w:val="center"/>
          </w:tcPr>
          <w:p w14:paraId="15250654">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3798" w:type="dxa"/>
            <w:tcBorders>
              <w:top w:val="single" w:color="000000" w:sz="4" w:space="0"/>
              <w:left w:val="single" w:color="000000" w:sz="4" w:space="0"/>
              <w:bottom w:val="single" w:color="000000" w:sz="4" w:space="0"/>
              <w:right w:val="single" w:color="000000" w:sz="4" w:space="0"/>
            </w:tcBorders>
            <w:vAlign w:val="center"/>
          </w:tcPr>
          <w:p w14:paraId="7EA627E7">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rPr>
              <w:t xml:space="preserve">20.00 </w:t>
            </w:r>
          </w:p>
        </w:tc>
      </w:tr>
      <w:tr w14:paraId="412F273B">
        <w:tblPrEx>
          <w:tblCellMar>
            <w:top w:w="0" w:type="dxa"/>
            <w:left w:w="108" w:type="dxa"/>
            <w:bottom w:w="0" w:type="dxa"/>
            <w:right w:w="108" w:type="dxa"/>
          </w:tblCellMar>
        </w:tblPrEx>
        <w:trPr>
          <w:trHeight w:val="500"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8DD3FD">
            <w:pPr>
              <w:widowControl/>
              <w:spacing w:line="300" w:lineRule="exact"/>
              <w:jc w:val="center"/>
              <w:rPr>
                <w:rFonts w:ascii="宋体" w:hAnsi="宋体" w:cs="宋体"/>
                <w:color w:val="000000"/>
                <w:sz w:val="24"/>
              </w:rPr>
            </w:pPr>
          </w:p>
        </w:tc>
        <w:tc>
          <w:tcPr>
            <w:tcW w:w="2870" w:type="dxa"/>
            <w:tcBorders>
              <w:top w:val="single" w:color="000000" w:sz="4" w:space="0"/>
              <w:left w:val="single" w:color="000000" w:sz="4" w:space="0"/>
              <w:bottom w:val="single" w:color="000000" w:sz="4" w:space="0"/>
              <w:right w:val="nil"/>
            </w:tcBorders>
            <w:vAlign w:val="center"/>
          </w:tcPr>
          <w:p w14:paraId="17A6EE02">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3798" w:type="dxa"/>
            <w:tcBorders>
              <w:top w:val="single" w:color="000000" w:sz="4" w:space="0"/>
              <w:left w:val="single" w:color="000000" w:sz="4" w:space="0"/>
              <w:bottom w:val="single" w:color="000000" w:sz="4" w:space="0"/>
              <w:right w:val="single" w:color="000000" w:sz="4" w:space="0"/>
            </w:tcBorders>
            <w:vAlign w:val="center"/>
          </w:tcPr>
          <w:p w14:paraId="3E7358DE">
            <w:pPr>
              <w:widowControl/>
              <w:spacing w:line="300" w:lineRule="exact"/>
              <w:jc w:val="center"/>
              <w:rPr>
                <w:rFonts w:ascii="宋体" w:hAnsi="宋体" w:cs="宋体"/>
                <w:color w:val="000000"/>
                <w:sz w:val="24"/>
              </w:rPr>
            </w:pPr>
          </w:p>
        </w:tc>
      </w:tr>
      <w:tr w14:paraId="2D91107D">
        <w:tblPrEx>
          <w:tblCellMar>
            <w:top w:w="0" w:type="dxa"/>
            <w:left w:w="108" w:type="dxa"/>
            <w:bottom w:w="0" w:type="dxa"/>
            <w:right w:w="108" w:type="dxa"/>
          </w:tblCellMar>
        </w:tblPrEx>
        <w:trPr>
          <w:trHeight w:val="1032" w:hRule="atLeast"/>
        </w:trPr>
        <w:tc>
          <w:tcPr>
            <w:tcW w:w="602" w:type="dxa"/>
            <w:tcBorders>
              <w:top w:val="nil"/>
              <w:left w:val="single" w:color="000000" w:sz="4" w:space="0"/>
              <w:bottom w:val="single" w:color="000000" w:sz="4" w:space="0"/>
              <w:right w:val="single" w:color="000000" w:sz="4" w:space="0"/>
            </w:tcBorders>
            <w:vAlign w:val="center"/>
          </w:tcPr>
          <w:p w14:paraId="4C632499">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总体目标</w:t>
            </w:r>
          </w:p>
        </w:tc>
        <w:tc>
          <w:tcPr>
            <w:tcW w:w="9360" w:type="dxa"/>
            <w:gridSpan w:val="4"/>
            <w:tcBorders>
              <w:top w:val="single" w:color="000000" w:sz="4" w:space="0"/>
              <w:left w:val="single" w:color="000000" w:sz="4" w:space="0"/>
              <w:bottom w:val="single" w:color="000000" w:sz="4" w:space="0"/>
              <w:right w:val="single" w:color="000000" w:sz="4" w:space="0"/>
            </w:tcBorders>
            <w:vAlign w:val="center"/>
          </w:tcPr>
          <w:p w14:paraId="1BBE4D6B">
            <w:pPr>
              <w:widowControl/>
              <w:spacing w:line="300" w:lineRule="exact"/>
              <w:jc w:val="left"/>
              <w:textAlignment w:val="top"/>
              <w:rPr>
                <w:rFonts w:ascii="宋体" w:hAnsi="宋体" w:cs="宋体"/>
                <w:color w:val="000000"/>
                <w:sz w:val="24"/>
              </w:rPr>
            </w:pPr>
            <w:r>
              <w:rPr>
                <w:rFonts w:hint="eastAsia" w:ascii="宋体" w:hAnsi="宋体" w:cs="宋体"/>
                <w:color w:val="000000"/>
                <w:kern w:val="0"/>
                <w:sz w:val="24"/>
              </w:rPr>
              <w:t>保障全区重要会议顺利召开，预计召开二类会议区委全委会2次、召开区委常委会30余次；召开三类会议区委专题会、以区委名义召开的工作会20余次。</w:t>
            </w:r>
          </w:p>
        </w:tc>
      </w:tr>
      <w:tr w14:paraId="3A65535D">
        <w:tblPrEx>
          <w:tblCellMar>
            <w:top w:w="0" w:type="dxa"/>
            <w:left w:w="108" w:type="dxa"/>
            <w:bottom w:w="0" w:type="dxa"/>
            <w:right w:w="108" w:type="dxa"/>
          </w:tblCellMar>
        </w:tblPrEx>
        <w:trPr>
          <w:trHeight w:val="620" w:hRule="atLeast"/>
        </w:trPr>
        <w:tc>
          <w:tcPr>
            <w:tcW w:w="602" w:type="dxa"/>
            <w:vMerge w:val="restart"/>
            <w:tcBorders>
              <w:top w:val="single" w:color="000000" w:sz="4" w:space="0"/>
              <w:left w:val="single" w:color="000000" w:sz="4" w:space="0"/>
              <w:bottom w:val="single" w:color="000000" w:sz="4" w:space="0"/>
              <w:right w:val="single" w:color="000000" w:sz="4" w:space="0"/>
            </w:tcBorders>
            <w:vAlign w:val="center"/>
          </w:tcPr>
          <w:p w14:paraId="1A5C1142">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05" w:type="dxa"/>
            <w:tcBorders>
              <w:top w:val="single" w:color="000000" w:sz="4" w:space="0"/>
              <w:left w:val="single" w:color="000000" w:sz="4" w:space="0"/>
              <w:bottom w:val="nil"/>
              <w:right w:val="single" w:color="000000" w:sz="4" w:space="0"/>
            </w:tcBorders>
            <w:vAlign w:val="center"/>
          </w:tcPr>
          <w:p w14:paraId="3D7F110F">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987" w:type="dxa"/>
            <w:tcBorders>
              <w:top w:val="single" w:color="000000" w:sz="4" w:space="0"/>
              <w:left w:val="single" w:color="000000" w:sz="4" w:space="0"/>
              <w:bottom w:val="single" w:color="000000" w:sz="4" w:space="0"/>
              <w:right w:val="single" w:color="000000" w:sz="4" w:space="0"/>
            </w:tcBorders>
            <w:vAlign w:val="center"/>
          </w:tcPr>
          <w:p w14:paraId="74313580">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870" w:type="dxa"/>
            <w:tcBorders>
              <w:top w:val="single" w:color="000000" w:sz="4" w:space="0"/>
              <w:left w:val="single" w:color="000000" w:sz="4" w:space="0"/>
              <w:bottom w:val="single" w:color="000000" w:sz="4" w:space="0"/>
              <w:right w:val="single" w:color="000000" w:sz="4" w:space="0"/>
            </w:tcBorders>
            <w:vAlign w:val="center"/>
          </w:tcPr>
          <w:p w14:paraId="18B07F05">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3798" w:type="dxa"/>
            <w:tcBorders>
              <w:top w:val="single" w:color="000000" w:sz="4" w:space="0"/>
              <w:left w:val="single" w:color="000000" w:sz="4" w:space="0"/>
              <w:bottom w:val="single" w:color="000000" w:sz="4" w:space="0"/>
              <w:right w:val="single" w:color="000000" w:sz="4" w:space="0"/>
            </w:tcBorders>
            <w:vAlign w:val="center"/>
          </w:tcPr>
          <w:p w14:paraId="26F611A7">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0E945E13">
        <w:tblPrEx>
          <w:tblCellMar>
            <w:top w:w="0" w:type="dxa"/>
            <w:left w:w="108" w:type="dxa"/>
            <w:bottom w:w="0" w:type="dxa"/>
            <w:right w:w="108" w:type="dxa"/>
          </w:tblCellMar>
        </w:tblPrEx>
        <w:trPr>
          <w:trHeight w:val="704"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5FF6E291">
            <w:pPr>
              <w:widowControl/>
              <w:spacing w:line="300" w:lineRule="exact"/>
              <w:jc w:val="center"/>
              <w:rPr>
                <w:rFonts w:ascii="宋体" w:hAnsi="宋体" w:cs="宋体"/>
                <w:color w:val="000000"/>
                <w:sz w:val="24"/>
              </w:rPr>
            </w:pPr>
          </w:p>
        </w:tc>
        <w:tc>
          <w:tcPr>
            <w:tcW w:w="705" w:type="dxa"/>
            <w:vMerge w:val="restart"/>
            <w:tcBorders>
              <w:top w:val="single" w:color="000000" w:sz="4" w:space="0"/>
              <w:left w:val="single" w:color="000000" w:sz="4" w:space="0"/>
              <w:right w:val="single" w:color="000000" w:sz="4" w:space="0"/>
            </w:tcBorders>
            <w:vAlign w:val="center"/>
          </w:tcPr>
          <w:p w14:paraId="47849F6C">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1987" w:type="dxa"/>
            <w:vMerge w:val="restart"/>
            <w:tcBorders>
              <w:top w:val="single" w:color="000000" w:sz="4" w:space="0"/>
              <w:left w:val="single" w:color="000000" w:sz="4" w:space="0"/>
              <w:bottom w:val="nil"/>
              <w:right w:val="single" w:color="000000" w:sz="4" w:space="0"/>
            </w:tcBorders>
            <w:vAlign w:val="center"/>
          </w:tcPr>
          <w:p w14:paraId="152DA7C2">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870" w:type="dxa"/>
            <w:tcBorders>
              <w:top w:val="single" w:color="000000" w:sz="4" w:space="0"/>
              <w:left w:val="nil"/>
              <w:bottom w:val="nil"/>
              <w:right w:val="nil"/>
            </w:tcBorders>
            <w:vAlign w:val="center"/>
          </w:tcPr>
          <w:p w14:paraId="0B89A042">
            <w:pPr>
              <w:widowControl/>
              <w:spacing w:line="300" w:lineRule="exact"/>
              <w:rPr>
                <w:rFonts w:ascii="宋体" w:hAnsi="宋体" w:cs="宋体"/>
                <w:sz w:val="24"/>
              </w:rPr>
            </w:pPr>
            <w:r>
              <w:rPr>
                <w:rFonts w:hint="eastAsia" w:ascii="宋体" w:hAnsi="宋体" w:cs="宋体"/>
                <w:color w:val="000000"/>
                <w:kern w:val="0"/>
                <w:sz w:val="24"/>
              </w:rPr>
              <w:t>预计全年召开二类会议区委全会次数</w:t>
            </w:r>
          </w:p>
        </w:tc>
        <w:tc>
          <w:tcPr>
            <w:tcW w:w="3798" w:type="dxa"/>
            <w:tcBorders>
              <w:top w:val="single" w:color="000000" w:sz="4" w:space="0"/>
              <w:left w:val="single" w:color="000000" w:sz="4" w:space="0"/>
              <w:bottom w:val="single" w:color="000000" w:sz="4" w:space="0"/>
              <w:right w:val="single" w:color="000000" w:sz="4" w:space="0"/>
            </w:tcBorders>
            <w:vAlign w:val="center"/>
          </w:tcPr>
          <w:p w14:paraId="274BE384">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全年预计2次</w:t>
            </w:r>
          </w:p>
        </w:tc>
      </w:tr>
      <w:tr w14:paraId="1BA988DD">
        <w:tblPrEx>
          <w:tblCellMar>
            <w:top w:w="0" w:type="dxa"/>
            <w:left w:w="108" w:type="dxa"/>
            <w:bottom w:w="0" w:type="dxa"/>
            <w:right w:w="108" w:type="dxa"/>
          </w:tblCellMar>
        </w:tblPrEx>
        <w:trPr>
          <w:trHeight w:val="630"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7B3E2D89">
            <w:pPr>
              <w:widowControl/>
              <w:spacing w:line="300" w:lineRule="exact"/>
              <w:jc w:val="center"/>
              <w:rPr>
                <w:rFonts w:ascii="宋体" w:hAnsi="宋体" w:cs="宋体"/>
                <w:color w:val="000000"/>
                <w:sz w:val="24"/>
              </w:rPr>
            </w:pPr>
          </w:p>
        </w:tc>
        <w:tc>
          <w:tcPr>
            <w:tcW w:w="705" w:type="dxa"/>
            <w:vMerge w:val="continue"/>
            <w:tcBorders>
              <w:left w:val="single" w:color="000000" w:sz="4" w:space="0"/>
              <w:right w:val="single" w:color="000000" w:sz="4" w:space="0"/>
            </w:tcBorders>
            <w:vAlign w:val="center"/>
          </w:tcPr>
          <w:p w14:paraId="576336B3">
            <w:pPr>
              <w:widowControl/>
              <w:spacing w:line="300" w:lineRule="exact"/>
              <w:jc w:val="center"/>
              <w:rPr>
                <w:rFonts w:ascii="宋体" w:hAnsi="宋体" w:cs="宋体"/>
                <w:color w:val="000000"/>
                <w:sz w:val="24"/>
              </w:rPr>
            </w:pPr>
          </w:p>
        </w:tc>
        <w:tc>
          <w:tcPr>
            <w:tcW w:w="1987" w:type="dxa"/>
            <w:vMerge w:val="continue"/>
            <w:tcBorders>
              <w:top w:val="single" w:color="000000" w:sz="4" w:space="0"/>
              <w:left w:val="single" w:color="000000" w:sz="4" w:space="0"/>
              <w:bottom w:val="nil"/>
              <w:right w:val="single" w:color="000000" w:sz="4" w:space="0"/>
            </w:tcBorders>
            <w:vAlign w:val="center"/>
          </w:tcPr>
          <w:p w14:paraId="67EEF891">
            <w:pPr>
              <w:widowControl/>
              <w:spacing w:line="300" w:lineRule="exact"/>
              <w:jc w:val="center"/>
              <w:rPr>
                <w:rFonts w:ascii="宋体" w:hAnsi="宋体" w:cs="宋体"/>
                <w:color w:val="000000"/>
                <w:sz w:val="24"/>
              </w:rPr>
            </w:pPr>
          </w:p>
        </w:tc>
        <w:tc>
          <w:tcPr>
            <w:tcW w:w="2870" w:type="dxa"/>
            <w:tcBorders>
              <w:top w:val="single" w:color="000000" w:sz="4" w:space="0"/>
              <w:left w:val="nil"/>
              <w:bottom w:val="nil"/>
              <w:right w:val="nil"/>
            </w:tcBorders>
            <w:vAlign w:val="center"/>
          </w:tcPr>
          <w:p w14:paraId="5A903E15">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预计召开二类会议区委常委会次数</w:t>
            </w:r>
          </w:p>
        </w:tc>
        <w:tc>
          <w:tcPr>
            <w:tcW w:w="3798" w:type="dxa"/>
            <w:tcBorders>
              <w:top w:val="single" w:color="000000" w:sz="4" w:space="0"/>
              <w:left w:val="single" w:color="000000" w:sz="4" w:space="0"/>
              <w:bottom w:val="single" w:color="000000" w:sz="4" w:space="0"/>
              <w:right w:val="single" w:color="000000" w:sz="4" w:space="0"/>
            </w:tcBorders>
            <w:vAlign w:val="center"/>
          </w:tcPr>
          <w:p w14:paraId="5F10D03F">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全年预计30余次</w:t>
            </w:r>
          </w:p>
        </w:tc>
      </w:tr>
      <w:tr w14:paraId="026EE665">
        <w:tblPrEx>
          <w:tblCellMar>
            <w:top w:w="0" w:type="dxa"/>
            <w:left w:w="108" w:type="dxa"/>
            <w:bottom w:w="0" w:type="dxa"/>
            <w:right w:w="108" w:type="dxa"/>
          </w:tblCellMar>
        </w:tblPrEx>
        <w:trPr>
          <w:trHeight w:val="700"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614B32B0">
            <w:pPr>
              <w:widowControl/>
              <w:spacing w:line="300" w:lineRule="exact"/>
              <w:jc w:val="center"/>
              <w:rPr>
                <w:rFonts w:ascii="宋体" w:hAnsi="宋体" w:cs="宋体"/>
                <w:color w:val="000000"/>
                <w:sz w:val="24"/>
              </w:rPr>
            </w:pPr>
          </w:p>
        </w:tc>
        <w:tc>
          <w:tcPr>
            <w:tcW w:w="705" w:type="dxa"/>
            <w:vMerge w:val="continue"/>
            <w:tcBorders>
              <w:left w:val="single" w:color="000000" w:sz="4" w:space="0"/>
              <w:right w:val="single" w:color="000000" w:sz="4" w:space="0"/>
            </w:tcBorders>
            <w:vAlign w:val="center"/>
          </w:tcPr>
          <w:p w14:paraId="7B57A061">
            <w:pPr>
              <w:widowControl/>
              <w:spacing w:line="300" w:lineRule="exact"/>
              <w:jc w:val="center"/>
              <w:rPr>
                <w:rFonts w:ascii="宋体" w:hAnsi="宋体" w:cs="宋体"/>
                <w:color w:val="000000"/>
                <w:sz w:val="24"/>
              </w:rPr>
            </w:pPr>
          </w:p>
        </w:tc>
        <w:tc>
          <w:tcPr>
            <w:tcW w:w="1987" w:type="dxa"/>
            <w:vMerge w:val="continue"/>
            <w:tcBorders>
              <w:top w:val="single" w:color="000000" w:sz="4" w:space="0"/>
              <w:left w:val="single" w:color="000000" w:sz="4" w:space="0"/>
              <w:bottom w:val="nil"/>
              <w:right w:val="single" w:color="000000" w:sz="4" w:space="0"/>
            </w:tcBorders>
            <w:vAlign w:val="center"/>
          </w:tcPr>
          <w:p w14:paraId="32C4FF58">
            <w:pPr>
              <w:widowControl/>
              <w:spacing w:line="300" w:lineRule="exact"/>
              <w:jc w:val="center"/>
              <w:rPr>
                <w:rFonts w:ascii="宋体" w:hAnsi="宋体" w:cs="宋体"/>
                <w:color w:val="000000"/>
                <w:sz w:val="24"/>
              </w:rPr>
            </w:pPr>
          </w:p>
        </w:tc>
        <w:tc>
          <w:tcPr>
            <w:tcW w:w="2870" w:type="dxa"/>
            <w:tcBorders>
              <w:top w:val="single" w:color="000000" w:sz="4" w:space="0"/>
              <w:left w:val="nil"/>
              <w:bottom w:val="nil"/>
              <w:right w:val="nil"/>
            </w:tcBorders>
            <w:vAlign w:val="center"/>
          </w:tcPr>
          <w:p w14:paraId="49C82D73">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预计召开区委专题会、工作会次数</w:t>
            </w:r>
          </w:p>
        </w:tc>
        <w:tc>
          <w:tcPr>
            <w:tcW w:w="3798" w:type="dxa"/>
            <w:tcBorders>
              <w:top w:val="single" w:color="000000" w:sz="4" w:space="0"/>
              <w:left w:val="single" w:color="000000" w:sz="4" w:space="0"/>
              <w:bottom w:val="single" w:color="000000" w:sz="4" w:space="0"/>
              <w:right w:val="single" w:color="000000" w:sz="4" w:space="0"/>
            </w:tcBorders>
            <w:vAlign w:val="center"/>
          </w:tcPr>
          <w:p w14:paraId="6ACF33B5">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全年预计20余次</w:t>
            </w:r>
          </w:p>
        </w:tc>
      </w:tr>
      <w:tr w14:paraId="3E2F8B43">
        <w:tblPrEx>
          <w:tblCellMar>
            <w:top w:w="0" w:type="dxa"/>
            <w:left w:w="108" w:type="dxa"/>
            <w:bottom w:w="0" w:type="dxa"/>
            <w:right w:w="108" w:type="dxa"/>
          </w:tblCellMar>
        </w:tblPrEx>
        <w:trPr>
          <w:trHeight w:val="655"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170F0F3C">
            <w:pPr>
              <w:widowControl/>
              <w:spacing w:line="300" w:lineRule="exact"/>
              <w:jc w:val="center"/>
              <w:rPr>
                <w:rFonts w:ascii="宋体" w:hAnsi="宋体" w:cs="宋体"/>
                <w:color w:val="000000"/>
                <w:sz w:val="24"/>
              </w:rPr>
            </w:pPr>
          </w:p>
        </w:tc>
        <w:tc>
          <w:tcPr>
            <w:tcW w:w="705" w:type="dxa"/>
            <w:vMerge w:val="continue"/>
            <w:tcBorders>
              <w:left w:val="single" w:color="000000" w:sz="4" w:space="0"/>
              <w:right w:val="single" w:color="000000" w:sz="4" w:space="0"/>
            </w:tcBorders>
            <w:vAlign w:val="center"/>
          </w:tcPr>
          <w:p w14:paraId="2413F2E1">
            <w:pPr>
              <w:widowControl/>
              <w:spacing w:line="300" w:lineRule="exact"/>
              <w:jc w:val="center"/>
              <w:rPr>
                <w:rFonts w:ascii="宋体" w:hAnsi="宋体" w:cs="宋体"/>
                <w:color w:val="000000"/>
                <w:sz w:val="24"/>
              </w:rPr>
            </w:pPr>
          </w:p>
        </w:tc>
        <w:tc>
          <w:tcPr>
            <w:tcW w:w="1987" w:type="dxa"/>
            <w:tcBorders>
              <w:top w:val="single" w:color="000000" w:sz="4" w:space="0"/>
              <w:left w:val="single" w:color="000000" w:sz="4" w:space="0"/>
              <w:bottom w:val="nil"/>
              <w:right w:val="single" w:color="000000" w:sz="4" w:space="0"/>
            </w:tcBorders>
            <w:vAlign w:val="center"/>
          </w:tcPr>
          <w:p w14:paraId="0E14B29B">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870" w:type="dxa"/>
            <w:tcBorders>
              <w:top w:val="single" w:color="000000" w:sz="4" w:space="0"/>
              <w:left w:val="single" w:color="000000" w:sz="4" w:space="0"/>
              <w:bottom w:val="single" w:color="000000" w:sz="4" w:space="0"/>
              <w:right w:val="single" w:color="000000" w:sz="4" w:space="0"/>
            </w:tcBorders>
            <w:vAlign w:val="center"/>
          </w:tcPr>
          <w:p w14:paraId="42DC4B46">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会议顺利召开</w:t>
            </w:r>
          </w:p>
        </w:tc>
        <w:tc>
          <w:tcPr>
            <w:tcW w:w="3798" w:type="dxa"/>
            <w:tcBorders>
              <w:top w:val="single" w:color="000000" w:sz="4" w:space="0"/>
              <w:left w:val="single" w:color="000000" w:sz="4" w:space="0"/>
              <w:bottom w:val="single" w:color="000000" w:sz="4" w:space="0"/>
              <w:right w:val="single" w:color="000000" w:sz="4" w:space="0"/>
            </w:tcBorders>
            <w:vAlign w:val="center"/>
          </w:tcPr>
          <w:p w14:paraId="18CB87F9">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为各项会议顺利召开提供物质保障</w:t>
            </w:r>
          </w:p>
        </w:tc>
      </w:tr>
      <w:tr w14:paraId="458C856C">
        <w:tblPrEx>
          <w:tblCellMar>
            <w:top w:w="0" w:type="dxa"/>
            <w:left w:w="108" w:type="dxa"/>
            <w:bottom w:w="0" w:type="dxa"/>
            <w:right w:w="108" w:type="dxa"/>
          </w:tblCellMar>
        </w:tblPrEx>
        <w:trPr>
          <w:trHeight w:val="730"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73969257">
            <w:pPr>
              <w:widowControl/>
              <w:spacing w:line="300" w:lineRule="exact"/>
              <w:jc w:val="center"/>
              <w:rPr>
                <w:rFonts w:ascii="宋体" w:hAnsi="宋体" w:cs="宋体"/>
                <w:color w:val="000000"/>
                <w:sz w:val="24"/>
              </w:rPr>
            </w:pPr>
          </w:p>
        </w:tc>
        <w:tc>
          <w:tcPr>
            <w:tcW w:w="705" w:type="dxa"/>
            <w:vMerge w:val="continue"/>
            <w:tcBorders>
              <w:left w:val="single" w:color="000000" w:sz="4" w:space="0"/>
              <w:right w:val="single" w:color="000000" w:sz="4" w:space="0"/>
            </w:tcBorders>
            <w:vAlign w:val="center"/>
          </w:tcPr>
          <w:p w14:paraId="01DC7E3C">
            <w:pPr>
              <w:widowControl/>
              <w:spacing w:line="300" w:lineRule="exact"/>
              <w:jc w:val="center"/>
              <w:rPr>
                <w:rFonts w:ascii="宋体" w:hAnsi="宋体" w:cs="宋体"/>
                <w:color w:val="000000"/>
                <w:sz w:val="24"/>
              </w:rPr>
            </w:pPr>
          </w:p>
        </w:tc>
        <w:tc>
          <w:tcPr>
            <w:tcW w:w="1987" w:type="dxa"/>
            <w:vMerge w:val="restart"/>
            <w:tcBorders>
              <w:top w:val="single" w:color="000000" w:sz="4" w:space="0"/>
              <w:left w:val="single" w:color="000000" w:sz="4" w:space="0"/>
              <w:right w:val="single" w:color="000000" w:sz="4" w:space="0"/>
            </w:tcBorders>
            <w:vAlign w:val="center"/>
          </w:tcPr>
          <w:p w14:paraId="47071FDA">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870" w:type="dxa"/>
            <w:tcBorders>
              <w:top w:val="single" w:color="000000" w:sz="4" w:space="0"/>
              <w:left w:val="nil"/>
              <w:bottom w:val="nil"/>
              <w:right w:val="nil"/>
            </w:tcBorders>
            <w:vAlign w:val="center"/>
          </w:tcPr>
          <w:p w14:paraId="43803A32">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预计召开二类会议区委全委会时间</w:t>
            </w:r>
          </w:p>
        </w:tc>
        <w:tc>
          <w:tcPr>
            <w:tcW w:w="3798" w:type="dxa"/>
            <w:tcBorders>
              <w:top w:val="single" w:color="000000" w:sz="4" w:space="0"/>
              <w:left w:val="single" w:color="000000" w:sz="4" w:space="0"/>
              <w:bottom w:val="nil"/>
              <w:right w:val="single" w:color="000000" w:sz="4" w:space="0"/>
            </w:tcBorders>
            <w:vAlign w:val="center"/>
          </w:tcPr>
          <w:p w14:paraId="4EC143C0">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2026年全年</w:t>
            </w:r>
          </w:p>
        </w:tc>
      </w:tr>
      <w:tr w14:paraId="20F44922">
        <w:tblPrEx>
          <w:tblCellMar>
            <w:top w:w="0" w:type="dxa"/>
            <w:left w:w="108" w:type="dxa"/>
            <w:bottom w:w="0" w:type="dxa"/>
            <w:right w:w="108" w:type="dxa"/>
          </w:tblCellMar>
        </w:tblPrEx>
        <w:trPr>
          <w:trHeight w:val="730"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619F4222">
            <w:pPr>
              <w:widowControl/>
              <w:spacing w:line="300" w:lineRule="exact"/>
              <w:jc w:val="center"/>
              <w:rPr>
                <w:rFonts w:ascii="宋体" w:hAnsi="宋体" w:cs="宋体"/>
                <w:color w:val="000000"/>
                <w:sz w:val="24"/>
              </w:rPr>
            </w:pPr>
          </w:p>
        </w:tc>
        <w:tc>
          <w:tcPr>
            <w:tcW w:w="705" w:type="dxa"/>
            <w:vMerge w:val="continue"/>
            <w:tcBorders>
              <w:left w:val="single" w:color="000000" w:sz="4" w:space="0"/>
              <w:right w:val="single" w:color="000000" w:sz="4" w:space="0"/>
            </w:tcBorders>
            <w:vAlign w:val="center"/>
          </w:tcPr>
          <w:p w14:paraId="1F28A0FB">
            <w:pPr>
              <w:widowControl/>
              <w:spacing w:line="300" w:lineRule="exact"/>
              <w:jc w:val="center"/>
              <w:rPr>
                <w:rFonts w:ascii="宋体" w:hAnsi="宋体" w:cs="宋体"/>
                <w:color w:val="000000"/>
                <w:sz w:val="24"/>
              </w:rPr>
            </w:pPr>
          </w:p>
        </w:tc>
        <w:tc>
          <w:tcPr>
            <w:tcW w:w="1987" w:type="dxa"/>
            <w:vMerge w:val="continue"/>
            <w:tcBorders>
              <w:left w:val="single" w:color="000000" w:sz="4" w:space="0"/>
              <w:bottom w:val="nil"/>
              <w:right w:val="single" w:color="000000" w:sz="4" w:space="0"/>
            </w:tcBorders>
            <w:vAlign w:val="center"/>
          </w:tcPr>
          <w:p w14:paraId="12EE12ED">
            <w:pPr>
              <w:widowControl/>
              <w:spacing w:line="300" w:lineRule="exact"/>
              <w:jc w:val="center"/>
              <w:textAlignment w:val="center"/>
              <w:rPr>
                <w:rFonts w:ascii="宋体" w:hAnsi="宋体" w:cs="宋体"/>
                <w:color w:val="000000"/>
                <w:kern w:val="0"/>
                <w:sz w:val="24"/>
              </w:rPr>
            </w:pPr>
          </w:p>
        </w:tc>
        <w:tc>
          <w:tcPr>
            <w:tcW w:w="2870" w:type="dxa"/>
            <w:tcBorders>
              <w:top w:val="single" w:color="000000" w:sz="4" w:space="0"/>
              <w:left w:val="nil"/>
              <w:bottom w:val="nil"/>
              <w:right w:val="nil"/>
            </w:tcBorders>
            <w:vAlign w:val="center"/>
          </w:tcPr>
          <w:p w14:paraId="44274295">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预计召开二类会议区委常委会时间</w:t>
            </w:r>
          </w:p>
        </w:tc>
        <w:tc>
          <w:tcPr>
            <w:tcW w:w="3798" w:type="dxa"/>
            <w:tcBorders>
              <w:top w:val="single" w:color="000000" w:sz="4" w:space="0"/>
              <w:left w:val="single" w:color="000000" w:sz="4" w:space="0"/>
              <w:bottom w:val="nil"/>
              <w:right w:val="single" w:color="000000" w:sz="4" w:space="0"/>
            </w:tcBorders>
            <w:vAlign w:val="center"/>
          </w:tcPr>
          <w:p w14:paraId="1BC43692">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2026年全年</w:t>
            </w:r>
          </w:p>
        </w:tc>
      </w:tr>
      <w:tr w14:paraId="62D8D603">
        <w:tblPrEx>
          <w:tblCellMar>
            <w:top w:w="0" w:type="dxa"/>
            <w:left w:w="108" w:type="dxa"/>
            <w:bottom w:w="0" w:type="dxa"/>
            <w:right w:w="108" w:type="dxa"/>
          </w:tblCellMar>
        </w:tblPrEx>
        <w:trPr>
          <w:trHeight w:val="595"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348F9922">
            <w:pPr>
              <w:widowControl/>
              <w:spacing w:line="300" w:lineRule="exact"/>
              <w:jc w:val="center"/>
              <w:rPr>
                <w:rFonts w:ascii="宋体" w:hAnsi="宋体" w:cs="宋体"/>
                <w:color w:val="000000"/>
                <w:sz w:val="24"/>
              </w:rPr>
            </w:pPr>
          </w:p>
        </w:tc>
        <w:tc>
          <w:tcPr>
            <w:tcW w:w="705" w:type="dxa"/>
            <w:vMerge w:val="continue"/>
            <w:tcBorders>
              <w:left w:val="single" w:color="000000" w:sz="4" w:space="0"/>
              <w:right w:val="single" w:color="000000" w:sz="4" w:space="0"/>
            </w:tcBorders>
            <w:vAlign w:val="center"/>
          </w:tcPr>
          <w:p w14:paraId="1FEC8C59">
            <w:pPr>
              <w:widowControl/>
              <w:spacing w:line="300" w:lineRule="exact"/>
              <w:jc w:val="center"/>
              <w:rPr>
                <w:rFonts w:ascii="宋体" w:hAnsi="宋体" w:cs="宋体"/>
                <w:color w:val="000000"/>
                <w:sz w:val="24"/>
              </w:rPr>
            </w:pPr>
          </w:p>
        </w:tc>
        <w:tc>
          <w:tcPr>
            <w:tcW w:w="1987" w:type="dxa"/>
            <w:vMerge w:val="restart"/>
            <w:tcBorders>
              <w:top w:val="single" w:color="000000" w:sz="4" w:space="0"/>
              <w:left w:val="single" w:color="000000" w:sz="4" w:space="0"/>
              <w:right w:val="single" w:color="000000" w:sz="4" w:space="0"/>
            </w:tcBorders>
            <w:vAlign w:val="center"/>
          </w:tcPr>
          <w:p w14:paraId="68B10205">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870" w:type="dxa"/>
            <w:tcBorders>
              <w:top w:val="single" w:color="000000" w:sz="4" w:space="0"/>
              <w:left w:val="nil"/>
              <w:bottom w:val="nil"/>
              <w:right w:val="nil"/>
            </w:tcBorders>
            <w:vAlign w:val="center"/>
          </w:tcPr>
          <w:p w14:paraId="6573F278">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预计召开二类会议区委全委会所需经费</w:t>
            </w:r>
          </w:p>
        </w:tc>
        <w:tc>
          <w:tcPr>
            <w:tcW w:w="3798" w:type="dxa"/>
            <w:tcBorders>
              <w:top w:val="single" w:color="000000" w:sz="4" w:space="0"/>
              <w:left w:val="single" w:color="000000" w:sz="4" w:space="0"/>
              <w:bottom w:val="nil"/>
              <w:right w:val="single" w:color="000000" w:sz="4" w:space="0"/>
            </w:tcBorders>
            <w:vAlign w:val="center"/>
          </w:tcPr>
          <w:p w14:paraId="02E9BD43">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10万元</w:t>
            </w:r>
          </w:p>
        </w:tc>
      </w:tr>
      <w:tr w14:paraId="62E1FA02">
        <w:tblPrEx>
          <w:tblCellMar>
            <w:top w:w="0" w:type="dxa"/>
            <w:left w:w="108" w:type="dxa"/>
            <w:bottom w:w="0" w:type="dxa"/>
            <w:right w:w="108" w:type="dxa"/>
          </w:tblCellMar>
        </w:tblPrEx>
        <w:trPr>
          <w:trHeight w:val="674"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7A0EB38F">
            <w:pPr>
              <w:widowControl/>
              <w:spacing w:line="300" w:lineRule="exact"/>
              <w:jc w:val="center"/>
              <w:rPr>
                <w:rFonts w:ascii="宋体" w:hAnsi="宋体" w:cs="宋体"/>
                <w:color w:val="000000"/>
                <w:sz w:val="24"/>
              </w:rPr>
            </w:pPr>
          </w:p>
        </w:tc>
        <w:tc>
          <w:tcPr>
            <w:tcW w:w="705" w:type="dxa"/>
            <w:vMerge w:val="continue"/>
            <w:tcBorders>
              <w:left w:val="single" w:color="000000" w:sz="4" w:space="0"/>
              <w:bottom w:val="nil"/>
              <w:right w:val="single" w:color="000000" w:sz="4" w:space="0"/>
            </w:tcBorders>
            <w:vAlign w:val="center"/>
          </w:tcPr>
          <w:p w14:paraId="1640F214">
            <w:pPr>
              <w:widowControl/>
              <w:spacing w:line="300" w:lineRule="exact"/>
              <w:jc w:val="center"/>
              <w:rPr>
                <w:rFonts w:ascii="宋体" w:hAnsi="宋体" w:cs="宋体"/>
                <w:color w:val="000000"/>
                <w:sz w:val="24"/>
              </w:rPr>
            </w:pPr>
          </w:p>
        </w:tc>
        <w:tc>
          <w:tcPr>
            <w:tcW w:w="1987" w:type="dxa"/>
            <w:vMerge w:val="continue"/>
            <w:tcBorders>
              <w:left w:val="single" w:color="000000" w:sz="4" w:space="0"/>
              <w:bottom w:val="nil"/>
              <w:right w:val="single" w:color="000000" w:sz="4" w:space="0"/>
            </w:tcBorders>
            <w:vAlign w:val="center"/>
          </w:tcPr>
          <w:p w14:paraId="1B15A8EC">
            <w:pPr>
              <w:widowControl/>
              <w:spacing w:line="300" w:lineRule="exact"/>
              <w:jc w:val="center"/>
              <w:textAlignment w:val="center"/>
              <w:rPr>
                <w:rFonts w:ascii="宋体" w:hAnsi="宋体" w:cs="宋体"/>
                <w:color w:val="000000"/>
                <w:kern w:val="0"/>
                <w:sz w:val="24"/>
              </w:rPr>
            </w:pPr>
          </w:p>
        </w:tc>
        <w:tc>
          <w:tcPr>
            <w:tcW w:w="2870" w:type="dxa"/>
            <w:tcBorders>
              <w:top w:val="single" w:color="000000" w:sz="4" w:space="0"/>
              <w:left w:val="nil"/>
              <w:bottom w:val="nil"/>
              <w:right w:val="nil"/>
            </w:tcBorders>
            <w:vAlign w:val="center"/>
          </w:tcPr>
          <w:p w14:paraId="46E742D3">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预计召开二类会议区委常委会所需经费</w:t>
            </w:r>
          </w:p>
        </w:tc>
        <w:tc>
          <w:tcPr>
            <w:tcW w:w="3798" w:type="dxa"/>
            <w:tcBorders>
              <w:top w:val="single" w:color="000000" w:sz="4" w:space="0"/>
              <w:left w:val="single" w:color="000000" w:sz="4" w:space="0"/>
              <w:bottom w:val="nil"/>
              <w:right w:val="single" w:color="000000" w:sz="4" w:space="0"/>
            </w:tcBorders>
            <w:vAlign w:val="center"/>
          </w:tcPr>
          <w:p w14:paraId="448BAFEF">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10万元</w:t>
            </w:r>
          </w:p>
        </w:tc>
      </w:tr>
      <w:tr w14:paraId="4FFE0514">
        <w:tblPrEx>
          <w:tblCellMar>
            <w:top w:w="0" w:type="dxa"/>
            <w:left w:w="108" w:type="dxa"/>
            <w:bottom w:w="0" w:type="dxa"/>
            <w:right w:w="108" w:type="dxa"/>
          </w:tblCellMar>
        </w:tblPrEx>
        <w:trPr>
          <w:trHeight w:val="840"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15C40EFA">
            <w:pPr>
              <w:widowControl/>
              <w:spacing w:line="300" w:lineRule="exact"/>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BA3DACF">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1987" w:type="dxa"/>
            <w:tcBorders>
              <w:top w:val="single" w:color="000000" w:sz="4" w:space="0"/>
              <w:left w:val="single" w:color="000000" w:sz="4" w:space="0"/>
              <w:bottom w:val="nil"/>
              <w:right w:val="single" w:color="000000" w:sz="4" w:space="0"/>
            </w:tcBorders>
            <w:vAlign w:val="center"/>
          </w:tcPr>
          <w:p w14:paraId="189A23CE">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870" w:type="dxa"/>
            <w:tcBorders>
              <w:top w:val="single" w:color="000000" w:sz="4" w:space="0"/>
              <w:left w:val="nil"/>
              <w:bottom w:val="nil"/>
              <w:right w:val="nil"/>
            </w:tcBorders>
            <w:vAlign w:val="center"/>
          </w:tcPr>
          <w:p w14:paraId="58FB9E01">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各项会议的顺利召开</w:t>
            </w:r>
          </w:p>
        </w:tc>
        <w:tc>
          <w:tcPr>
            <w:tcW w:w="3798" w:type="dxa"/>
            <w:tcBorders>
              <w:top w:val="single" w:color="000000" w:sz="4" w:space="0"/>
              <w:left w:val="single" w:color="000000" w:sz="4" w:space="0"/>
              <w:bottom w:val="single" w:color="000000" w:sz="4" w:space="0"/>
              <w:right w:val="single" w:color="000000" w:sz="4" w:space="0"/>
            </w:tcBorders>
            <w:vAlign w:val="center"/>
          </w:tcPr>
          <w:p w14:paraId="30046385">
            <w:pPr>
              <w:widowControl/>
              <w:spacing w:line="300" w:lineRule="exact"/>
              <w:textAlignment w:val="center"/>
              <w:rPr>
                <w:rFonts w:ascii="宋体" w:hAnsi="宋体" w:cs="宋体"/>
                <w:color w:val="000000"/>
                <w:kern w:val="0"/>
                <w:sz w:val="24"/>
              </w:rPr>
            </w:pPr>
            <w:r>
              <w:rPr>
                <w:rFonts w:hint="eastAsia" w:ascii="宋体" w:hAnsi="宋体" w:cs="宋体"/>
                <w:color w:val="000000"/>
                <w:kern w:val="0"/>
                <w:sz w:val="24"/>
              </w:rPr>
              <w:t>讨论、审议我区各项重大事宜，从而促进全区各项工作有序进行</w:t>
            </w:r>
          </w:p>
        </w:tc>
      </w:tr>
      <w:tr w14:paraId="4C623F88">
        <w:tblPrEx>
          <w:tblCellMar>
            <w:top w:w="0" w:type="dxa"/>
            <w:left w:w="108" w:type="dxa"/>
            <w:bottom w:w="0" w:type="dxa"/>
            <w:right w:w="108" w:type="dxa"/>
          </w:tblCellMar>
        </w:tblPrEx>
        <w:trPr>
          <w:trHeight w:val="1080"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14:paraId="2AFF0D4D">
            <w:pPr>
              <w:widowControl/>
              <w:spacing w:line="300" w:lineRule="exact"/>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0C05593">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987" w:type="dxa"/>
            <w:tcBorders>
              <w:top w:val="single" w:color="000000" w:sz="4" w:space="0"/>
              <w:left w:val="single" w:color="000000" w:sz="4" w:space="0"/>
              <w:bottom w:val="single" w:color="000000" w:sz="4" w:space="0"/>
              <w:right w:val="single" w:color="000000" w:sz="4" w:space="0"/>
            </w:tcBorders>
            <w:vAlign w:val="center"/>
          </w:tcPr>
          <w:p w14:paraId="067140D4">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870" w:type="dxa"/>
            <w:tcBorders>
              <w:top w:val="single" w:color="000000" w:sz="4" w:space="0"/>
              <w:left w:val="single" w:color="000000" w:sz="4" w:space="0"/>
              <w:bottom w:val="single" w:color="000000" w:sz="4" w:space="0"/>
              <w:right w:val="single" w:color="000000" w:sz="4" w:space="0"/>
            </w:tcBorders>
            <w:vAlign w:val="center"/>
          </w:tcPr>
          <w:p w14:paraId="2B65D613">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各参会人员、参会代表</w:t>
            </w:r>
          </w:p>
        </w:tc>
        <w:tc>
          <w:tcPr>
            <w:tcW w:w="3798" w:type="dxa"/>
            <w:tcBorders>
              <w:top w:val="single" w:color="000000" w:sz="4" w:space="0"/>
              <w:left w:val="single" w:color="000000" w:sz="4" w:space="0"/>
              <w:bottom w:val="single" w:color="000000" w:sz="4" w:space="0"/>
              <w:right w:val="single" w:color="000000" w:sz="4" w:space="0"/>
            </w:tcBorders>
            <w:vAlign w:val="center"/>
          </w:tcPr>
          <w:p w14:paraId="674E20A6">
            <w:pPr>
              <w:widowControl/>
              <w:spacing w:line="300" w:lineRule="exact"/>
              <w:textAlignment w:val="center"/>
              <w:rPr>
                <w:rFonts w:ascii="宋体" w:hAnsi="宋体" w:cs="宋体"/>
                <w:color w:val="000000"/>
                <w:sz w:val="24"/>
              </w:rPr>
            </w:pPr>
            <w:r>
              <w:rPr>
                <w:rFonts w:hint="eastAsia" w:ascii="宋体" w:hAnsi="宋体" w:cs="宋体"/>
                <w:color w:val="000000"/>
                <w:kern w:val="0"/>
                <w:sz w:val="24"/>
              </w:rPr>
              <w:t>≥95%</w:t>
            </w:r>
          </w:p>
        </w:tc>
      </w:tr>
    </w:tbl>
    <w:p w14:paraId="0EAE37F1"/>
    <w:p w14:paraId="42956013"/>
    <w:tbl>
      <w:tblPr>
        <w:tblStyle w:val="4"/>
        <w:tblW w:w="9962" w:type="dxa"/>
        <w:tblInd w:w="0" w:type="dxa"/>
        <w:tblLayout w:type="fixed"/>
        <w:tblCellMar>
          <w:top w:w="0" w:type="dxa"/>
          <w:left w:w="108" w:type="dxa"/>
          <w:bottom w:w="0" w:type="dxa"/>
          <w:right w:w="108" w:type="dxa"/>
        </w:tblCellMar>
      </w:tblPr>
      <w:tblGrid>
        <w:gridCol w:w="590"/>
        <w:gridCol w:w="829"/>
        <w:gridCol w:w="1271"/>
        <w:gridCol w:w="3467"/>
        <w:gridCol w:w="3805"/>
      </w:tblGrid>
      <w:tr w14:paraId="2AEFC18A">
        <w:tblPrEx>
          <w:tblCellMar>
            <w:top w:w="0" w:type="dxa"/>
            <w:left w:w="108" w:type="dxa"/>
            <w:bottom w:w="0" w:type="dxa"/>
            <w:right w:w="108" w:type="dxa"/>
          </w:tblCellMar>
        </w:tblPrEx>
        <w:trPr>
          <w:trHeight w:val="675" w:hRule="atLeast"/>
        </w:trPr>
        <w:tc>
          <w:tcPr>
            <w:tcW w:w="9962" w:type="dxa"/>
            <w:gridSpan w:val="5"/>
            <w:tcBorders>
              <w:top w:val="nil"/>
              <w:left w:val="nil"/>
              <w:bottom w:val="nil"/>
              <w:right w:val="nil"/>
            </w:tcBorders>
            <w:vAlign w:val="center"/>
          </w:tcPr>
          <w:p w14:paraId="38310879">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2DD5EA2E">
        <w:tblPrEx>
          <w:tblCellMar>
            <w:top w:w="0" w:type="dxa"/>
            <w:left w:w="108" w:type="dxa"/>
            <w:bottom w:w="0" w:type="dxa"/>
            <w:right w:w="108" w:type="dxa"/>
          </w:tblCellMar>
        </w:tblPrEx>
        <w:trPr>
          <w:trHeight w:val="285" w:hRule="atLeast"/>
        </w:trPr>
        <w:tc>
          <w:tcPr>
            <w:tcW w:w="9962" w:type="dxa"/>
            <w:gridSpan w:val="5"/>
            <w:tcBorders>
              <w:top w:val="nil"/>
              <w:left w:val="nil"/>
              <w:bottom w:val="nil"/>
              <w:right w:val="nil"/>
            </w:tcBorders>
            <w:vAlign w:val="center"/>
          </w:tcPr>
          <w:p w14:paraId="5ED68A07">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74AB2050">
        <w:tblPrEx>
          <w:tblCellMar>
            <w:top w:w="0" w:type="dxa"/>
            <w:left w:w="108" w:type="dxa"/>
            <w:bottom w:w="0" w:type="dxa"/>
            <w:right w:w="108" w:type="dxa"/>
          </w:tblCellMar>
        </w:tblPrEx>
        <w:trPr>
          <w:trHeight w:val="480" w:hRule="atLeast"/>
        </w:trPr>
        <w:tc>
          <w:tcPr>
            <w:tcW w:w="2690" w:type="dxa"/>
            <w:gridSpan w:val="3"/>
            <w:tcBorders>
              <w:top w:val="single" w:color="000000" w:sz="4" w:space="0"/>
              <w:left w:val="single" w:color="000000" w:sz="4" w:space="0"/>
              <w:bottom w:val="single" w:color="000000" w:sz="4" w:space="0"/>
              <w:right w:val="nil"/>
            </w:tcBorders>
            <w:vAlign w:val="center"/>
          </w:tcPr>
          <w:p w14:paraId="5A0BFC30">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72" w:type="dxa"/>
            <w:gridSpan w:val="2"/>
            <w:tcBorders>
              <w:top w:val="single" w:color="000000" w:sz="4" w:space="0"/>
              <w:left w:val="single" w:color="000000" w:sz="4" w:space="0"/>
              <w:bottom w:val="single" w:color="000000" w:sz="4" w:space="0"/>
              <w:right w:val="single" w:color="000000" w:sz="4" w:space="0"/>
            </w:tcBorders>
            <w:vAlign w:val="center"/>
          </w:tcPr>
          <w:p w14:paraId="025804E0">
            <w:pPr>
              <w:widowControl/>
              <w:jc w:val="center"/>
              <w:textAlignment w:val="center"/>
              <w:rPr>
                <w:rFonts w:ascii="宋体" w:hAnsi="宋体" w:cs="宋体"/>
                <w:color w:val="000000"/>
                <w:sz w:val="24"/>
              </w:rPr>
            </w:pPr>
            <w:r>
              <w:rPr>
                <w:rFonts w:hint="eastAsia" w:ascii="宋体" w:hAnsi="宋体" w:cs="宋体"/>
                <w:color w:val="000000"/>
                <w:kern w:val="0"/>
                <w:sz w:val="24"/>
              </w:rPr>
              <w:t>区委办公室招商引资经费</w:t>
            </w:r>
          </w:p>
        </w:tc>
      </w:tr>
      <w:tr w14:paraId="28015209">
        <w:tblPrEx>
          <w:tblCellMar>
            <w:top w:w="0" w:type="dxa"/>
            <w:left w:w="108" w:type="dxa"/>
            <w:bottom w:w="0" w:type="dxa"/>
            <w:right w:w="108" w:type="dxa"/>
          </w:tblCellMar>
        </w:tblPrEx>
        <w:trPr>
          <w:trHeight w:val="480" w:hRule="atLeast"/>
        </w:trPr>
        <w:tc>
          <w:tcPr>
            <w:tcW w:w="2690" w:type="dxa"/>
            <w:gridSpan w:val="3"/>
            <w:tcBorders>
              <w:top w:val="single" w:color="000000" w:sz="4" w:space="0"/>
              <w:left w:val="single" w:color="000000" w:sz="4" w:space="0"/>
              <w:bottom w:val="single" w:color="000000" w:sz="4" w:space="0"/>
              <w:right w:val="nil"/>
            </w:tcBorders>
            <w:vAlign w:val="center"/>
          </w:tcPr>
          <w:p w14:paraId="055AE8FA">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72" w:type="dxa"/>
            <w:gridSpan w:val="2"/>
            <w:tcBorders>
              <w:top w:val="single" w:color="000000" w:sz="4" w:space="0"/>
              <w:left w:val="single" w:color="000000" w:sz="4" w:space="0"/>
              <w:bottom w:val="single" w:color="000000" w:sz="4" w:space="0"/>
              <w:right w:val="single" w:color="000000" w:sz="4" w:space="0"/>
            </w:tcBorders>
            <w:vAlign w:val="center"/>
          </w:tcPr>
          <w:p w14:paraId="3B249F3C">
            <w:pPr>
              <w:widowControl/>
              <w:jc w:val="center"/>
              <w:textAlignment w:val="center"/>
              <w:rPr>
                <w:rFonts w:ascii="宋体" w:hAnsi="宋体" w:cs="宋体"/>
                <w:color w:val="000000"/>
                <w:sz w:val="24"/>
              </w:rPr>
            </w:pPr>
            <w:r>
              <w:rPr>
                <w:rFonts w:hint="eastAsia" w:ascii="宋体" w:hAnsi="宋体" w:cs="宋体"/>
                <w:color w:val="000000"/>
                <w:kern w:val="0"/>
                <w:sz w:val="24"/>
              </w:rPr>
              <w:t>中共攀枝花市仁和区委办公室</w:t>
            </w:r>
          </w:p>
        </w:tc>
      </w:tr>
      <w:tr w14:paraId="7D1E1381">
        <w:tblPrEx>
          <w:tblCellMar>
            <w:top w:w="0" w:type="dxa"/>
            <w:left w:w="108" w:type="dxa"/>
            <w:bottom w:w="0" w:type="dxa"/>
            <w:right w:w="108" w:type="dxa"/>
          </w:tblCellMar>
        </w:tblPrEx>
        <w:trPr>
          <w:trHeight w:val="480" w:hRule="atLeast"/>
        </w:trPr>
        <w:tc>
          <w:tcPr>
            <w:tcW w:w="269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1C316C7">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467" w:type="dxa"/>
            <w:tcBorders>
              <w:top w:val="single" w:color="000000" w:sz="4" w:space="0"/>
              <w:left w:val="single" w:color="000000" w:sz="4" w:space="0"/>
              <w:bottom w:val="single" w:color="000000" w:sz="4" w:space="0"/>
              <w:right w:val="nil"/>
            </w:tcBorders>
            <w:vAlign w:val="center"/>
          </w:tcPr>
          <w:p w14:paraId="29B566E9">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3805" w:type="dxa"/>
            <w:tcBorders>
              <w:top w:val="single" w:color="000000" w:sz="4" w:space="0"/>
              <w:left w:val="single" w:color="000000" w:sz="4" w:space="0"/>
              <w:bottom w:val="single" w:color="000000" w:sz="4" w:space="0"/>
              <w:right w:val="single" w:color="000000" w:sz="4" w:space="0"/>
            </w:tcBorders>
            <w:vAlign w:val="center"/>
          </w:tcPr>
          <w:p w14:paraId="0CB4BA01">
            <w:pPr>
              <w:widowControl/>
              <w:jc w:val="left"/>
              <w:textAlignment w:val="center"/>
              <w:rPr>
                <w:rFonts w:ascii="宋体" w:hAnsi="宋体" w:cs="宋体"/>
                <w:color w:val="000000"/>
                <w:sz w:val="24"/>
              </w:rPr>
            </w:pPr>
            <w:r>
              <w:rPr>
                <w:rFonts w:hint="eastAsia" w:ascii="宋体" w:hAnsi="宋体" w:cs="宋体"/>
                <w:color w:val="000000"/>
                <w:kern w:val="0"/>
                <w:sz w:val="24"/>
              </w:rPr>
              <w:t xml:space="preserve">20.00 </w:t>
            </w:r>
          </w:p>
        </w:tc>
      </w:tr>
      <w:tr w14:paraId="359041A5">
        <w:tblPrEx>
          <w:tblCellMar>
            <w:top w:w="0" w:type="dxa"/>
            <w:left w:w="108" w:type="dxa"/>
            <w:bottom w:w="0" w:type="dxa"/>
            <w:right w:w="108" w:type="dxa"/>
          </w:tblCellMar>
        </w:tblPrEx>
        <w:trPr>
          <w:trHeight w:val="480" w:hRule="atLeast"/>
        </w:trPr>
        <w:tc>
          <w:tcPr>
            <w:tcW w:w="269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A64DAC">
            <w:pPr>
              <w:jc w:val="center"/>
              <w:rPr>
                <w:rFonts w:ascii="宋体" w:hAnsi="宋体" w:cs="宋体"/>
                <w:color w:val="000000"/>
                <w:sz w:val="24"/>
              </w:rPr>
            </w:pPr>
          </w:p>
        </w:tc>
        <w:tc>
          <w:tcPr>
            <w:tcW w:w="3467" w:type="dxa"/>
            <w:tcBorders>
              <w:top w:val="single" w:color="000000" w:sz="4" w:space="0"/>
              <w:left w:val="single" w:color="000000" w:sz="4" w:space="0"/>
              <w:bottom w:val="single" w:color="000000" w:sz="4" w:space="0"/>
              <w:right w:val="nil"/>
            </w:tcBorders>
            <w:vAlign w:val="center"/>
          </w:tcPr>
          <w:p w14:paraId="5F29E821">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3805" w:type="dxa"/>
            <w:tcBorders>
              <w:top w:val="single" w:color="000000" w:sz="4" w:space="0"/>
              <w:left w:val="single" w:color="000000" w:sz="4" w:space="0"/>
              <w:bottom w:val="single" w:color="000000" w:sz="4" w:space="0"/>
              <w:right w:val="single" w:color="000000" w:sz="4" w:space="0"/>
            </w:tcBorders>
            <w:vAlign w:val="center"/>
          </w:tcPr>
          <w:p w14:paraId="64A8E991">
            <w:pPr>
              <w:widowControl/>
              <w:jc w:val="left"/>
              <w:textAlignment w:val="center"/>
              <w:rPr>
                <w:rFonts w:ascii="宋体" w:hAnsi="宋体" w:cs="宋体"/>
                <w:color w:val="000000"/>
                <w:sz w:val="24"/>
              </w:rPr>
            </w:pPr>
            <w:r>
              <w:rPr>
                <w:rFonts w:hint="eastAsia" w:ascii="宋体" w:hAnsi="宋体" w:cs="宋体"/>
                <w:color w:val="000000"/>
                <w:kern w:val="0"/>
                <w:sz w:val="24"/>
              </w:rPr>
              <w:t xml:space="preserve">20.00 </w:t>
            </w:r>
          </w:p>
        </w:tc>
      </w:tr>
      <w:tr w14:paraId="1DC857AB">
        <w:tblPrEx>
          <w:tblCellMar>
            <w:top w:w="0" w:type="dxa"/>
            <w:left w:w="108" w:type="dxa"/>
            <w:bottom w:w="0" w:type="dxa"/>
            <w:right w:w="108" w:type="dxa"/>
          </w:tblCellMar>
        </w:tblPrEx>
        <w:trPr>
          <w:trHeight w:val="480" w:hRule="atLeast"/>
        </w:trPr>
        <w:tc>
          <w:tcPr>
            <w:tcW w:w="269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1D367E9">
            <w:pPr>
              <w:jc w:val="center"/>
              <w:rPr>
                <w:rFonts w:ascii="宋体" w:hAnsi="宋体" w:cs="宋体"/>
                <w:color w:val="000000"/>
                <w:sz w:val="24"/>
              </w:rPr>
            </w:pPr>
          </w:p>
        </w:tc>
        <w:tc>
          <w:tcPr>
            <w:tcW w:w="3467" w:type="dxa"/>
            <w:tcBorders>
              <w:top w:val="single" w:color="000000" w:sz="4" w:space="0"/>
              <w:left w:val="single" w:color="000000" w:sz="4" w:space="0"/>
              <w:bottom w:val="single" w:color="000000" w:sz="4" w:space="0"/>
              <w:right w:val="nil"/>
            </w:tcBorders>
            <w:vAlign w:val="center"/>
          </w:tcPr>
          <w:p w14:paraId="6B310BDC">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3805" w:type="dxa"/>
            <w:tcBorders>
              <w:top w:val="single" w:color="000000" w:sz="4" w:space="0"/>
              <w:left w:val="single" w:color="000000" w:sz="4" w:space="0"/>
              <w:bottom w:val="single" w:color="000000" w:sz="4" w:space="0"/>
              <w:right w:val="single" w:color="000000" w:sz="4" w:space="0"/>
            </w:tcBorders>
            <w:vAlign w:val="center"/>
          </w:tcPr>
          <w:p w14:paraId="66440541">
            <w:pPr>
              <w:jc w:val="center"/>
              <w:rPr>
                <w:rFonts w:ascii="宋体" w:hAnsi="宋体" w:cs="宋体"/>
                <w:color w:val="000000"/>
                <w:sz w:val="24"/>
              </w:rPr>
            </w:pPr>
          </w:p>
        </w:tc>
      </w:tr>
      <w:tr w14:paraId="6EE2D65E">
        <w:tblPrEx>
          <w:tblCellMar>
            <w:top w:w="0" w:type="dxa"/>
            <w:left w:w="108" w:type="dxa"/>
            <w:bottom w:w="0" w:type="dxa"/>
            <w:right w:w="108" w:type="dxa"/>
          </w:tblCellMar>
        </w:tblPrEx>
        <w:trPr>
          <w:trHeight w:val="1251" w:hRule="atLeast"/>
        </w:trPr>
        <w:tc>
          <w:tcPr>
            <w:tcW w:w="590" w:type="dxa"/>
            <w:tcBorders>
              <w:top w:val="nil"/>
              <w:left w:val="single" w:color="000000" w:sz="4" w:space="0"/>
              <w:bottom w:val="single" w:color="000000" w:sz="4" w:space="0"/>
              <w:right w:val="single" w:color="000000" w:sz="4" w:space="0"/>
            </w:tcBorders>
            <w:vAlign w:val="center"/>
          </w:tcPr>
          <w:p w14:paraId="6062AC7B">
            <w:pPr>
              <w:widowControl/>
              <w:spacing w:line="300" w:lineRule="exact"/>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总体目标</w:t>
            </w:r>
          </w:p>
        </w:tc>
        <w:tc>
          <w:tcPr>
            <w:tcW w:w="9372" w:type="dxa"/>
            <w:gridSpan w:val="4"/>
            <w:tcBorders>
              <w:top w:val="single" w:color="000000" w:sz="4" w:space="0"/>
              <w:left w:val="single" w:color="000000" w:sz="4" w:space="0"/>
              <w:bottom w:val="single" w:color="000000" w:sz="4" w:space="0"/>
              <w:right w:val="single" w:color="000000" w:sz="4" w:space="0"/>
            </w:tcBorders>
            <w:vAlign w:val="center"/>
          </w:tcPr>
          <w:p w14:paraId="565B890F">
            <w:pPr>
              <w:widowControl/>
              <w:spacing w:line="30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为区委招商工作人员提供经费保障，促进招商引资会议、项目推介、交流合作和经贸洽谈等活动顺利开展，实现区委以招商引资带动全区经济发展的目的。</w:t>
            </w:r>
          </w:p>
        </w:tc>
      </w:tr>
      <w:tr w14:paraId="6480885B">
        <w:tblPrEx>
          <w:tblCellMar>
            <w:top w:w="0" w:type="dxa"/>
            <w:left w:w="108" w:type="dxa"/>
            <w:bottom w:w="0" w:type="dxa"/>
            <w:right w:w="108" w:type="dxa"/>
          </w:tblCellMar>
        </w:tblPrEx>
        <w:trPr>
          <w:trHeight w:val="660" w:hRule="atLeast"/>
        </w:trPr>
        <w:tc>
          <w:tcPr>
            <w:tcW w:w="590" w:type="dxa"/>
            <w:vMerge w:val="restart"/>
            <w:tcBorders>
              <w:top w:val="single" w:color="000000" w:sz="4" w:space="0"/>
              <w:left w:val="single" w:color="000000" w:sz="4" w:space="0"/>
              <w:bottom w:val="single" w:color="000000" w:sz="4" w:space="0"/>
              <w:right w:val="single" w:color="000000" w:sz="4" w:space="0"/>
            </w:tcBorders>
            <w:vAlign w:val="center"/>
          </w:tcPr>
          <w:p w14:paraId="614F3C7A">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829" w:type="dxa"/>
            <w:tcBorders>
              <w:top w:val="single" w:color="000000" w:sz="4" w:space="0"/>
              <w:left w:val="nil"/>
              <w:bottom w:val="nil"/>
              <w:right w:val="single" w:color="000000" w:sz="4" w:space="0"/>
            </w:tcBorders>
            <w:vAlign w:val="center"/>
          </w:tcPr>
          <w:p w14:paraId="28077DDA">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271" w:type="dxa"/>
            <w:tcBorders>
              <w:top w:val="single" w:color="000000" w:sz="4" w:space="0"/>
              <w:left w:val="single" w:color="000000" w:sz="4" w:space="0"/>
              <w:bottom w:val="single" w:color="000000" w:sz="4" w:space="0"/>
              <w:right w:val="single" w:color="000000" w:sz="4" w:space="0"/>
            </w:tcBorders>
            <w:vAlign w:val="center"/>
          </w:tcPr>
          <w:p w14:paraId="0EBFB738">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3467" w:type="dxa"/>
            <w:tcBorders>
              <w:top w:val="single" w:color="000000" w:sz="4" w:space="0"/>
              <w:left w:val="single" w:color="000000" w:sz="4" w:space="0"/>
              <w:bottom w:val="single" w:color="000000" w:sz="4" w:space="0"/>
              <w:right w:val="single" w:color="000000" w:sz="4" w:space="0"/>
            </w:tcBorders>
            <w:vAlign w:val="center"/>
          </w:tcPr>
          <w:p w14:paraId="60AB7B9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3805" w:type="dxa"/>
            <w:tcBorders>
              <w:top w:val="single" w:color="000000" w:sz="4" w:space="0"/>
              <w:left w:val="single" w:color="000000" w:sz="4" w:space="0"/>
              <w:bottom w:val="single" w:color="000000" w:sz="4" w:space="0"/>
              <w:right w:val="single" w:color="000000" w:sz="4" w:space="0"/>
            </w:tcBorders>
            <w:vAlign w:val="center"/>
          </w:tcPr>
          <w:p w14:paraId="15D138C9">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指标值（包含数字及文字描述）</w:t>
            </w:r>
          </w:p>
        </w:tc>
      </w:tr>
      <w:tr w14:paraId="0E747C91">
        <w:tblPrEx>
          <w:tblCellMar>
            <w:top w:w="0" w:type="dxa"/>
            <w:left w:w="108" w:type="dxa"/>
            <w:bottom w:w="0" w:type="dxa"/>
            <w:right w:w="108" w:type="dxa"/>
          </w:tblCellMar>
        </w:tblPrEx>
        <w:trPr>
          <w:trHeight w:val="660"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2BF38D71">
            <w:pPr>
              <w:jc w:val="center"/>
              <w:rPr>
                <w:rFonts w:ascii="宋体" w:hAnsi="宋体" w:cs="宋体"/>
                <w:color w:val="000000"/>
                <w:sz w:val="24"/>
              </w:rPr>
            </w:pP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14:paraId="5C5540B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w:t>
            </w:r>
          </w:p>
        </w:tc>
        <w:tc>
          <w:tcPr>
            <w:tcW w:w="1271" w:type="dxa"/>
            <w:vMerge w:val="restart"/>
            <w:tcBorders>
              <w:top w:val="single" w:color="000000" w:sz="4" w:space="0"/>
              <w:left w:val="nil"/>
              <w:bottom w:val="nil"/>
              <w:right w:val="single" w:color="000000" w:sz="4" w:space="0"/>
            </w:tcBorders>
            <w:vAlign w:val="center"/>
          </w:tcPr>
          <w:p w14:paraId="732D0F25">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3467" w:type="dxa"/>
            <w:tcBorders>
              <w:top w:val="single" w:color="000000" w:sz="4" w:space="0"/>
              <w:left w:val="nil"/>
              <w:bottom w:val="nil"/>
              <w:right w:val="nil"/>
            </w:tcBorders>
            <w:vAlign w:val="center"/>
          </w:tcPr>
          <w:p w14:paraId="635A5EB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预计外出开展招商、项目推介、经贸洽谈等工作</w:t>
            </w:r>
          </w:p>
        </w:tc>
        <w:tc>
          <w:tcPr>
            <w:tcW w:w="3805" w:type="dxa"/>
            <w:tcBorders>
              <w:top w:val="single" w:color="000000" w:sz="4" w:space="0"/>
              <w:left w:val="single" w:color="000000" w:sz="4" w:space="0"/>
              <w:bottom w:val="single" w:color="000000" w:sz="4" w:space="0"/>
              <w:right w:val="single" w:color="000000" w:sz="4" w:space="0"/>
            </w:tcBorders>
            <w:vAlign w:val="center"/>
          </w:tcPr>
          <w:p w14:paraId="6B3B3F4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全年预计20余次</w:t>
            </w:r>
          </w:p>
        </w:tc>
      </w:tr>
      <w:tr w14:paraId="53FD894E">
        <w:tblPrEx>
          <w:tblCellMar>
            <w:top w:w="0" w:type="dxa"/>
            <w:left w:w="108" w:type="dxa"/>
            <w:bottom w:w="0" w:type="dxa"/>
            <w:right w:w="108" w:type="dxa"/>
          </w:tblCellMar>
        </w:tblPrEx>
        <w:trPr>
          <w:trHeight w:val="411"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4E712BEC">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4C683D5A">
            <w:pPr>
              <w:widowControl/>
              <w:spacing w:line="300" w:lineRule="exact"/>
              <w:jc w:val="center"/>
              <w:textAlignment w:val="center"/>
              <w:rPr>
                <w:rFonts w:hint="eastAsia" w:ascii="宋体" w:hAnsi="宋体" w:cs="宋体"/>
                <w:color w:val="000000"/>
                <w:kern w:val="0"/>
                <w:sz w:val="24"/>
              </w:rPr>
            </w:pPr>
          </w:p>
        </w:tc>
        <w:tc>
          <w:tcPr>
            <w:tcW w:w="1271" w:type="dxa"/>
            <w:vMerge w:val="continue"/>
            <w:tcBorders>
              <w:top w:val="single" w:color="000000" w:sz="4" w:space="0"/>
              <w:left w:val="nil"/>
              <w:bottom w:val="nil"/>
              <w:right w:val="single" w:color="000000" w:sz="4" w:space="0"/>
            </w:tcBorders>
            <w:vAlign w:val="center"/>
          </w:tcPr>
          <w:p w14:paraId="7179EF77">
            <w:pPr>
              <w:widowControl/>
              <w:spacing w:line="300" w:lineRule="exact"/>
              <w:jc w:val="center"/>
              <w:textAlignment w:val="center"/>
              <w:rPr>
                <w:rFonts w:hint="eastAsia" w:ascii="宋体" w:hAnsi="宋体" w:cs="宋体"/>
                <w:color w:val="000000"/>
                <w:kern w:val="0"/>
                <w:sz w:val="24"/>
              </w:rPr>
            </w:pPr>
          </w:p>
        </w:tc>
        <w:tc>
          <w:tcPr>
            <w:tcW w:w="3467" w:type="dxa"/>
            <w:tcBorders>
              <w:top w:val="single" w:color="000000" w:sz="4" w:space="0"/>
              <w:left w:val="nil"/>
              <w:bottom w:val="nil"/>
              <w:right w:val="nil"/>
            </w:tcBorders>
            <w:vAlign w:val="center"/>
          </w:tcPr>
          <w:p w14:paraId="0F6B59E5">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预计筹办招商活动</w:t>
            </w:r>
          </w:p>
        </w:tc>
        <w:tc>
          <w:tcPr>
            <w:tcW w:w="3805" w:type="dxa"/>
            <w:tcBorders>
              <w:top w:val="single" w:color="000000" w:sz="4" w:space="0"/>
              <w:left w:val="single" w:color="000000" w:sz="4" w:space="0"/>
              <w:bottom w:val="single" w:color="000000" w:sz="4" w:space="0"/>
              <w:right w:val="single" w:color="000000" w:sz="4" w:space="0"/>
            </w:tcBorders>
            <w:vAlign w:val="center"/>
          </w:tcPr>
          <w:p w14:paraId="22305828">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全年预计5次</w:t>
            </w:r>
          </w:p>
        </w:tc>
      </w:tr>
      <w:tr w14:paraId="683C1253">
        <w:tblPrEx>
          <w:tblCellMar>
            <w:top w:w="0" w:type="dxa"/>
            <w:left w:w="108" w:type="dxa"/>
            <w:bottom w:w="0" w:type="dxa"/>
            <w:right w:w="108" w:type="dxa"/>
          </w:tblCellMar>
        </w:tblPrEx>
        <w:trPr>
          <w:trHeight w:val="740"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70529111">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7789383C">
            <w:pPr>
              <w:widowControl/>
              <w:spacing w:line="300" w:lineRule="exact"/>
              <w:jc w:val="center"/>
              <w:textAlignment w:val="center"/>
              <w:rPr>
                <w:rFonts w:hint="eastAsia" w:ascii="宋体" w:hAnsi="宋体" w:cs="宋体"/>
                <w:color w:val="000000"/>
                <w:kern w:val="0"/>
                <w:sz w:val="24"/>
              </w:rPr>
            </w:pPr>
          </w:p>
        </w:tc>
        <w:tc>
          <w:tcPr>
            <w:tcW w:w="1271" w:type="dxa"/>
            <w:vMerge w:val="restart"/>
            <w:tcBorders>
              <w:top w:val="single" w:color="000000" w:sz="4" w:space="0"/>
              <w:left w:val="single" w:color="000000" w:sz="4" w:space="0"/>
              <w:right w:val="single" w:color="000000" w:sz="4" w:space="0"/>
            </w:tcBorders>
            <w:vAlign w:val="center"/>
          </w:tcPr>
          <w:p w14:paraId="72035F78">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3467" w:type="dxa"/>
            <w:tcBorders>
              <w:top w:val="single" w:color="000000" w:sz="4" w:space="0"/>
              <w:left w:val="single" w:color="000000" w:sz="4" w:space="0"/>
              <w:bottom w:val="single" w:color="000000" w:sz="4" w:space="0"/>
              <w:right w:val="single" w:color="000000" w:sz="4" w:space="0"/>
            </w:tcBorders>
            <w:vAlign w:val="center"/>
          </w:tcPr>
          <w:p w14:paraId="0CEC6F81">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招商差旅费</w:t>
            </w:r>
          </w:p>
        </w:tc>
        <w:tc>
          <w:tcPr>
            <w:tcW w:w="3805" w:type="dxa"/>
            <w:tcBorders>
              <w:top w:val="single" w:color="000000" w:sz="4" w:space="0"/>
              <w:left w:val="single" w:color="000000" w:sz="4" w:space="0"/>
              <w:bottom w:val="single" w:color="000000" w:sz="4" w:space="0"/>
              <w:right w:val="single" w:color="000000" w:sz="4" w:space="0"/>
            </w:tcBorders>
            <w:vAlign w:val="center"/>
          </w:tcPr>
          <w:p w14:paraId="1364C57C">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保障招商工作人员差旅费，为招商工作提供后勤保障</w:t>
            </w:r>
          </w:p>
        </w:tc>
      </w:tr>
      <w:tr w14:paraId="14D1C199">
        <w:tblPrEx>
          <w:tblCellMar>
            <w:top w:w="0" w:type="dxa"/>
            <w:left w:w="108" w:type="dxa"/>
            <w:bottom w:w="0" w:type="dxa"/>
            <w:right w:w="108" w:type="dxa"/>
          </w:tblCellMar>
        </w:tblPrEx>
        <w:trPr>
          <w:trHeight w:val="740"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0298B286">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141C3841">
            <w:pPr>
              <w:widowControl/>
              <w:spacing w:line="300" w:lineRule="exact"/>
              <w:jc w:val="center"/>
              <w:textAlignment w:val="center"/>
              <w:rPr>
                <w:rFonts w:hint="eastAsia" w:ascii="宋体" w:hAnsi="宋体" w:cs="宋体"/>
                <w:color w:val="000000"/>
                <w:kern w:val="0"/>
                <w:sz w:val="24"/>
              </w:rPr>
            </w:pPr>
          </w:p>
        </w:tc>
        <w:tc>
          <w:tcPr>
            <w:tcW w:w="1271" w:type="dxa"/>
            <w:vMerge w:val="continue"/>
            <w:tcBorders>
              <w:left w:val="single" w:color="000000" w:sz="4" w:space="0"/>
              <w:bottom w:val="single" w:color="000000" w:sz="4" w:space="0"/>
              <w:right w:val="single" w:color="000000" w:sz="4" w:space="0"/>
            </w:tcBorders>
            <w:vAlign w:val="center"/>
          </w:tcPr>
          <w:p w14:paraId="0194E046">
            <w:pPr>
              <w:widowControl/>
              <w:spacing w:line="300" w:lineRule="exact"/>
              <w:jc w:val="center"/>
              <w:textAlignment w:val="center"/>
              <w:rPr>
                <w:rFonts w:hint="eastAsia" w:ascii="宋体" w:hAnsi="宋体" w:cs="宋体"/>
                <w:color w:val="000000"/>
                <w:kern w:val="0"/>
                <w:sz w:val="24"/>
              </w:rPr>
            </w:pPr>
          </w:p>
        </w:tc>
        <w:tc>
          <w:tcPr>
            <w:tcW w:w="3467" w:type="dxa"/>
            <w:tcBorders>
              <w:top w:val="single" w:color="000000" w:sz="4" w:space="0"/>
              <w:left w:val="single" w:color="000000" w:sz="4" w:space="0"/>
              <w:bottom w:val="single" w:color="000000" w:sz="4" w:space="0"/>
              <w:right w:val="single" w:color="000000" w:sz="4" w:space="0"/>
            </w:tcBorders>
            <w:vAlign w:val="center"/>
          </w:tcPr>
          <w:p w14:paraId="64B054A8">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招商办公费</w:t>
            </w:r>
          </w:p>
        </w:tc>
        <w:tc>
          <w:tcPr>
            <w:tcW w:w="3805" w:type="dxa"/>
            <w:tcBorders>
              <w:top w:val="single" w:color="000000" w:sz="4" w:space="0"/>
              <w:left w:val="single" w:color="000000" w:sz="4" w:space="0"/>
              <w:bottom w:val="single" w:color="000000" w:sz="4" w:space="0"/>
              <w:right w:val="single" w:color="000000" w:sz="4" w:space="0"/>
            </w:tcBorders>
            <w:vAlign w:val="center"/>
          </w:tcPr>
          <w:p w14:paraId="757BDC02">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为招商、项目推介、经贸洽谈等活动提供物质保障</w:t>
            </w:r>
          </w:p>
        </w:tc>
      </w:tr>
      <w:tr w14:paraId="0D907E9B">
        <w:tblPrEx>
          <w:tblCellMar>
            <w:top w:w="0" w:type="dxa"/>
            <w:left w:w="108" w:type="dxa"/>
            <w:bottom w:w="0" w:type="dxa"/>
            <w:right w:w="108" w:type="dxa"/>
          </w:tblCellMar>
        </w:tblPrEx>
        <w:trPr>
          <w:trHeight w:val="800"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162177E3">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75D57456">
            <w:pPr>
              <w:widowControl/>
              <w:spacing w:line="300" w:lineRule="exact"/>
              <w:jc w:val="center"/>
              <w:textAlignment w:val="center"/>
              <w:rPr>
                <w:rFonts w:hint="eastAsia" w:ascii="宋体" w:hAnsi="宋体" w:cs="宋体"/>
                <w:color w:val="000000"/>
                <w:kern w:val="0"/>
                <w:sz w:val="24"/>
              </w:rPr>
            </w:pPr>
          </w:p>
        </w:tc>
        <w:tc>
          <w:tcPr>
            <w:tcW w:w="1271" w:type="dxa"/>
            <w:vMerge w:val="restart"/>
            <w:tcBorders>
              <w:top w:val="single" w:color="000000" w:sz="4" w:space="0"/>
              <w:left w:val="nil"/>
              <w:right w:val="single" w:color="000000" w:sz="4" w:space="0"/>
            </w:tcBorders>
            <w:vAlign w:val="center"/>
          </w:tcPr>
          <w:p w14:paraId="4EAC3011">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时效指标</w:t>
            </w:r>
          </w:p>
        </w:tc>
        <w:tc>
          <w:tcPr>
            <w:tcW w:w="3467" w:type="dxa"/>
            <w:tcBorders>
              <w:top w:val="single" w:color="000000" w:sz="4" w:space="0"/>
              <w:left w:val="nil"/>
              <w:bottom w:val="nil"/>
              <w:right w:val="nil"/>
            </w:tcBorders>
            <w:vAlign w:val="center"/>
          </w:tcPr>
          <w:p w14:paraId="20EB3DA9">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预计外出开展招商、项目推介、经贸洽谈等工作时间</w:t>
            </w:r>
          </w:p>
        </w:tc>
        <w:tc>
          <w:tcPr>
            <w:tcW w:w="3805" w:type="dxa"/>
            <w:tcBorders>
              <w:top w:val="single" w:color="000000" w:sz="4" w:space="0"/>
              <w:left w:val="single" w:color="000000" w:sz="4" w:space="0"/>
              <w:bottom w:val="nil"/>
              <w:right w:val="single" w:color="000000" w:sz="4" w:space="0"/>
            </w:tcBorders>
            <w:vAlign w:val="center"/>
          </w:tcPr>
          <w:p w14:paraId="15D96735">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2026年全年</w:t>
            </w:r>
          </w:p>
        </w:tc>
      </w:tr>
      <w:tr w14:paraId="23696C97">
        <w:tblPrEx>
          <w:tblCellMar>
            <w:top w:w="0" w:type="dxa"/>
            <w:left w:w="108" w:type="dxa"/>
            <w:bottom w:w="0" w:type="dxa"/>
            <w:right w:w="108" w:type="dxa"/>
          </w:tblCellMar>
        </w:tblPrEx>
        <w:trPr>
          <w:trHeight w:val="552"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693E68DF">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202E35D3">
            <w:pPr>
              <w:widowControl/>
              <w:spacing w:line="300" w:lineRule="exact"/>
              <w:jc w:val="center"/>
              <w:textAlignment w:val="center"/>
              <w:rPr>
                <w:rFonts w:hint="eastAsia" w:ascii="宋体" w:hAnsi="宋体" w:cs="宋体"/>
                <w:color w:val="000000"/>
                <w:kern w:val="0"/>
                <w:sz w:val="24"/>
              </w:rPr>
            </w:pPr>
          </w:p>
        </w:tc>
        <w:tc>
          <w:tcPr>
            <w:tcW w:w="1271" w:type="dxa"/>
            <w:vMerge w:val="continue"/>
            <w:tcBorders>
              <w:left w:val="nil"/>
              <w:bottom w:val="nil"/>
              <w:right w:val="single" w:color="000000" w:sz="4" w:space="0"/>
            </w:tcBorders>
            <w:vAlign w:val="center"/>
          </w:tcPr>
          <w:p w14:paraId="7E067677">
            <w:pPr>
              <w:widowControl/>
              <w:spacing w:line="300" w:lineRule="exact"/>
              <w:jc w:val="center"/>
              <w:textAlignment w:val="center"/>
              <w:rPr>
                <w:rFonts w:hint="eastAsia" w:ascii="宋体" w:hAnsi="宋体" w:cs="宋体"/>
                <w:color w:val="000000"/>
                <w:kern w:val="0"/>
                <w:sz w:val="24"/>
              </w:rPr>
            </w:pPr>
          </w:p>
        </w:tc>
        <w:tc>
          <w:tcPr>
            <w:tcW w:w="3467" w:type="dxa"/>
            <w:tcBorders>
              <w:top w:val="single" w:color="000000" w:sz="4" w:space="0"/>
              <w:left w:val="nil"/>
              <w:bottom w:val="nil"/>
              <w:right w:val="nil"/>
            </w:tcBorders>
            <w:vAlign w:val="center"/>
          </w:tcPr>
          <w:p w14:paraId="2FEA3D97">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预计筹办招商活动时间</w:t>
            </w:r>
          </w:p>
        </w:tc>
        <w:tc>
          <w:tcPr>
            <w:tcW w:w="3805" w:type="dxa"/>
            <w:tcBorders>
              <w:top w:val="single" w:color="000000" w:sz="4" w:space="0"/>
              <w:left w:val="single" w:color="000000" w:sz="4" w:space="0"/>
              <w:bottom w:val="nil"/>
              <w:right w:val="single" w:color="000000" w:sz="4" w:space="0"/>
            </w:tcBorders>
            <w:vAlign w:val="center"/>
          </w:tcPr>
          <w:p w14:paraId="3AC0A0CF">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2026年全年</w:t>
            </w:r>
          </w:p>
        </w:tc>
      </w:tr>
      <w:tr w14:paraId="6B437C50">
        <w:tblPrEx>
          <w:tblCellMar>
            <w:top w:w="0" w:type="dxa"/>
            <w:left w:w="108" w:type="dxa"/>
            <w:bottom w:w="0" w:type="dxa"/>
            <w:right w:w="108" w:type="dxa"/>
          </w:tblCellMar>
        </w:tblPrEx>
        <w:trPr>
          <w:trHeight w:val="561"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46988CC7">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4F62C05E">
            <w:pPr>
              <w:widowControl/>
              <w:spacing w:line="300" w:lineRule="exact"/>
              <w:jc w:val="center"/>
              <w:textAlignment w:val="center"/>
              <w:rPr>
                <w:rFonts w:hint="eastAsia" w:ascii="宋体" w:hAnsi="宋体" w:cs="宋体"/>
                <w:color w:val="000000"/>
                <w:kern w:val="0"/>
                <w:sz w:val="24"/>
              </w:rPr>
            </w:pPr>
          </w:p>
        </w:tc>
        <w:tc>
          <w:tcPr>
            <w:tcW w:w="1271" w:type="dxa"/>
            <w:vMerge w:val="restart"/>
            <w:tcBorders>
              <w:top w:val="single" w:color="000000" w:sz="4" w:space="0"/>
              <w:left w:val="nil"/>
              <w:bottom w:val="single" w:color="000000" w:sz="4" w:space="0"/>
              <w:right w:val="single" w:color="000000" w:sz="4" w:space="0"/>
            </w:tcBorders>
            <w:vAlign w:val="center"/>
          </w:tcPr>
          <w:p w14:paraId="778D81B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成本指标</w:t>
            </w:r>
          </w:p>
        </w:tc>
        <w:tc>
          <w:tcPr>
            <w:tcW w:w="3467" w:type="dxa"/>
            <w:tcBorders>
              <w:top w:val="single" w:color="000000" w:sz="4" w:space="0"/>
              <w:left w:val="nil"/>
              <w:bottom w:val="nil"/>
              <w:right w:val="nil"/>
            </w:tcBorders>
            <w:vAlign w:val="center"/>
          </w:tcPr>
          <w:p w14:paraId="054D0F5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预计开展招商活动差旅费</w:t>
            </w:r>
          </w:p>
        </w:tc>
        <w:tc>
          <w:tcPr>
            <w:tcW w:w="3805" w:type="dxa"/>
            <w:tcBorders>
              <w:top w:val="single" w:color="000000" w:sz="4" w:space="0"/>
              <w:left w:val="single" w:color="000000" w:sz="4" w:space="0"/>
              <w:bottom w:val="nil"/>
              <w:right w:val="single" w:color="000000" w:sz="4" w:space="0"/>
            </w:tcBorders>
            <w:vAlign w:val="center"/>
          </w:tcPr>
          <w:p w14:paraId="737652DF">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15万元</w:t>
            </w:r>
          </w:p>
        </w:tc>
      </w:tr>
      <w:tr w14:paraId="014B0CD3">
        <w:tblPrEx>
          <w:tblCellMar>
            <w:top w:w="0" w:type="dxa"/>
            <w:left w:w="108" w:type="dxa"/>
            <w:bottom w:w="0" w:type="dxa"/>
            <w:right w:w="108" w:type="dxa"/>
          </w:tblCellMar>
        </w:tblPrEx>
        <w:trPr>
          <w:trHeight w:val="554"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64C602C6">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18BE207B">
            <w:pPr>
              <w:widowControl/>
              <w:spacing w:line="300" w:lineRule="exact"/>
              <w:jc w:val="center"/>
              <w:textAlignment w:val="center"/>
              <w:rPr>
                <w:rFonts w:hint="eastAsia" w:ascii="宋体" w:hAnsi="宋体" w:cs="宋体"/>
                <w:color w:val="000000"/>
                <w:kern w:val="0"/>
                <w:sz w:val="24"/>
              </w:rPr>
            </w:pPr>
          </w:p>
        </w:tc>
        <w:tc>
          <w:tcPr>
            <w:tcW w:w="1271" w:type="dxa"/>
            <w:vMerge w:val="continue"/>
            <w:tcBorders>
              <w:top w:val="single" w:color="000000" w:sz="4" w:space="0"/>
              <w:left w:val="nil"/>
              <w:bottom w:val="single" w:color="000000" w:sz="4" w:space="0"/>
              <w:right w:val="single" w:color="000000" w:sz="4" w:space="0"/>
            </w:tcBorders>
            <w:vAlign w:val="center"/>
          </w:tcPr>
          <w:p w14:paraId="2BD38B95">
            <w:pPr>
              <w:widowControl/>
              <w:spacing w:line="300" w:lineRule="exact"/>
              <w:jc w:val="center"/>
              <w:textAlignment w:val="center"/>
              <w:rPr>
                <w:rFonts w:hint="eastAsia" w:ascii="宋体" w:hAnsi="宋体" w:cs="宋体"/>
                <w:color w:val="000000"/>
                <w:kern w:val="0"/>
                <w:sz w:val="24"/>
              </w:rPr>
            </w:pPr>
          </w:p>
        </w:tc>
        <w:tc>
          <w:tcPr>
            <w:tcW w:w="3467" w:type="dxa"/>
            <w:tcBorders>
              <w:top w:val="single" w:color="000000" w:sz="4" w:space="0"/>
              <w:left w:val="nil"/>
              <w:bottom w:val="nil"/>
              <w:right w:val="nil"/>
            </w:tcBorders>
            <w:vAlign w:val="center"/>
          </w:tcPr>
          <w:p w14:paraId="131D378E">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预计开展招商活动工作经费</w:t>
            </w:r>
          </w:p>
        </w:tc>
        <w:tc>
          <w:tcPr>
            <w:tcW w:w="3805" w:type="dxa"/>
            <w:tcBorders>
              <w:top w:val="single" w:color="000000" w:sz="4" w:space="0"/>
              <w:left w:val="single" w:color="000000" w:sz="4" w:space="0"/>
              <w:bottom w:val="nil"/>
              <w:right w:val="single" w:color="000000" w:sz="4" w:space="0"/>
            </w:tcBorders>
            <w:vAlign w:val="center"/>
          </w:tcPr>
          <w:p w14:paraId="38A9050C">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5万元</w:t>
            </w:r>
          </w:p>
        </w:tc>
      </w:tr>
      <w:tr w14:paraId="71D33FBA">
        <w:tblPrEx>
          <w:tblCellMar>
            <w:top w:w="0" w:type="dxa"/>
            <w:left w:w="108" w:type="dxa"/>
            <w:bottom w:w="0" w:type="dxa"/>
            <w:right w:w="108" w:type="dxa"/>
          </w:tblCellMar>
        </w:tblPrEx>
        <w:trPr>
          <w:trHeight w:val="725"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3C98D85B">
            <w:pPr>
              <w:jc w:val="center"/>
              <w:rPr>
                <w:rFonts w:ascii="宋体" w:hAnsi="宋体" w:cs="宋体"/>
                <w:color w:val="000000"/>
                <w:sz w:val="24"/>
              </w:rPr>
            </w:pP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14:paraId="3A7DDCE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项目效益</w:t>
            </w:r>
          </w:p>
        </w:tc>
        <w:tc>
          <w:tcPr>
            <w:tcW w:w="1271" w:type="dxa"/>
            <w:tcBorders>
              <w:top w:val="single" w:color="000000" w:sz="4" w:space="0"/>
              <w:left w:val="nil"/>
              <w:bottom w:val="single" w:color="000000" w:sz="4" w:space="0"/>
              <w:right w:val="single" w:color="000000" w:sz="4" w:space="0"/>
            </w:tcBorders>
            <w:vAlign w:val="center"/>
          </w:tcPr>
          <w:p w14:paraId="22C0017C">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467" w:type="dxa"/>
            <w:tcBorders>
              <w:top w:val="single" w:color="000000" w:sz="4" w:space="0"/>
              <w:left w:val="single" w:color="000000" w:sz="4" w:space="0"/>
              <w:bottom w:val="single" w:color="000000" w:sz="4" w:space="0"/>
              <w:right w:val="single" w:color="000000" w:sz="4" w:space="0"/>
            </w:tcBorders>
            <w:vAlign w:val="center"/>
          </w:tcPr>
          <w:p w14:paraId="515A2B2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通过招商引资带动全区经济发展</w:t>
            </w:r>
          </w:p>
        </w:tc>
        <w:tc>
          <w:tcPr>
            <w:tcW w:w="3805" w:type="dxa"/>
            <w:tcBorders>
              <w:top w:val="single" w:color="000000" w:sz="4" w:space="0"/>
              <w:left w:val="single" w:color="000000" w:sz="4" w:space="0"/>
              <w:bottom w:val="single" w:color="000000" w:sz="4" w:space="0"/>
              <w:right w:val="single" w:color="000000" w:sz="4" w:space="0"/>
            </w:tcBorders>
            <w:vAlign w:val="center"/>
          </w:tcPr>
          <w:p w14:paraId="73BB0719">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推动我区经济发展，带动就业，提高全区经济效益</w:t>
            </w:r>
          </w:p>
        </w:tc>
      </w:tr>
      <w:tr w14:paraId="07E69630">
        <w:tblPrEx>
          <w:tblCellMar>
            <w:top w:w="0" w:type="dxa"/>
            <w:left w:w="108" w:type="dxa"/>
            <w:bottom w:w="0" w:type="dxa"/>
            <w:right w:w="108" w:type="dxa"/>
          </w:tblCellMar>
        </w:tblPrEx>
        <w:trPr>
          <w:trHeight w:val="650"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60AEB99A">
            <w:pPr>
              <w:jc w:val="center"/>
              <w:rPr>
                <w:rFonts w:ascii="宋体" w:hAnsi="宋体" w:cs="宋体"/>
                <w:color w:val="000000"/>
                <w:sz w:val="24"/>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704DE67E">
            <w:pPr>
              <w:widowControl/>
              <w:spacing w:line="300" w:lineRule="exact"/>
              <w:jc w:val="center"/>
              <w:textAlignment w:val="center"/>
              <w:rPr>
                <w:rFonts w:hint="eastAsia" w:ascii="宋体" w:hAnsi="宋体" w:cs="宋体"/>
                <w:color w:val="000000"/>
                <w:kern w:val="0"/>
                <w:sz w:val="24"/>
              </w:rPr>
            </w:pPr>
          </w:p>
        </w:tc>
        <w:tc>
          <w:tcPr>
            <w:tcW w:w="1271" w:type="dxa"/>
            <w:tcBorders>
              <w:top w:val="single" w:color="000000" w:sz="4" w:space="0"/>
              <w:left w:val="nil"/>
              <w:bottom w:val="single" w:color="000000" w:sz="4" w:space="0"/>
              <w:right w:val="single" w:color="000000" w:sz="4" w:space="0"/>
            </w:tcBorders>
            <w:vAlign w:val="center"/>
          </w:tcPr>
          <w:p w14:paraId="68299DA3">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467" w:type="dxa"/>
            <w:tcBorders>
              <w:top w:val="single" w:color="000000" w:sz="4" w:space="0"/>
              <w:left w:val="single" w:color="000000" w:sz="4" w:space="0"/>
              <w:bottom w:val="single" w:color="000000" w:sz="4" w:space="0"/>
              <w:right w:val="single" w:color="000000" w:sz="4" w:space="0"/>
            </w:tcBorders>
            <w:vAlign w:val="center"/>
          </w:tcPr>
          <w:p w14:paraId="4060172A">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通过招商引资提高就业率</w:t>
            </w:r>
          </w:p>
        </w:tc>
        <w:tc>
          <w:tcPr>
            <w:tcW w:w="3805" w:type="dxa"/>
            <w:tcBorders>
              <w:top w:val="single" w:color="000000" w:sz="4" w:space="0"/>
              <w:left w:val="single" w:color="000000" w:sz="4" w:space="0"/>
              <w:bottom w:val="single" w:color="000000" w:sz="4" w:space="0"/>
              <w:right w:val="single" w:color="000000" w:sz="4" w:space="0"/>
            </w:tcBorders>
            <w:vAlign w:val="center"/>
          </w:tcPr>
          <w:p w14:paraId="79CFAC4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通过招商引资，提高就业，促进社会稳定</w:t>
            </w:r>
          </w:p>
        </w:tc>
      </w:tr>
      <w:tr w14:paraId="574A1C6A">
        <w:tblPrEx>
          <w:tblCellMar>
            <w:top w:w="0" w:type="dxa"/>
            <w:left w:w="108" w:type="dxa"/>
            <w:bottom w:w="0" w:type="dxa"/>
            <w:right w:w="108" w:type="dxa"/>
          </w:tblCellMar>
        </w:tblPrEx>
        <w:trPr>
          <w:trHeight w:val="725" w:hRule="atLeast"/>
        </w:trPr>
        <w:tc>
          <w:tcPr>
            <w:tcW w:w="590" w:type="dxa"/>
            <w:vMerge w:val="continue"/>
            <w:tcBorders>
              <w:top w:val="single" w:color="000000" w:sz="4" w:space="0"/>
              <w:left w:val="single" w:color="000000" w:sz="4" w:space="0"/>
              <w:bottom w:val="single" w:color="000000" w:sz="4" w:space="0"/>
              <w:right w:val="single" w:color="000000" w:sz="4" w:space="0"/>
            </w:tcBorders>
            <w:vAlign w:val="center"/>
          </w:tcPr>
          <w:p w14:paraId="11F3A6B2">
            <w:pPr>
              <w:jc w:val="center"/>
              <w:rPr>
                <w:rFonts w:ascii="宋体" w:hAnsi="宋体" w:cs="宋体"/>
                <w:color w:val="000000"/>
                <w:sz w:val="24"/>
              </w:rPr>
            </w:pPr>
          </w:p>
        </w:tc>
        <w:tc>
          <w:tcPr>
            <w:tcW w:w="829" w:type="dxa"/>
            <w:tcBorders>
              <w:top w:val="single" w:color="000000" w:sz="4" w:space="0"/>
              <w:left w:val="nil"/>
              <w:bottom w:val="single" w:color="000000" w:sz="4" w:space="0"/>
              <w:right w:val="single" w:color="000000" w:sz="4" w:space="0"/>
            </w:tcBorders>
            <w:vAlign w:val="center"/>
          </w:tcPr>
          <w:p w14:paraId="6890C7A1">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1271" w:type="dxa"/>
            <w:tcBorders>
              <w:top w:val="single" w:color="000000" w:sz="4" w:space="0"/>
              <w:left w:val="nil"/>
              <w:bottom w:val="single" w:color="000000" w:sz="4" w:space="0"/>
              <w:right w:val="single" w:color="000000" w:sz="4" w:space="0"/>
            </w:tcBorders>
            <w:vAlign w:val="center"/>
          </w:tcPr>
          <w:p w14:paraId="6FA48EF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3467" w:type="dxa"/>
            <w:tcBorders>
              <w:top w:val="single" w:color="000000" w:sz="4" w:space="0"/>
              <w:left w:val="single" w:color="000000" w:sz="4" w:space="0"/>
              <w:bottom w:val="single" w:color="000000" w:sz="4" w:space="0"/>
              <w:right w:val="single" w:color="000000" w:sz="4" w:space="0"/>
            </w:tcBorders>
            <w:vAlign w:val="center"/>
          </w:tcPr>
          <w:p w14:paraId="414BD4F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招商引资工作人员</w:t>
            </w:r>
          </w:p>
        </w:tc>
        <w:tc>
          <w:tcPr>
            <w:tcW w:w="3805" w:type="dxa"/>
            <w:tcBorders>
              <w:top w:val="single" w:color="000000" w:sz="4" w:space="0"/>
              <w:left w:val="single" w:color="000000" w:sz="4" w:space="0"/>
              <w:bottom w:val="single" w:color="000000" w:sz="4" w:space="0"/>
              <w:right w:val="single" w:color="000000" w:sz="4" w:space="0"/>
            </w:tcBorders>
            <w:vAlign w:val="center"/>
          </w:tcPr>
          <w:p w14:paraId="52E6E1D3">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≥95%</w:t>
            </w:r>
          </w:p>
        </w:tc>
      </w:tr>
    </w:tbl>
    <w:p w14:paraId="65FA595A"/>
    <w:tbl>
      <w:tblPr>
        <w:tblStyle w:val="4"/>
        <w:tblW w:w="9962" w:type="dxa"/>
        <w:tblInd w:w="0" w:type="dxa"/>
        <w:tblLayout w:type="fixed"/>
        <w:tblCellMar>
          <w:top w:w="0" w:type="dxa"/>
          <w:left w:w="108" w:type="dxa"/>
          <w:bottom w:w="0" w:type="dxa"/>
          <w:right w:w="108" w:type="dxa"/>
        </w:tblCellMar>
      </w:tblPr>
      <w:tblGrid>
        <w:gridCol w:w="571"/>
        <w:gridCol w:w="789"/>
        <w:gridCol w:w="1393"/>
        <w:gridCol w:w="3246"/>
        <w:gridCol w:w="3963"/>
      </w:tblGrid>
      <w:tr w14:paraId="048C47AA">
        <w:tblPrEx>
          <w:tblCellMar>
            <w:top w:w="0" w:type="dxa"/>
            <w:left w:w="108" w:type="dxa"/>
            <w:bottom w:w="0" w:type="dxa"/>
            <w:right w:w="108" w:type="dxa"/>
          </w:tblCellMar>
        </w:tblPrEx>
        <w:trPr>
          <w:trHeight w:val="675" w:hRule="atLeast"/>
        </w:trPr>
        <w:tc>
          <w:tcPr>
            <w:tcW w:w="9962" w:type="dxa"/>
            <w:gridSpan w:val="5"/>
            <w:tcBorders>
              <w:top w:val="nil"/>
              <w:left w:val="nil"/>
              <w:bottom w:val="nil"/>
              <w:right w:val="nil"/>
            </w:tcBorders>
            <w:vAlign w:val="center"/>
          </w:tcPr>
          <w:p w14:paraId="57821B57">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16E523FA">
        <w:tblPrEx>
          <w:tblCellMar>
            <w:top w:w="0" w:type="dxa"/>
            <w:left w:w="108" w:type="dxa"/>
            <w:bottom w:w="0" w:type="dxa"/>
            <w:right w:w="108" w:type="dxa"/>
          </w:tblCellMar>
        </w:tblPrEx>
        <w:trPr>
          <w:trHeight w:val="285" w:hRule="atLeast"/>
        </w:trPr>
        <w:tc>
          <w:tcPr>
            <w:tcW w:w="9962" w:type="dxa"/>
            <w:gridSpan w:val="5"/>
            <w:tcBorders>
              <w:top w:val="nil"/>
              <w:left w:val="nil"/>
              <w:bottom w:val="nil"/>
              <w:right w:val="nil"/>
            </w:tcBorders>
            <w:vAlign w:val="center"/>
          </w:tcPr>
          <w:p w14:paraId="4A2FC440">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705F767A">
        <w:tblPrEx>
          <w:tblCellMar>
            <w:top w:w="0" w:type="dxa"/>
            <w:left w:w="108" w:type="dxa"/>
            <w:bottom w:w="0" w:type="dxa"/>
            <w:right w:w="108" w:type="dxa"/>
          </w:tblCellMar>
        </w:tblPrEx>
        <w:trPr>
          <w:trHeight w:val="375" w:hRule="atLeast"/>
        </w:trPr>
        <w:tc>
          <w:tcPr>
            <w:tcW w:w="2753" w:type="dxa"/>
            <w:gridSpan w:val="3"/>
            <w:tcBorders>
              <w:top w:val="single" w:color="000000" w:sz="4" w:space="0"/>
              <w:left w:val="single" w:color="000000" w:sz="4" w:space="0"/>
              <w:bottom w:val="single" w:color="000000" w:sz="4" w:space="0"/>
              <w:right w:val="nil"/>
            </w:tcBorders>
            <w:vAlign w:val="center"/>
          </w:tcPr>
          <w:p w14:paraId="37D97070">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09" w:type="dxa"/>
            <w:gridSpan w:val="2"/>
            <w:tcBorders>
              <w:top w:val="single" w:color="000000" w:sz="4" w:space="0"/>
              <w:left w:val="single" w:color="000000" w:sz="4" w:space="0"/>
              <w:bottom w:val="single" w:color="000000" w:sz="4" w:space="0"/>
              <w:right w:val="single" w:color="000000" w:sz="4" w:space="0"/>
            </w:tcBorders>
            <w:vAlign w:val="center"/>
          </w:tcPr>
          <w:p w14:paraId="38B60F05">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全面深化改革工作经费</w:t>
            </w:r>
          </w:p>
        </w:tc>
      </w:tr>
      <w:tr w14:paraId="607E5886">
        <w:tblPrEx>
          <w:tblCellMar>
            <w:top w:w="0" w:type="dxa"/>
            <w:left w:w="108" w:type="dxa"/>
            <w:bottom w:w="0" w:type="dxa"/>
            <w:right w:w="108" w:type="dxa"/>
          </w:tblCellMar>
        </w:tblPrEx>
        <w:trPr>
          <w:trHeight w:val="375" w:hRule="atLeast"/>
        </w:trPr>
        <w:tc>
          <w:tcPr>
            <w:tcW w:w="2753" w:type="dxa"/>
            <w:gridSpan w:val="3"/>
            <w:tcBorders>
              <w:top w:val="single" w:color="000000" w:sz="4" w:space="0"/>
              <w:left w:val="single" w:color="000000" w:sz="4" w:space="0"/>
              <w:bottom w:val="single" w:color="000000" w:sz="4" w:space="0"/>
              <w:right w:val="nil"/>
            </w:tcBorders>
            <w:vAlign w:val="center"/>
          </w:tcPr>
          <w:p w14:paraId="4D6B58EA">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09" w:type="dxa"/>
            <w:gridSpan w:val="2"/>
            <w:tcBorders>
              <w:top w:val="single" w:color="000000" w:sz="4" w:space="0"/>
              <w:left w:val="single" w:color="000000" w:sz="4" w:space="0"/>
              <w:bottom w:val="single" w:color="000000" w:sz="4" w:space="0"/>
              <w:right w:val="single" w:color="000000" w:sz="4" w:space="0"/>
            </w:tcBorders>
            <w:vAlign w:val="center"/>
          </w:tcPr>
          <w:p w14:paraId="2A7B2AAE">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中共攀枝花市仁和区委办公室</w:t>
            </w:r>
          </w:p>
        </w:tc>
      </w:tr>
      <w:tr w14:paraId="61BBCFC6">
        <w:tblPrEx>
          <w:tblCellMar>
            <w:top w:w="0" w:type="dxa"/>
            <w:left w:w="108" w:type="dxa"/>
            <w:bottom w:w="0" w:type="dxa"/>
            <w:right w:w="108" w:type="dxa"/>
          </w:tblCellMar>
        </w:tblPrEx>
        <w:trPr>
          <w:trHeight w:val="375" w:hRule="atLeast"/>
        </w:trPr>
        <w:tc>
          <w:tcPr>
            <w:tcW w:w="275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E04F074">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246" w:type="dxa"/>
            <w:tcBorders>
              <w:top w:val="single" w:color="000000" w:sz="4" w:space="0"/>
              <w:left w:val="single" w:color="000000" w:sz="4" w:space="0"/>
              <w:bottom w:val="single" w:color="000000" w:sz="4" w:space="0"/>
              <w:right w:val="nil"/>
            </w:tcBorders>
            <w:vAlign w:val="center"/>
          </w:tcPr>
          <w:p w14:paraId="7A148882">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3963" w:type="dxa"/>
            <w:tcBorders>
              <w:top w:val="single" w:color="000000" w:sz="4" w:space="0"/>
              <w:left w:val="single" w:color="000000" w:sz="4" w:space="0"/>
              <w:bottom w:val="single" w:color="000000" w:sz="4" w:space="0"/>
              <w:right w:val="single" w:color="000000" w:sz="4" w:space="0"/>
            </w:tcBorders>
            <w:vAlign w:val="center"/>
          </w:tcPr>
          <w:p w14:paraId="7BAB31E4">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3.00 </w:t>
            </w:r>
          </w:p>
        </w:tc>
      </w:tr>
      <w:tr w14:paraId="23D24599">
        <w:tblPrEx>
          <w:tblCellMar>
            <w:top w:w="0" w:type="dxa"/>
            <w:left w:w="108" w:type="dxa"/>
            <w:bottom w:w="0" w:type="dxa"/>
            <w:right w:w="108" w:type="dxa"/>
          </w:tblCellMar>
        </w:tblPrEx>
        <w:trPr>
          <w:trHeight w:val="375" w:hRule="atLeast"/>
        </w:trPr>
        <w:tc>
          <w:tcPr>
            <w:tcW w:w="275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DF0E4D9">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nil"/>
            </w:tcBorders>
            <w:vAlign w:val="center"/>
          </w:tcPr>
          <w:p w14:paraId="7F98C376">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3963" w:type="dxa"/>
            <w:tcBorders>
              <w:top w:val="single" w:color="000000" w:sz="4" w:space="0"/>
              <w:left w:val="single" w:color="000000" w:sz="4" w:space="0"/>
              <w:bottom w:val="single" w:color="000000" w:sz="4" w:space="0"/>
              <w:right w:val="single" w:color="000000" w:sz="4" w:space="0"/>
            </w:tcBorders>
            <w:vAlign w:val="center"/>
          </w:tcPr>
          <w:p w14:paraId="56E3E362">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3.00 </w:t>
            </w:r>
          </w:p>
        </w:tc>
      </w:tr>
      <w:tr w14:paraId="419ABAFF">
        <w:tblPrEx>
          <w:tblCellMar>
            <w:top w:w="0" w:type="dxa"/>
            <w:left w:w="108" w:type="dxa"/>
            <w:bottom w:w="0" w:type="dxa"/>
            <w:right w:w="108" w:type="dxa"/>
          </w:tblCellMar>
        </w:tblPrEx>
        <w:trPr>
          <w:trHeight w:val="375" w:hRule="atLeast"/>
        </w:trPr>
        <w:tc>
          <w:tcPr>
            <w:tcW w:w="275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A37AE90">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nil"/>
            </w:tcBorders>
            <w:vAlign w:val="center"/>
          </w:tcPr>
          <w:p w14:paraId="13D178F9">
            <w:pPr>
              <w:widowControl/>
              <w:spacing w:line="280" w:lineRule="exact"/>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3963" w:type="dxa"/>
            <w:tcBorders>
              <w:top w:val="single" w:color="000000" w:sz="4" w:space="0"/>
              <w:left w:val="single" w:color="000000" w:sz="4" w:space="0"/>
              <w:bottom w:val="single" w:color="000000" w:sz="4" w:space="0"/>
              <w:right w:val="single" w:color="000000" w:sz="4" w:space="0"/>
            </w:tcBorders>
            <w:vAlign w:val="center"/>
          </w:tcPr>
          <w:p w14:paraId="066A0704">
            <w:pPr>
              <w:spacing w:line="280" w:lineRule="exact"/>
              <w:jc w:val="center"/>
              <w:rPr>
                <w:rFonts w:ascii="宋体" w:hAnsi="宋体" w:cs="宋体"/>
                <w:color w:val="FF0000"/>
                <w:sz w:val="24"/>
              </w:rPr>
            </w:pPr>
          </w:p>
        </w:tc>
      </w:tr>
      <w:tr w14:paraId="7DDF3A6C">
        <w:tblPrEx>
          <w:tblCellMar>
            <w:top w:w="0" w:type="dxa"/>
            <w:left w:w="108" w:type="dxa"/>
            <w:bottom w:w="0" w:type="dxa"/>
            <w:right w:w="108" w:type="dxa"/>
          </w:tblCellMar>
        </w:tblPrEx>
        <w:trPr>
          <w:trHeight w:val="1500" w:hRule="atLeast"/>
        </w:trPr>
        <w:tc>
          <w:tcPr>
            <w:tcW w:w="571" w:type="dxa"/>
            <w:tcBorders>
              <w:top w:val="single" w:color="000000" w:sz="4" w:space="0"/>
              <w:left w:val="single" w:color="000000" w:sz="4" w:space="0"/>
              <w:bottom w:val="single" w:color="auto" w:sz="4" w:space="0"/>
              <w:right w:val="single" w:color="000000" w:sz="4" w:space="0"/>
            </w:tcBorders>
            <w:vAlign w:val="center"/>
          </w:tcPr>
          <w:p w14:paraId="7479A3B1">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391" w:type="dxa"/>
            <w:gridSpan w:val="4"/>
            <w:tcBorders>
              <w:top w:val="single" w:color="000000" w:sz="4" w:space="0"/>
              <w:left w:val="single" w:color="000000" w:sz="4" w:space="0"/>
              <w:bottom w:val="single" w:color="auto" w:sz="4" w:space="0"/>
              <w:right w:val="single" w:color="000000" w:sz="4" w:space="0"/>
            </w:tcBorders>
            <w:vAlign w:val="center"/>
          </w:tcPr>
          <w:p w14:paraId="673B64E3">
            <w:pPr>
              <w:widowControl/>
              <w:spacing w:line="280" w:lineRule="exact"/>
              <w:jc w:val="left"/>
              <w:textAlignment w:val="top"/>
              <w:rPr>
                <w:rFonts w:ascii="宋体" w:hAnsi="宋体" w:cs="宋体"/>
                <w:color w:val="000000"/>
                <w:sz w:val="24"/>
              </w:rPr>
            </w:pPr>
            <w:r>
              <w:rPr>
                <w:rFonts w:hint="eastAsia" w:ascii="宋体" w:hAnsi="宋体" w:cs="宋体"/>
                <w:color w:val="000000"/>
                <w:kern w:val="0"/>
                <w:sz w:val="24"/>
              </w:rPr>
              <w:t>做好中央、省、市对仁和区全面深化改革的督导、调研工作</w:t>
            </w:r>
            <w:r>
              <w:rPr>
                <w:rFonts w:hint="eastAsia" w:ascii="宋体" w:hAnsi="宋体" w:cs="宋体"/>
                <w:color w:val="000000"/>
                <w:kern w:val="0"/>
                <w:sz w:val="24"/>
                <w:lang w:eastAsia="zh-CN"/>
              </w:rPr>
              <w:t>；</w:t>
            </w:r>
            <w:r>
              <w:rPr>
                <w:rFonts w:hint="eastAsia" w:ascii="宋体" w:hAnsi="宋体" w:cs="宋体"/>
                <w:color w:val="000000"/>
                <w:kern w:val="0"/>
                <w:sz w:val="24"/>
              </w:rPr>
              <w:t>完成市委改革办对仁和区全面深化改革年度考核工作</w:t>
            </w:r>
            <w:r>
              <w:rPr>
                <w:rFonts w:hint="eastAsia" w:ascii="宋体" w:hAnsi="宋体" w:cs="宋体"/>
                <w:color w:val="000000"/>
                <w:kern w:val="0"/>
                <w:sz w:val="24"/>
                <w:lang w:eastAsia="zh-CN"/>
              </w:rPr>
              <w:t>；</w:t>
            </w:r>
            <w:r>
              <w:rPr>
                <w:rFonts w:hint="eastAsia" w:ascii="宋体" w:hAnsi="宋体" w:cs="宋体"/>
                <w:color w:val="000000"/>
                <w:kern w:val="0"/>
                <w:sz w:val="24"/>
              </w:rPr>
              <w:t>结合全区改革工作实际</w:t>
            </w:r>
            <w:r>
              <w:rPr>
                <w:rFonts w:hint="eastAsia" w:ascii="宋体" w:hAnsi="宋体" w:cs="宋体"/>
                <w:color w:val="000000"/>
                <w:kern w:val="0"/>
                <w:sz w:val="24"/>
                <w:lang w:eastAsia="zh-CN"/>
              </w:rPr>
              <w:t>，</w:t>
            </w:r>
            <w:r>
              <w:rPr>
                <w:rFonts w:hint="eastAsia" w:ascii="宋体" w:hAnsi="宋体" w:cs="宋体"/>
                <w:color w:val="000000"/>
                <w:kern w:val="0"/>
                <w:sz w:val="24"/>
              </w:rPr>
              <w:t>适时召开全面深化改革会议</w:t>
            </w:r>
            <w:r>
              <w:rPr>
                <w:rFonts w:hint="eastAsia" w:ascii="宋体" w:hAnsi="宋体" w:cs="宋体"/>
                <w:color w:val="000000"/>
                <w:kern w:val="0"/>
                <w:sz w:val="24"/>
                <w:lang w:eastAsia="zh-CN"/>
              </w:rPr>
              <w:t>，</w:t>
            </w:r>
            <w:r>
              <w:rPr>
                <w:rFonts w:hint="eastAsia" w:ascii="宋体" w:hAnsi="宋体" w:cs="宋体"/>
                <w:color w:val="000000"/>
                <w:kern w:val="0"/>
                <w:sz w:val="24"/>
              </w:rPr>
              <w:t>对全区全面深化改革工作作出安排部署</w:t>
            </w:r>
            <w:r>
              <w:rPr>
                <w:rFonts w:hint="eastAsia" w:ascii="宋体" w:hAnsi="宋体" w:cs="宋体"/>
                <w:color w:val="000000"/>
                <w:kern w:val="0"/>
                <w:sz w:val="24"/>
                <w:lang w:eastAsia="zh-CN"/>
              </w:rPr>
              <w:t>；</w:t>
            </w:r>
            <w:r>
              <w:rPr>
                <w:rFonts w:hint="eastAsia" w:ascii="宋体" w:hAnsi="宋体" w:cs="宋体"/>
                <w:color w:val="000000"/>
                <w:kern w:val="0"/>
                <w:sz w:val="24"/>
              </w:rPr>
              <w:t>做好对全区全面深化改革工作的统筹、协调、督查、评估等工作</w:t>
            </w:r>
            <w:r>
              <w:rPr>
                <w:rFonts w:hint="eastAsia" w:ascii="宋体" w:hAnsi="宋体" w:cs="宋体"/>
                <w:color w:val="000000"/>
                <w:kern w:val="0"/>
                <w:sz w:val="24"/>
                <w:lang w:eastAsia="zh-CN"/>
              </w:rPr>
              <w:t>；</w:t>
            </w:r>
            <w:r>
              <w:rPr>
                <w:rFonts w:hint="eastAsia" w:ascii="宋体" w:hAnsi="宋体" w:cs="宋体"/>
                <w:color w:val="000000"/>
                <w:kern w:val="0"/>
                <w:sz w:val="24"/>
              </w:rPr>
              <w:t>完成对各乡镇</w:t>
            </w:r>
            <w:r>
              <w:rPr>
                <w:rFonts w:hint="eastAsia" w:ascii="宋体" w:hAnsi="宋体" w:cs="宋体"/>
                <w:color w:val="000000"/>
                <w:kern w:val="0"/>
                <w:sz w:val="24"/>
                <w:lang w:eastAsia="zh-CN"/>
              </w:rPr>
              <w:t>（</w:t>
            </w:r>
            <w:r>
              <w:rPr>
                <w:rFonts w:hint="eastAsia" w:ascii="宋体" w:hAnsi="宋体" w:cs="宋体"/>
                <w:color w:val="000000"/>
                <w:kern w:val="0"/>
                <w:sz w:val="24"/>
              </w:rPr>
              <w:t>街道</w:t>
            </w:r>
            <w:r>
              <w:rPr>
                <w:rFonts w:hint="eastAsia" w:ascii="宋体" w:hAnsi="宋体" w:cs="宋体"/>
                <w:color w:val="000000"/>
                <w:kern w:val="0"/>
                <w:sz w:val="24"/>
                <w:lang w:eastAsia="zh-CN"/>
              </w:rPr>
              <w:t>）</w:t>
            </w:r>
            <w:r>
              <w:rPr>
                <w:rFonts w:hint="eastAsia" w:ascii="宋体" w:hAnsi="宋体" w:cs="宋体"/>
                <w:color w:val="000000"/>
                <w:kern w:val="0"/>
                <w:sz w:val="24"/>
              </w:rPr>
              <w:t>、各部门全面深化改革年度考核工作</w:t>
            </w:r>
            <w:r>
              <w:rPr>
                <w:rFonts w:hint="eastAsia" w:ascii="宋体" w:hAnsi="宋体" w:cs="宋体"/>
                <w:color w:val="000000"/>
                <w:kern w:val="0"/>
                <w:sz w:val="24"/>
                <w:lang w:eastAsia="zh-CN"/>
              </w:rPr>
              <w:t>；</w:t>
            </w:r>
            <w:r>
              <w:rPr>
                <w:rFonts w:hint="eastAsia" w:ascii="宋体" w:hAnsi="宋体" w:cs="宋体"/>
                <w:color w:val="000000"/>
                <w:kern w:val="0"/>
                <w:sz w:val="24"/>
              </w:rPr>
              <w:t>按要求进行全面深化改革培训。</w:t>
            </w:r>
          </w:p>
        </w:tc>
      </w:tr>
      <w:tr w14:paraId="548A6F53">
        <w:tblPrEx>
          <w:tblCellMar>
            <w:top w:w="0" w:type="dxa"/>
            <w:left w:w="108" w:type="dxa"/>
            <w:bottom w:w="0" w:type="dxa"/>
            <w:right w:w="108" w:type="dxa"/>
          </w:tblCellMar>
        </w:tblPrEx>
        <w:trPr>
          <w:trHeight w:val="660" w:hRule="atLeast"/>
        </w:trPr>
        <w:tc>
          <w:tcPr>
            <w:tcW w:w="571" w:type="dxa"/>
            <w:vMerge w:val="restart"/>
            <w:tcBorders>
              <w:top w:val="single" w:color="auto" w:sz="4" w:space="0"/>
              <w:left w:val="single" w:color="auto" w:sz="4" w:space="0"/>
              <w:bottom w:val="single" w:color="000000" w:sz="4" w:space="0"/>
              <w:right w:val="single" w:color="000000" w:sz="4" w:space="0"/>
            </w:tcBorders>
            <w:vAlign w:val="center"/>
          </w:tcPr>
          <w:p w14:paraId="7169D6DD">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89" w:type="dxa"/>
            <w:tcBorders>
              <w:top w:val="single" w:color="auto" w:sz="4" w:space="0"/>
              <w:left w:val="single" w:color="000000" w:sz="4" w:space="0"/>
              <w:bottom w:val="single" w:color="000000" w:sz="4" w:space="0"/>
              <w:right w:val="single" w:color="000000" w:sz="4" w:space="0"/>
            </w:tcBorders>
            <w:vAlign w:val="center"/>
          </w:tcPr>
          <w:p w14:paraId="7800B07A">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393" w:type="dxa"/>
            <w:tcBorders>
              <w:top w:val="single" w:color="auto" w:sz="4" w:space="0"/>
              <w:left w:val="single" w:color="000000" w:sz="4" w:space="0"/>
              <w:bottom w:val="single" w:color="000000" w:sz="4" w:space="0"/>
              <w:right w:val="single" w:color="000000" w:sz="4" w:space="0"/>
            </w:tcBorders>
            <w:vAlign w:val="center"/>
          </w:tcPr>
          <w:p w14:paraId="590DA1A5">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3246" w:type="dxa"/>
            <w:tcBorders>
              <w:top w:val="single" w:color="auto" w:sz="4" w:space="0"/>
              <w:left w:val="single" w:color="000000" w:sz="4" w:space="0"/>
              <w:bottom w:val="single" w:color="000000" w:sz="4" w:space="0"/>
              <w:right w:val="single" w:color="000000" w:sz="4" w:space="0"/>
            </w:tcBorders>
            <w:vAlign w:val="center"/>
          </w:tcPr>
          <w:p w14:paraId="5651C0FB">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3963" w:type="dxa"/>
            <w:tcBorders>
              <w:top w:val="single" w:color="auto" w:sz="4" w:space="0"/>
              <w:left w:val="single" w:color="000000" w:sz="4" w:space="0"/>
              <w:bottom w:val="single" w:color="000000" w:sz="4" w:space="0"/>
              <w:right w:val="single" w:color="auto" w:sz="4" w:space="0"/>
            </w:tcBorders>
            <w:vAlign w:val="center"/>
          </w:tcPr>
          <w:p w14:paraId="693BB363">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7DB2E5B7">
        <w:tblPrEx>
          <w:tblCellMar>
            <w:top w:w="0" w:type="dxa"/>
            <w:left w:w="108" w:type="dxa"/>
            <w:bottom w:w="0" w:type="dxa"/>
            <w:right w:w="108" w:type="dxa"/>
          </w:tblCellMar>
        </w:tblPrEx>
        <w:trPr>
          <w:trHeight w:val="1650"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40662AC9">
            <w:pPr>
              <w:spacing w:line="280" w:lineRule="exact"/>
              <w:jc w:val="center"/>
              <w:rPr>
                <w:rFonts w:ascii="宋体" w:hAnsi="宋体" w:cs="宋体"/>
                <w:color w:val="000000"/>
                <w:sz w:val="24"/>
              </w:rPr>
            </w:pPr>
          </w:p>
        </w:tc>
        <w:tc>
          <w:tcPr>
            <w:tcW w:w="789" w:type="dxa"/>
            <w:vMerge w:val="restart"/>
            <w:tcBorders>
              <w:top w:val="nil"/>
              <w:left w:val="single" w:color="000000" w:sz="4" w:space="0"/>
              <w:bottom w:val="nil"/>
              <w:right w:val="single" w:color="000000" w:sz="4" w:space="0"/>
            </w:tcBorders>
            <w:vAlign w:val="center"/>
          </w:tcPr>
          <w:p w14:paraId="4C099B5C">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1393" w:type="dxa"/>
            <w:vMerge w:val="restart"/>
            <w:tcBorders>
              <w:top w:val="single" w:color="000000" w:sz="4" w:space="0"/>
              <w:left w:val="single" w:color="000000" w:sz="4" w:space="0"/>
              <w:right w:val="single" w:color="000000" w:sz="4" w:space="0"/>
            </w:tcBorders>
            <w:vAlign w:val="center"/>
          </w:tcPr>
          <w:p w14:paraId="787F6130">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4125592">
            <w:pPr>
              <w:spacing w:line="280" w:lineRule="exact"/>
              <w:rPr>
                <w:rFonts w:ascii="宋体" w:hAnsi="宋体" w:cs="宋体"/>
                <w:color w:val="000000"/>
                <w:kern w:val="0"/>
                <w:sz w:val="24"/>
              </w:rPr>
            </w:pPr>
            <w:r>
              <w:rPr>
                <w:rFonts w:hint="eastAsia" w:ascii="宋体" w:hAnsi="宋体" w:cs="宋体"/>
                <w:color w:val="000000"/>
                <w:kern w:val="0"/>
                <w:sz w:val="24"/>
              </w:rPr>
              <w:t>对各乡镇（街道）、各部门全面深化改革工作督查考核工作</w:t>
            </w:r>
          </w:p>
        </w:tc>
        <w:tc>
          <w:tcPr>
            <w:tcW w:w="3963" w:type="dxa"/>
            <w:tcBorders>
              <w:top w:val="single" w:color="000000" w:sz="4" w:space="0"/>
              <w:left w:val="single" w:color="000000" w:sz="4" w:space="0"/>
              <w:bottom w:val="single" w:color="000000" w:sz="4" w:space="0"/>
              <w:right w:val="single" w:color="auto" w:sz="4" w:space="0"/>
            </w:tcBorders>
            <w:vAlign w:val="center"/>
          </w:tcPr>
          <w:p w14:paraId="2EA97B59">
            <w:pPr>
              <w:spacing w:line="280" w:lineRule="exact"/>
              <w:rPr>
                <w:rFonts w:ascii="宋体" w:hAnsi="宋体" w:cs="宋体"/>
                <w:color w:val="000000"/>
                <w:kern w:val="0"/>
                <w:sz w:val="24"/>
              </w:rPr>
            </w:pPr>
            <w:r>
              <w:rPr>
                <w:rFonts w:hint="eastAsia" w:ascii="宋体" w:hAnsi="宋体" w:cs="宋体"/>
                <w:color w:val="000000"/>
                <w:kern w:val="0"/>
                <w:sz w:val="24"/>
              </w:rPr>
              <w:t>督促各牵头单位完成《中共攀枝花市仁和区委全面深化改革委员会2026年工作要点》《中共攀枝花市仁和区委全面深化改革委员会2026年改革落实台账》等2个改革任务</w:t>
            </w:r>
          </w:p>
        </w:tc>
      </w:tr>
      <w:tr w14:paraId="5E4C1774">
        <w:tblPrEx>
          <w:tblCellMar>
            <w:top w:w="0" w:type="dxa"/>
            <w:left w:w="108" w:type="dxa"/>
            <w:bottom w:w="0" w:type="dxa"/>
            <w:right w:w="108" w:type="dxa"/>
          </w:tblCellMar>
        </w:tblPrEx>
        <w:trPr>
          <w:trHeight w:val="820"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0D795321">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268AB2AE">
            <w:pPr>
              <w:spacing w:line="280" w:lineRule="exact"/>
              <w:jc w:val="center"/>
              <w:rPr>
                <w:rFonts w:ascii="宋体" w:hAnsi="宋体" w:cs="宋体"/>
                <w:color w:val="000000"/>
                <w:sz w:val="24"/>
              </w:rPr>
            </w:pPr>
          </w:p>
        </w:tc>
        <w:tc>
          <w:tcPr>
            <w:tcW w:w="1393" w:type="dxa"/>
            <w:vMerge w:val="continue"/>
            <w:tcBorders>
              <w:left w:val="single" w:color="000000" w:sz="4" w:space="0"/>
              <w:right w:val="single" w:color="000000" w:sz="4" w:space="0"/>
            </w:tcBorders>
            <w:vAlign w:val="center"/>
          </w:tcPr>
          <w:p w14:paraId="3EB953A8">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72688AF2">
            <w:pPr>
              <w:spacing w:line="280" w:lineRule="exact"/>
              <w:rPr>
                <w:rFonts w:ascii="宋体" w:hAnsi="宋体" w:cs="宋体"/>
                <w:color w:val="000000"/>
                <w:kern w:val="0"/>
                <w:sz w:val="24"/>
              </w:rPr>
            </w:pPr>
            <w:r>
              <w:rPr>
                <w:rFonts w:hint="eastAsia" w:ascii="宋体" w:hAnsi="宋体" w:cs="宋体"/>
                <w:color w:val="000000"/>
                <w:kern w:val="0"/>
                <w:sz w:val="24"/>
              </w:rPr>
              <w:t>召开全面深化改革会议</w:t>
            </w:r>
          </w:p>
        </w:tc>
        <w:tc>
          <w:tcPr>
            <w:tcW w:w="3963" w:type="dxa"/>
            <w:tcBorders>
              <w:top w:val="single" w:color="000000" w:sz="4" w:space="0"/>
              <w:left w:val="single" w:color="000000" w:sz="4" w:space="0"/>
              <w:bottom w:val="single" w:color="000000" w:sz="4" w:space="0"/>
              <w:right w:val="single" w:color="auto" w:sz="4" w:space="0"/>
            </w:tcBorders>
            <w:vAlign w:val="center"/>
          </w:tcPr>
          <w:p w14:paraId="3346974E">
            <w:pPr>
              <w:spacing w:line="280" w:lineRule="exact"/>
              <w:rPr>
                <w:rFonts w:ascii="宋体" w:hAnsi="宋体" w:cs="宋体"/>
                <w:color w:val="000000"/>
                <w:kern w:val="0"/>
                <w:sz w:val="24"/>
              </w:rPr>
            </w:pPr>
            <w:r>
              <w:rPr>
                <w:rFonts w:hint="eastAsia" w:ascii="宋体" w:hAnsi="宋体" w:cs="宋体"/>
                <w:color w:val="000000"/>
                <w:kern w:val="0"/>
                <w:sz w:val="24"/>
              </w:rPr>
              <w:t>预计召开全面深化改革会议2次</w:t>
            </w:r>
          </w:p>
        </w:tc>
      </w:tr>
      <w:tr w14:paraId="586E35BE">
        <w:tblPrEx>
          <w:tblCellMar>
            <w:top w:w="0" w:type="dxa"/>
            <w:left w:w="108" w:type="dxa"/>
            <w:bottom w:w="0" w:type="dxa"/>
            <w:right w:w="108" w:type="dxa"/>
          </w:tblCellMar>
        </w:tblPrEx>
        <w:trPr>
          <w:trHeight w:val="835"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50D52C80">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1F078EDB">
            <w:pPr>
              <w:spacing w:line="280" w:lineRule="exact"/>
              <w:jc w:val="center"/>
              <w:rPr>
                <w:rFonts w:ascii="宋体" w:hAnsi="宋体" w:cs="宋体"/>
                <w:color w:val="000000"/>
                <w:sz w:val="24"/>
              </w:rPr>
            </w:pPr>
          </w:p>
        </w:tc>
        <w:tc>
          <w:tcPr>
            <w:tcW w:w="1393" w:type="dxa"/>
            <w:vMerge w:val="continue"/>
            <w:tcBorders>
              <w:left w:val="single" w:color="000000" w:sz="4" w:space="0"/>
              <w:right w:val="single" w:color="000000" w:sz="4" w:space="0"/>
            </w:tcBorders>
            <w:vAlign w:val="center"/>
          </w:tcPr>
          <w:p w14:paraId="5D5B72BE">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682CE5FB">
            <w:pPr>
              <w:spacing w:line="280" w:lineRule="exact"/>
              <w:rPr>
                <w:rFonts w:ascii="宋体" w:hAnsi="宋体" w:cs="宋体"/>
                <w:color w:val="000000"/>
                <w:kern w:val="0"/>
                <w:sz w:val="24"/>
              </w:rPr>
            </w:pPr>
            <w:r>
              <w:rPr>
                <w:rFonts w:hint="eastAsia" w:ascii="宋体" w:hAnsi="宋体" w:cs="宋体"/>
                <w:color w:val="000000"/>
                <w:kern w:val="0"/>
                <w:sz w:val="24"/>
              </w:rPr>
              <w:t>全面深化改革培训</w:t>
            </w:r>
          </w:p>
        </w:tc>
        <w:tc>
          <w:tcPr>
            <w:tcW w:w="3963" w:type="dxa"/>
            <w:tcBorders>
              <w:top w:val="single" w:color="000000" w:sz="4" w:space="0"/>
              <w:left w:val="single" w:color="000000" w:sz="4" w:space="0"/>
              <w:bottom w:val="single" w:color="000000" w:sz="4" w:space="0"/>
              <w:right w:val="single" w:color="auto" w:sz="4" w:space="0"/>
            </w:tcBorders>
            <w:vAlign w:val="center"/>
          </w:tcPr>
          <w:p w14:paraId="1A80E173">
            <w:pPr>
              <w:spacing w:line="280" w:lineRule="exact"/>
              <w:rPr>
                <w:rFonts w:ascii="宋体" w:hAnsi="宋体" w:cs="宋体"/>
                <w:color w:val="000000"/>
                <w:kern w:val="0"/>
                <w:sz w:val="24"/>
              </w:rPr>
            </w:pPr>
            <w:r>
              <w:rPr>
                <w:rFonts w:hint="eastAsia" w:ascii="宋体" w:hAnsi="宋体" w:cs="宋体"/>
                <w:color w:val="000000"/>
                <w:kern w:val="0"/>
                <w:sz w:val="24"/>
              </w:rPr>
              <w:t>预计进行深化改革培训1次</w:t>
            </w:r>
          </w:p>
        </w:tc>
      </w:tr>
      <w:tr w14:paraId="28203A42">
        <w:tblPrEx>
          <w:tblCellMar>
            <w:top w:w="0" w:type="dxa"/>
            <w:left w:w="108" w:type="dxa"/>
            <w:bottom w:w="0" w:type="dxa"/>
            <w:right w:w="108" w:type="dxa"/>
          </w:tblCellMar>
        </w:tblPrEx>
        <w:trPr>
          <w:trHeight w:val="1015"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69E9F30C">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082A48EB">
            <w:pPr>
              <w:spacing w:line="280" w:lineRule="exact"/>
              <w:jc w:val="center"/>
              <w:rPr>
                <w:rFonts w:ascii="宋体" w:hAnsi="宋体" w:cs="宋体"/>
                <w:color w:val="000000"/>
                <w:sz w:val="24"/>
              </w:rPr>
            </w:pPr>
          </w:p>
        </w:tc>
        <w:tc>
          <w:tcPr>
            <w:tcW w:w="1393" w:type="dxa"/>
            <w:vMerge w:val="continue"/>
            <w:tcBorders>
              <w:left w:val="single" w:color="000000" w:sz="4" w:space="0"/>
              <w:bottom w:val="nil"/>
              <w:right w:val="single" w:color="000000" w:sz="4" w:space="0"/>
            </w:tcBorders>
            <w:vAlign w:val="center"/>
          </w:tcPr>
          <w:p w14:paraId="685FAE75">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09B6A1B3">
            <w:pPr>
              <w:spacing w:line="280" w:lineRule="exact"/>
              <w:rPr>
                <w:rFonts w:ascii="宋体" w:hAnsi="宋体" w:cs="宋体"/>
                <w:color w:val="000000"/>
                <w:kern w:val="0"/>
                <w:sz w:val="24"/>
              </w:rPr>
            </w:pPr>
            <w:r>
              <w:rPr>
                <w:rFonts w:hint="eastAsia" w:ascii="宋体" w:hAnsi="宋体" w:cs="宋体"/>
                <w:color w:val="000000"/>
                <w:kern w:val="0"/>
                <w:sz w:val="24"/>
              </w:rPr>
              <w:t>深化改革工作的督导、调研和考核工作资料印制</w:t>
            </w:r>
          </w:p>
        </w:tc>
        <w:tc>
          <w:tcPr>
            <w:tcW w:w="3963" w:type="dxa"/>
            <w:tcBorders>
              <w:top w:val="single" w:color="000000" w:sz="4" w:space="0"/>
              <w:left w:val="single" w:color="000000" w:sz="4" w:space="0"/>
              <w:bottom w:val="single" w:color="000000" w:sz="4" w:space="0"/>
              <w:right w:val="single" w:color="auto" w:sz="4" w:space="0"/>
            </w:tcBorders>
            <w:vAlign w:val="center"/>
          </w:tcPr>
          <w:p w14:paraId="49E3C5C4">
            <w:pPr>
              <w:spacing w:line="280" w:lineRule="exact"/>
              <w:rPr>
                <w:rFonts w:ascii="宋体" w:hAnsi="宋体" w:cs="宋体"/>
                <w:color w:val="000000"/>
                <w:kern w:val="0"/>
                <w:sz w:val="24"/>
              </w:rPr>
            </w:pPr>
            <w:r>
              <w:rPr>
                <w:rFonts w:hint="eastAsia" w:ascii="宋体" w:hAnsi="宋体" w:cs="宋体"/>
                <w:color w:val="000000"/>
                <w:kern w:val="0"/>
                <w:sz w:val="24"/>
              </w:rPr>
              <w:t>预计制作改革工作展板2张，印制改革工作相关资料约60份，认真做好区委改革办直接联系的6项改革试点，分别形成印制改革试点评估报告等材料</w:t>
            </w:r>
          </w:p>
        </w:tc>
      </w:tr>
      <w:tr w14:paraId="6C468E13">
        <w:tblPrEx>
          <w:tblCellMar>
            <w:top w:w="0" w:type="dxa"/>
            <w:left w:w="108" w:type="dxa"/>
            <w:bottom w:w="0" w:type="dxa"/>
            <w:right w:w="108" w:type="dxa"/>
          </w:tblCellMar>
        </w:tblPrEx>
        <w:trPr>
          <w:trHeight w:val="1575"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283E425F">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30402C8D">
            <w:pPr>
              <w:spacing w:line="280" w:lineRule="exact"/>
              <w:jc w:val="center"/>
              <w:rPr>
                <w:rFonts w:ascii="宋体" w:hAnsi="宋体" w:cs="宋体"/>
                <w:color w:val="000000"/>
                <w:sz w:val="24"/>
              </w:rPr>
            </w:pPr>
          </w:p>
        </w:tc>
        <w:tc>
          <w:tcPr>
            <w:tcW w:w="1393" w:type="dxa"/>
            <w:vMerge w:val="restart"/>
            <w:tcBorders>
              <w:top w:val="single" w:color="000000" w:sz="4" w:space="0"/>
              <w:left w:val="single" w:color="000000" w:sz="4" w:space="0"/>
              <w:right w:val="single" w:color="000000" w:sz="4" w:space="0"/>
            </w:tcBorders>
            <w:vAlign w:val="center"/>
          </w:tcPr>
          <w:p w14:paraId="465F2DDB">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54BD3EA9">
            <w:pPr>
              <w:spacing w:line="280" w:lineRule="exact"/>
              <w:rPr>
                <w:rFonts w:ascii="宋体" w:hAnsi="宋体" w:cs="宋体"/>
                <w:color w:val="000000"/>
                <w:kern w:val="0"/>
                <w:sz w:val="24"/>
              </w:rPr>
            </w:pPr>
            <w:r>
              <w:rPr>
                <w:rFonts w:hint="eastAsia" w:ascii="宋体" w:hAnsi="宋体" w:cs="宋体"/>
                <w:color w:val="000000"/>
                <w:kern w:val="0"/>
                <w:sz w:val="24"/>
              </w:rPr>
              <w:t>对各乡镇（街道）、各部门全面深化改革工作督查考核工作</w:t>
            </w:r>
          </w:p>
        </w:tc>
        <w:tc>
          <w:tcPr>
            <w:tcW w:w="3963" w:type="dxa"/>
            <w:tcBorders>
              <w:top w:val="single" w:color="000000" w:sz="4" w:space="0"/>
              <w:left w:val="single" w:color="000000" w:sz="4" w:space="0"/>
              <w:bottom w:val="single" w:color="000000" w:sz="4" w:space="0"/>
              <w:right w:val="single" w:color="auto" w:sz="4" w:space="0"/>
            </w:tcBorders>
            <w:vAlign w:val="center"/>
          </w:tcPr>
          <w:p w14:paraId="2F1BD238">
            <w:pPr>
              <w:spacing w:line="280" w:lineRule="exact"/>
              <w:rPr>
                <w:rFonts w:ascii="宋体" w:hAnsi="宋体" w:cs="宋体"/>
                <w:color w:val="000000"/>
                <w:kern w:val="0"/>
                <w:sz w:val="24"/>
              </w:rPr>
            </w:pPr>
            <w:r>
              <w:rPr>
                <w:rFonts w:hint="eastAsia" w:ascii="宋体" w:hAnsi="宋体" w:cs="宋体"/>
                <w:color w:val="000000"/>
                <w:kern w:val="0"/>
                <w:sz w:val="24"/>
              </w:rPr>
              <w:t>确保《中共攀枝花市仁和区委全面深化改革委员会2026年工作要点》《中共攀枝花市仁和区委全面深化改革委员会2026年改革落实台账》中每项改革任务顺利完成</w:t>
            </w:r>
          </w:p>
        </w:tc>
      </w:tr>
      <w:tr w14:paraId="2D2FCD8C">
        <w:tblPrEx>
          <w:tblCellMar>
            <w:top w:w="0" w:type="dxa"/>
            <w:left w:w="108" w:type="dxa"/>
            <w:bottom w:w="0" w:type="dxa"/>
            <w:right w:w="108" w:type="dxa"/>
          </w:tblCellMar>
        </w:tblPrEx>
        <w:trPr>
          <w:trHeight w:val="705"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0CB7C798">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65BFA07A">
            <w:pPr>
              <w:spacing w:line="280" w:lineRule="exact"/>
              <w:jc w:val="center"/>
              <w:rPr>
                <w:rFonts w:ascii="宋体" w:hAnsi="宋体" w:cs="宋体"/>
                <w:color w:val="000000"/>
                <w:sz w:val="24"/>
              </w:rPr>
            </w:pPr>
          </w:p>
        </w:tc>
        <w:tc>
          <w:tcPr>
            <w:tcW w:w="1393" w:type="dxa"/>
            <w:vMerge w:val="continue"/>
            <w:tcBorders>
              <w:left w:val="single" w:color="000000" w:sz="4" w:space="0"/>
              <w:right w:val="single" w:color="000000" w:sz="4" w:space="0"/>
            </w:tcBorders>
            <w:vAlign w:val="center"/>
          </w:tcPr>
          <w:p w14:paraId="01E640E2">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09E6BCEA">
            <w:pPr>
              <w:spacing w:line="280" w:lineRule="exact"/>
              <w:rPr>
                <w:rFonts w:ascii="宋体" w:hAnsi="宋体" w:cs="宋体"/>
                <w:color w:val="000000"/>
                <w:kern w:val="0"/>
                <w:sz w:val="24"/>
              </w:rPr>
            </w:pPr>
            <w:r>
              <w:rPr>
                <w:rFonts w:hint="eastAsia" w:ascii="宋体" w:hAnsi="宋体" w:cs="宋体"/>
                <w:color w:val="000000"/>
                <w:kern w:val="0"/>
                <w:sz w:val="24"/>
              </w:rPr>
              <w:t>召开全面深化改革会议</w:t>
            </w:r>
          </w:p>
        </w:tc>
        <w:tc>
          <w:tcPr>
            <w:tcW w:w="3963" w:type="dxa"/>
            <w:tcBorders>
              <w:top w:val="single" w:color="000000" w:sz="4" w:space="0"/>
              <w:left w:val="single" w:color="000000" w:sz="4" w:space="0"/>
              <w:bottom w:val="single" w:color="000000" w:sz="4" w:space="0"/>
              <w:right w:val="single" w:color="auto" w:sz="4" w:space="0"/>
            </w:tcBorders>
            <w:vAlign w:val="center"/>
          </w:tcPr>
          <w:p w14:paraId="0D774D34">
            <w:pPr>
              <w:spacing w:line="280" w:lineRule="exact"/>
              <w:rPr>
                <w:rFonts w:ascii="宋体" w:hAnsi="宋体" w:cs="宋体"/>
                <w:color w:val="000000"/>
                <w:kern w:val="0"/>
                <w:sz w:val="24"/>
              </w:rPr>
            </w:pPr>
            <w:r>
              <w:rPr>
                <w:rFonts w:hint="eastAsia" w:ascii="宋体" w:hAnsi="宋体" w:cs="宋体"/>
                <w:color w:val="000000"/>
                <w:kern w:val="0"/>
                <w:sz w:val="24"/>
              </w:rPr>
              <w:t>为会议召开提供物资保障</w:t>
            </w:r>
          </w:p>
        </w:tc>
      </w:tr>
      <w:tr w14:paraId="1FC84CB2">
        <w:tblPrEx>
          <w:tblCellMar>
            <w:top w:w="0" w:type="dxa"/>
            <w:left w:w="108" w:type="dxa"/>
            <w:bottom w:w="0" w:type="dxa"/>
            <w:right w:w="108" w:type="dxa"/>
          </w:tblCellMar>
        </w:tblPrEx>
        <w:trPr>
          <w:trHeight w:val="675"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4CB4E4D8">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3AEE5C78">
            <w:pPr>
              <w:spacing w:line="280" w:lineRule="exact"/>
              <w:jc w:val="center"/>
              <w:rPr>
                <w:rFonts w:ascii="宋体" w:hAnsi="宋体" w:cs="宋体"/>
                <w:color w:val="000000"/>
                <w:sz w:val="24"/>
              </w:rPr>
            </w:pPr>
          </w:p>
        </w:tc>
        <w:tc>
          <w:tcPr>
            <w:tcW w:w="1393" w:type="dxa"/>
            <w:vMerge w:val="continue"/>
            <w:tcBorders>
              <w:left w:val="single" w:color="000000" w:sz="4" w:space="0"/>
              <w:right w:val="single" w:color="000000" w:sz="4" w:space="0"/>
            </w:tcBorders>
            <w:vAlign w:val="center"/>
          </w:tcPr>
          <w:p w14:paraId="2A827544">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616401C6">
            <w:pPr>
              <w:spacing w:line="280" w:lineRule="exact"/>
              <w:rPr>
                <w:rFonts w:ascii="宋体" w:hAnsi="宋体" w:cs="宋体"/>
                <w:color w:val="000000"/>
                <w:kern w:val="0"/>
                <w:sz w:val="24"/>
              </w:rPr>
            </w:pPr>
            <w:r>
              <w:rPr>
                <w:rFonts w:hint="eastAsia" w:ascii="宋体" w:hAnsi="宋体" w:cs="宋体"/>
                <w:color w:val="000000"/>
                <w:kern w:val="0"/>
                <w:sz w:val="24"/>
              </w:rPr>
              <w:t>全面深化改革培训</w:t>
            </w:r>
          </w:p>
        </w:tc>
        <w:tc>
          <w:tcPr>
            <w:tcW w:w="3963" w:type="dxa"/>
            <w:tcBorders>
              <w:top w:val="single" w:color="000000" w:sz="4" w:space="0"/>
              <w:left w:val="single" w:color="000000" w:sz="4" w:space="0"/>
              <w:bottom w:val="single" w:color="000000" w:sz="4" w:space="0"/>
              <w:right w:val="single" w:color="auto" w:sz="4" w:space="0"/>
            </w:tcBorders>
            <w:vAlign w:val="center"/>
          </w:tcPr>
          <w:p w14:paraId="701C6FFA">
            <w:pPr>
              <w:spacing w:line="280" w:lineRule="exact"/>
              <w:rPr>
                <w:rFonts w:ascii="宋体" w:hAnsi="宋体" w:cs="宋体"/>
                <w:color w:val="000000"/>
                <w:kern w:val="0"/>
                <w:sz w:val="24"/>
              </w:rPr>
            </w:pPr>
            <w:r>
              <w:rPr>
                <w:rFonts w:hint="eastAsia" w:ascii="宋体" w:hAnsi="宋体" w:cs="宋体"/>
                <w:color w:val="000000"/>
                <w:kern w:val="0"/>
                <w:sz w:val="24"/>
              </w:rPr>
              <w:t>为培训工作提供物质保障</w:t>
            </w:r>
          </w:p>
        </w:tc>
      </w:tr>
      <w:tr w14:paraId="6C0B49C8">
        <w:tblPrEx>
          <w:tblCellMar>
            <w:top w:w="0" w:type="dxa"/>
            <w:left w:w="108" w:type="dxa"/>
            <w:bottom w:w="0" w:type="dxa"/>
            <w:right w:w="108" w:type="dxa"/>
          </w:tblCellMar>
        </w:tblPrEx>
        <w:trPr>
          <w:trHeight w:val="985" w:hRule="atLeast"/>
        </w:trPr>
        <w:tc>
          <w:tcPr>
            <w:tcW w:w="571" w:type="dxa"/>
            <w:vMerge w:val="continue"/>
            <w:tcBorders>
              <w:top w:val="single" w:color="000000" w:sz="4" w:space="0"/>
              <w:left w:val="single" w:color="auto" w:sz="4" w:space="0"/>
              <w:bottom w:val="single" w:color="auto" w:sz="4" w:space="0"/>
              <w:right w:val="single" w:color="000000" w:sz="4" w:space="0"/>
            </w:tcBorders>
            <w:vAlign w:val="center"/>
          </w:tcPr>
          <w:p w14:paraId="3140DD63">
            <w:pPr>
              <w:spacing w:line="280" w:lineRule="exact"/>
              <w:jc w:val="center"/>
              <w:rPr>
                <w:rFonts w:ascii="宋体" w:hAnsi="宋体" w:cs="宋体"/>
                <w:color w:val="000000"/>
                <w:sz w:val="24"/>
              </w:rPr>
            </w:pPr>
          </w:p>
        </w:tc>
        <w:tc>
          <w:tcPr>
            <w:tcW w:w="789" w:type="dxa"/>
            <w:vMerge w:val="continue"/>
            <w:tcBorders>
              <w:top w:val="nil"/>
              <w:left w:val="single" w:color="000000" w:sz="4" w:space="0"/>
              <w:bottom w:val="single" w:color="auto" w:sz="4" w:space="0"/>
              <w:right w:val="single" w:color="000000" w:sz="4" w:space="0"/>
            </w:tcBorders>
            <w:vAlign w:val="center"/>
          </w:tcPr>
          <w:p w14:paraId="0D5082B4">
            <w:pPr>
              <w:spacing w:line="280" w:lineRule="exact"/>
              <w:jc w:val="center"/>
              <w:rPr>
                <w:rFonts w:ascii="宋体" w:hAnsi="宋体" w:cs="宋体"/>
                <w:color w:val="000000"/>
                <w:sz w:val="24"/>
              </w:rPr>
            </w:pPr>
          </w:p>
        </w:tc>
        <w:tc>
          <w:tcPr>
            <w:tcW w:w="1393" w:type="dxa"/>
            <w:vMerge w:val="continue"/>
            <w:tcBorders>
              <w:left w:val="single" w:color="000000" w:sz="4" w:space="0"/>
              <w:bottom w:val="single" w:color="auto" w:sz="4" w:space="0"/>
              <w:right w:val="single" w:color="000000" w:sz="4" w:space="0"/>
            </w:tcBorders>
            <w:vAlign w:val="center"/>
          </w:tcPr>
          <w:p w14:paraId="26FE21DE">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auto" w:sz="4" w:space="0"/>
              <w:right w:val="single" w:color="000000" w:sz="4" w:space="0"/>
            </w:tcBorders>
            <w:vAlign w:val="center"/>
          </w:tcPr>
          <w:p w14:paraId="4FF6C05D">
            <w:pPr>
              <w:spacing w:line="280" w:lineRule="exact"/>
              <w:rPr>
                <w:rFonts w:ascii="宋体" w:hAnsi="宋体" w:cs="宋体"/>
                <w:color w:val="000000"/>
                <w:kern w:val="0"/>
                <w:sz w:val="24"/>
              </w:rPr>
            </w:pPr>
            <w:r>
              <w:rPr>
                <w:rFonts w:hint="eastAsia" w:ascii="宋体" w:hAnsi="宋体" w:cs="宋体"/>
                <w:color w:val="000000"/>
                <w:kern w:val="0"/>
                <w:sz w:val="24"/>
              </w:rPr>
              <w:t>深化改革工作的督导、调研和考核工作资料印制</w:t>
            </w:r>
          </w:p>
        </w:tc>
        <w:tc>
          <w:tcPr>
            <w:tcW w:w="3963" w:type="dxa"/>
            <w:tcBorders>
              <w:top w:val="single" w:color="000000" w:sz="4" w:space="0"/>
              <w:left w:val="single" w:color="000000" w:sz="4" w:space="0"/>
              <w:bottom w:val="single" w:color="auto" w:sz="4" w:space="0"/>
              <w:right w:val="single" w:color="auto" w:sz="4" w:space="0"/>
            </w:tcBorders>
            <w:vAlign w:val="center"/>
          </w:tcPr>
          <w:p w14:paraId="51E43B58">
            <w:pPr>
              <w:spacing w:line="280" w:lineRule="exact"/>
              <w:rPr>
                <w:rFonts w:ascii="宋体" w:hAnsi="宋体" w:cs="宋体"/>
                <w:color w:val="000000"/>
                <w:kern w:val="0"/>
                <w:sz w:val="24"/>
              </w:rPr>
            </w:pPr>
            <w:r>
              <w:rPr>
                <w:rFonts w:hint="eastAsia" w:ascii="宋体" w:hAnsi="宋体" w:cs="宋体"/>
                <w:color w:val="000000"/>
                <w:kern w:val="0"/>
                <w:sz w:val="24"/>
              </w:rPr>
              <w:t>严格按照上级督导调研工作相关要求准备好改革相关资料</w:t>
            </w:r>
          </w:p>
        </w:tc>
      </w:tr>
      <w:tr w14:paraId="4B71861D">
        <w:tblPrEx>
          <w:tblCellMar>
            <w:top w:w="0" w:type="dxa"/>
            <w:left w:w="108" w:type="dxa"/>
            <w:bottom w:w="0" w:type="dxa"/>
            <w:right w:w="108" w:type="dxa"/>
          </w:tblCellMar>
        </w:tblPrEx>
        <w:trPr>
          <w:trHeight w:val="1065" w:hRule="atLeast"/>
        </w:trPr>
        <w:tc>
          <w:tcPr>
            <w:tcW w:w="571" w:type="dxa"/>
            <w:vMerge w:val="continue"/>
            <w:tcBorders>
              <w:top w:val="single" w:color="auto" w:sz="4" w:space="0"/>
              <w:left w:val="single" w:color="auto" w:sz="4" w:space="0"/>
              <w:bottom w:val="single" w:color="000000" w:sz="4" w:space="0"/>
              <w:right w:val="single" w:color="000000" w:sz="4" w:space="0"/>
            </w:tcBorders>
            <w:vAlign w:val="center"/>
          </w:tcPr>
          <w:p w14:paraId="2EB5EBC3">
            <w:pPr>
              <w:spacing w:line="280" w:lineRule="exact"/>
              <w:jc w:val="center"/>
              <w:rPr>
                <w:rFonts w:ascii="宋体" w:hAnsi="宋体" w:cs="宋体"/>
                <w:color w:val="000000"/>
                <w:sz w:val="24"/>
              </w:rPr>
            </w:pPr>
          </w:p>
        </w:tc>
        <w:tc>
          <w:tcPr>
            <w:tcW w:w="789" w:type="dxa"/>
            <w:vMerge w:val="continue"/>
            <w:tcBorders>
              <w:top w:val="single" w:color="auto" w:sz="4" w:space="0"/>
              <w:left w:val="single" w:color="000000" w:sz="4" w:space="0"/>
              <w:bottom w:val="nil"/>
              <w:right w:val="single" w:color="000000" w:sz="4" w:space="0"/>
            </w:tcBorders>
            <w:vAlign w:val="center"/>
          </w:tcPr>
          <w:p w14:paraId="3A2F2632">
            <w:pPr>
              <w:spacing w:line="280" w:lineRule="exact"/>
              <w:jc w:val="center"/>
              <w:rPr>
                <w:rFonts w:ascii="宋体" w:hAnsi="宋体" w:cs="宋体"/>
                <w:color w:val="000000"/>
                <w:sz w:val="24"/>
              </w:rPr>
            </w:pPr>
          </w:p>
        </w:tc>
        <w:tc>
          <w:tcPr>
            <w:tcW w:w="1393" w:type="dxa"/>
            <w:vMerge w:val="restart"/>
            <w:tcBorders>
              <w:top w:val="single" w:color="auto" w:sz="4" w:space="0"/>
              <w:left w:val="single" w:color="000000" w:sz="4" w:space="0"/>
              <w:right w:val="single" w:color="000000" w:sz="4" w:space="0"/>
            </w:tcBorders>
            <w:vAlign w:val="center"/>
          </w:tcPr>
          <w:p w14:paraId="3E6D8C55">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3246" w:type="dxa"/>
            <w:tcBorders>
              <w:top w:val="single" w:color="auto" w:sz="4" w:space="0"/>
              <w:left w:val="single" w:color="000000" w:sz="4" w:space="0"/>
              <w:bottom w:val="single" w:color="000000" w:sz="4" w:space="0"/>
              <w:right w:val="single" w:color="000000" w:sz="4" w:space="0"/>
            </w:tcBorders>
            <w:vAlign w:val="center"/>
          </w:tcPr>
          <w:p w14:paraId="43915380">
            <w:pPr>
              <w:spacing w:line="280" w:lineRule="exact"/>
              <w:rPr>
                <w:rFonts w:ascii="宋体" w:hAnsi="宋体" w:cs="宋体"/>
                <w:color w:val="000000"/>
                <w:kern w:val="0"/>
                <w:sz w:val="24"/>
              </w:rPr>
            </w:pPr>
            <w:r>
              <w:rPr>
                <w:rFonts w:ascii="宋体" w:hAnsi="宋体" w:cs="宋体"/>
                <w:color w:val="000000"/>
                <w:kern w:val="0"/>
                <w:sz w:val="24"/>
              </w:rPr>
              <w:t>对各乡镇（街道）、各部门全面深化改革工作督查考核工作</w:t>
            </w:r>
          </w:p>
        </w:tc>
        <w:tc>
          <w:tcPr>
            <w:tcW w:w="3963" w:type="dxa"/>
            <w:tcBorders>
              <w:top w:val="single" w:color="auto" w:sz="4" w:space="0"/>
              <w:left w:val="single" w:color="000000" w:sz="4" w:space="0"/>
              <w:bottom w:val="single" w:color="000000" w:sz="4" w:space="0"/>
              <w:right w:val="single" w:color="000000" w:sz="4" w:space="0"/>
            </w:tcBorders>
            <w:vAlign w:val="center"/>
          </w:tcPr>
          <w:p w14:paraId="4C7CC2C5">
            <w:pPr>
              <w:spacing w:line="280" w:lineRule="exact"/>
              <w:rPr>
                <w:rFonts w:ascii="宋体" w:hAnsi="宋体" w:cs="宋体"/>
                <w:color w:val="000000"/>
                <w:kern w:val="0"/>
                <w:sz w:val="24"/>
              </w:rPr>
            </w:pPr>
            <w:r>
              <w:rPr>
                <w:rFonts w:ascii="宋体" w:hAnsi="宋体" w:cs="宋体"/>
                <w:color w:val="000000"/>
                <w:kern w:val="0"/>
                <w:sz w:val="24"/>
              </w:rPr>
              <w:t>督促各牵头单位按照时间节点要求完成2026年全面深化改革工作任务</w:t>
            </w:r>
          </w:p>
        </w:tc>
      </w:tr>
      <w:tr w14:paraId="43696220">
        <w:tblPrEx>
          <w:tblCellMar>
            <w:top w:w="0" w:type="dxa"/>
            <w:left w:w="108" w:type="dxa"/>
            <w:bottom w:w="0" w:type="dxa"/>
            <w:right w:w="108" w:type="dxa"/>
          </w:tblCellMar>
        </w:tblPrEx>
        <w:trPr>
          <w:trHeight w:val="897"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651BD95A">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39343C96">
            <w:pPr>
              <w:spacing w:line="280" w:lineRule="exact"/>
              <w:jc w:val="center"/>
              <w:rPr>
                <w:rFonts w:ascii="宋体" w:hAnsi="宋体" w:cs="宋体"/>
                <w:color w:val="000000"/>
                <w:sz w:val="24"/>
              </w:rPr>
            </w:pPr>
          </w:p>
        </w:tc>
        <w:tc>
          <w:tcPr>
            <w:tcW w:w="1393" w:type="dxa"/>
            <w:vMerge w:val="continue"/>
            <w:tcBorders>
              <w:left w:val="single" w:color="000000" w:sz="4" w:space="0"/>
              <w:right w:val="single" w:color="000000" w:sz="4" w:space="0"/>
            </w:tcBorders>
            <w:vAlign w:val="center"/>
          </w:tcPr>
          <w:p w14:paraId="14FE473B">
            <w:pPr>
              <w:widowControl/>
              <w:spacing w:line="280" w:lineRule="exact"/>
              <w:jc w:val="center"/>
              <w:textAlignment w:val="center"/>
              <w:rPr>
                <w:rFonts w:ascii="宋体" w:hAnsi="宋体" w:cs="宋体"/>
                <w:color w:val="000000"/>
                <w:kern w:val="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7F04A840">
            <w:pPr>
              <w:spacing w:line="280" w:lineRule="exact"/>
              <w:rPr>
                <w:rFonts w:ascii="宋体" w:hAnsi="宋体" w:cs="宋体"/>
                <w:color w:val="000000"/>
                <w:kern w:val="0"/>
                <w:sz w:val="24"/>
              </w:rPr>
            </w:pPr>
            <w:r>
              <w:rPr>
                <w:kern w:val="0"/>
              </w:rPr>
              <w:t>召开全面深化改革会议</w:t>
            </w:r>
          </w:p>
        </w:tc>
        <w:tc>
          <w:tcPr>
            <w:tcW w:w="3963" w:type="dxa"/>
            <w:tcBorders>
              <w:top w:val="single" w:color="000000" w:sz="4" w:space="0"/>
              <w:left w:val="single" w:color="000000" w:sz="4" w:space="0"/>
              <w:bottom w:val="single" w:color="000000" w:sz="4" w:space="0"/>
              <w:right w:val="single" w:color="000000" w:sz="4" w:space="0"/>
            </w:tcBorders>
            <w:vAlign w:val="center"/>
          </w:tcPr>
          <w:p w14:paraId="7DE7B2D5">
            <w:pPr>
              <w:spacing w:line="280" w:lineRule="exact"/>
              <w:rPr>
                <w:rFonts w:ascii="宋体" w:hAnsi="宋体" w:cs="宋体"/>
                <w:color w:val="000000"/>
                <w:kern w:val="0"/>
                <w:sz w:val="24"/>
              </w:rPr>
            </w:pPr>
            <w:r>
              <w:rPr>
                <w:rFonts w:ascii="宋体" w:hAnsi="宋体" w:cs="宋体"/>
                <w:color w:val="000000"/>
                <w:kern w:val="0"/>
                <w:sz w:val="24"/>
              </w:rPr>
              <w:t>2026</w:t>
            </w:r>
            <w:r>
              <w:rPr>
                <w:kern w:val="0"/>
              </w:rPr>
              <w:t>年全年</w:t>
            </w:r>
          </w:p>
        </w:tc>
      </w:tr>
      <w:tr w14:paraId="331493D2">
        <w:tblPrEx>
          <w:tblCellMar>
            <w:top w:w="0" w:type="dxa"/>
            <w:left w:w="108" w:type="dxa"/>
            <w:bottom w:w="0" w:type="dxa"/>
            <w:right w:w="108" w:type="dxa"/>
          </w:tblCellMar>
        </w:tblPrEx>
        <w:trPr>
          <w:trHeight w:val="883"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36BA5741">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52F3D231">
            <w:pPr>
              <w:spacing w:line="280" w:lineRule="exact"/>
              <w:jc w:val="center"/>
              <w:rPr>
                <w:rFonts w:ascii="宋体" w:hAnsi="宋体" w:cs="宋体"/>
                <w:color w:val="000000"/>
                <w:sz w:val="24"/>
              </w:rPr>
            </w:pPr>
          </w:p>
        </w:tc>
        <w:tc>
          <w:tcPr>
            <w:tcW w:w="1393" w:type="dxa"/>
            <w:vMerge w:val="continue"/>
            <w:tcBorders>
              <w:left w:val="single" w:color="000000" w:sz="4" w:space="0"/>
              <w:right w:val="single" w:color="000000" w:sz="4" w:space="0"/>
            </w:tcBorders>
            <w:vAlign w:val="center"/>
          </w:tcPr>
          <w:p w14:paraId="0F951327">
            <w:pPr>
              <w:widowControl/>
              <w:spacing w:line="280" w:lineRule="exact"/>
              <w:jc w:val="center"/>
              <w:textAlignment w:val="center"/>
              <w:rPr>
                <w:rFonts w:ascii="宋体" w:hAnsi="宋体" w:cs="宋体"/>
                <w:color w:val="000000"/>
                <w:kern w:val="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25C0F7A2">
            <w:pPr>
              <w:spacing w:line="280" w:lineRule="exact"/>
              <w:rPr>
                <w:rFonts w:ascii="宋体" w:hAnsi="宋体" w:cs="宋体"/>
                <w:color w:val="000000"/>
                <w:kern w:val="0"/>
                <w:sz w:val="24"/>
              </w:rPr>
            </w:pPr>
            <w:r>
              <w:rPr>
                <w:kern w:val="0"/>
              </w:rPr>
              <w:t>全面深化改革培训</w:t>
            </w:r>
          </w:p>
        </w:tc>
        <w:tc>
          <w:tcPr>
            <w:tcW w:w="3963" w:type="dxa"/>
            <w:tcBorders>
              <w:top w:val="single" w:color="000000" w:sz="4" w:space="0"/>
              <w:left w:val="single" w:color="000000" w:sz="4" w:space="0"/>
              <w:bottom w:val="single" w:color="000000" w:sz="4" w:space="0"/>
              <w:right w:val="single" w:color="000000" w:sz="4" w:space="0"/>
            </w:tcBorders>
            <w:vAlign w:val="center"/>
          </w:tcPr>
          <w:p w14:paraId="273E6BD9">
            <w:pPr>
              <w:spacing w:line="280" w:lineRule="exact"/>
              <w:rPr>
                <w:rFonts w:ascii="宋体" w:hAnsi="宋体" w:cs="宋体"/>
                <w:color w:val="000000"/>
                <w:kern w:val="0"/>
                <w:sz w:val="24"/>
              </w:rPr>
            </w:pPr>
            <w:r>
              <w:rPr>
                <w:rFonts w:ascii="宋体" w:hAnsi="宋体" w:cs="宋体"/>
                <w:color w:val="000000"/>
                <w:kern w:val="0"/>
                <w:sz w:val="24"/>
              </w:rPr>
              <w:t>2026</w:t>
            </w:r>
            <w:r>
              <w:rPr>
                <w:kern w:val="0"/>
              </w:rPr>
              <w:t>年全年</w:t>
            </w:r>
          </w:p>
        </w:tc>
      </w:tr>
      <w:tr w14:paraId="629F54C4">
        <w:tblPrEx>
          <w:tblCellMar>
            <w:top w:w="0" w:type="dxa"/>
            <w:left w:w="108" w:type="dxa"/>
            <w:bottom w:w="0" w:type="dxa"/>
            <w:right w:w="108" w:type="dxa"/>
          </w:tblCellMar>
        </w:tblPrEx>
        <w:trPr>
          <w:trHeight w:val="820"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1AD0EA10">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0B473FEC">
            <w:pPr>
              <w:spacing w:line="280" w:lineRule="exact"/>
              <w:jc w:val="center"/>
              <w:rPr>
                <w:rFonts w:ascii="宋体" w:hAnsi="宋体" w:cs="宋体"/>
                <w:color w:val="000000"/>
                <w:sz w:val="24"/>
              </w:rPr>
            </w:pPr>
          </w:p>
        </w:tc>
        <w:tc>
          <w:tcPr>
            <w:tcW w:w="1393" w:type="dxa"/>
            <w:vMerge w:val="continue"/>
            <w:tcBorders>
              <w:left w:val="single" w:color="000000" w:sz="4" w:space="0"/>
              <w:bottom w:val="nil"/>
              <w:right w:val="single" w:color="000000" w:sz="4" w:space="0"/>
            </w:tcBorders>
            <w:vAlign w:val="center"/>
          </w:tcPr>
          <w:p w14:paraId="463E96A7">
            <w:pPr>
              <w:widowControl/>
              <w:spacing w:line="280" w:lineRule="exact"/>
              <w:jc w:val="center"/>
              <w:textAlignment w:val="center"/>
              <w:rPr>
                <w:rFonts w:ascii="宋体" w:hAnsi="宋体" w:cs="宋体"/>
                <w:color w:val="000000"/>
                <w:kern w:val="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73226092">
            <w:pPr>
              <w:spacing w:line="280" w:lineRule="exact"/>
              <w:rPr>
                <w:rFonts w:ascii="宋体" w:hAnsi="宋体" w:cs="宋体"/>
                <w:color w:val="000000"/>
                <w:kern w:val="0"/>
                <w:sz w:val="24"/>
              </w:rPr>
            </w:pPr>
            <w:r>
              <w:rPr>
                <w:kern w:val="0"/>
              </w:rPr>
              <w:t>深化改革工作的督导、调研和考核工作资料印制</w:t>
            </w:r>
          </w:p>
        </w:tc>
        <w:tc>
          <w:tcPr>
            <w:tcW w:w="3963" w:type="dxa"/>
            <w:tcBorders>
              <w:top w:val="single" w:color="000000" w:sz="4" w:space="0"/>
              <w:left w:val="single" w:color="000000" w:sz="4" w:space="0"/>
              <w:bottom w:val="single" w:color="000000" w:sz="4" w:space="0"/>
              <w:right w:val="single" w:color="000000" w:sz="4" w:space="0"/>
            </w:tcBorders>
            <w:vAlign w:val="center"/>
          </w:tcPr>
          <w:p w14:paraId="59D3DC83">
            <w:pPr>
              <w:spacing w:line="280" w:lineRule="exact"/>
              <w:rPr>
                <w:rFonts w:ascii="宋体" w:hAnsi="宋体" w:cs="宋体"/>
                <w:color w:val="000000"/>
                <w:kern w:val="0"/>
                <w:sz w:val="24"/>
              </w:rPr>
            </w:pPr>
            <w:r>
              <w:rPr>
                <w:rFonts w:ascii="宋体" w:hAnsi="宋体" w:cs="宋体"/>
                <w:color w:val="000000"/>
                <w:kern w:val="0"/>
                <w:sz w:val="24"/>
              </w:rPr>
              <w:t>2026</w:t>
            </w:r>
            <w:r>
              <w:rPr>
                <w:kern w:val="0"/>
              </w:rPr>
              <w:t>年全年</w:t>
            </w:r>
          </w:p>
        </w:tc>
      </w:tr>
      <w:tr w14:paraId="5BAE6EBC">
        <w:tblPrEx>
          <w:tblCellMar>
            <w:top w:w="0" w:type="dxa"/>
            <w:left w:w="108" w:type="dxa"/>
            <w:bottom w:w="0" w:type="dxa"/>
            <w:right w:w="108" w:type="dxa"/>
          </w:tblCellMar>
        </w:tblPrEx>
        <w:trPr>
          <w:trHeight w:val="729"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4B27E642">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51303807">
            <w:pPr>
              <w:spacing w:line="280" w:lineRule="exact"/>
              <w:jc w:val="center"/>
              <w:rPr>
                <w:rFonts w:ascii="宋体" w:hAnsi="宋体" w:cs="宋体"/>
                <w:color w:val="000000"/>
                <w:sz w:val="24"/>
              </w:rPr>
            </w:pPr>
          </w:p>
        </w:tc>
        <w:tc>
          <w:tcPr>
            <w:tcW w:w="1393" w:type="dxa"/>
            <w:vMerge w:val="restart"/>
            <w:tcBorders>
              <w:top w:val="single" w:color="000000" w:sz="4" w:space="0"/>
              <w:left w:val="single" w:color="000000" w:sz="4" w:space="0"/>
              <w:bottom w:val="nil"/>
              <w:right w:val="single" w:color="000000" w:sz="4" w:space="0"/>
            </w:tcBorders>
            <w:vAlign w:val="center"/>
          </w:tcPr>
          <w:p w14:paraId="6DE7E50F">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73B9680">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工作经费</w:t>
            </w:r>
          </w:p>
        </w:tc>
        <w:tc>
          <w:tcPr>
            <w:tcW w:w="3963" w:type="dxa"/>
            <w:tcBorders>
              <w:top w:val="single" w:color="000000" w:sz="4" w:space="0"/>
              <w:left w:val="single" w:color="000000" w:sz="4" w:space="0"/>
              <w:bottom w:val="single" w:color="000000" w:sz="4" w:space="0"/>
              <w:right w:val="single" w:color="000000" w:sz="4" w:space="0"/>
            </w:tcBorders>
            <w:vAlign w:val="center"/>
          </w:tcPr>
          <w:p w14:paraId="7064EFCB">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0.5万元</w:t>
            </w:r>
          </w:p>
        </w:tc>
      </w:tr>
      <w:tr w14:paraId="5D0BC382">
        <w:tblPrEx>
          <w:tblCellMar>
            <w:top w:w="0" w:type="dxa"/>
            <w:left w:w="108" w:type="dxa"/>
            <w:bottom w:w="0" w:type="dxa"/>
            <w:right w:w="108" w:type="dxa"/>
          </w:tblCellMar>
        </w:tblPrEx>
        <w:trPr>
          <w:trHeight w:val="676"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7ED43E93">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7C5799C0">
            <w:pPr>
              <w:spacing w:line="280" w:lineRule="exact"/>
              <w:jc w:val="center"/>
              <w:rPr>
                <w:rFonts w:ascii="宋体" w:hAnsi="宋体" w:cs="宋体"/>
                <w:color w:val="000000"/>
                <w:sz w:val="24"/>
              </w:rPr>
            </w:pPr>
          </w:p>
        </w:tc>
        <w:tc>
          <w:tcPr>
            <w:tcW w:w="1393" w:type="dxa"/>
            <w:vMerge w:val="continue"/>
            <w:tcBorders>
              <w:top w:val="single" w:color="000000" w:sz="4" w:space="0"/>
              <w:left w:val="single" w:color="000000" w:sz="4" w:space="0"/>
              <w:bottom w:val="nil"/>
              <w:right w:val="single" w:color="000000" w:sz="4" w:space="0"/>
            </w:tcBorders>
            <w:vAlign w:val="center"/>
          </w:tcPr>
          <w:p w14:paraId="260049CF">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5394DB81">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召开全面深化改革会议费</w:t>
            </w:r>
          </w:p>
        </w:tc>
        <w:tc>
          <w:tcPr>
            <w:tcW w:w="3963" w:type="dxa"/>
            <w:tcBorders>
              <w:top w:val="single" w:color="000000" w:sz="4" w:space="0"/>
              <w:left w:val="single" w:color="000000" w:sz="4" w:space="0"/>
              <w:bottom w:val="single" w:color="000000" w:sz="4" w:space="0"/>
              <w:right w:val="single" w:color="000000" w:sz="4" w:space="0"/>
            </w:tcBorders>
            <w:vAlign w:val="center"/>
          </w:tcPr>
          <w:p w14:paraId="06A9F39A">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1万元</w:t>
            </w:r>
          </w:p>
        </w:tc>
      </w:tr>
      <w:tr w14:paraId="1F6CA065">
        <w:tblPrEx>
          <w:tblCellMar>
            <w:top w:w="0" w:type="dxa"/>
            <w:left w:w="108" w:type="dxa"/>
            <w:bottom w:w="0" w:type="dxa"/>
            <w:right w:w="108" w:type="dxa"/>
          </w:tblCellMar>
        </w:tblPrEx>
        <w:trPr>
          <w:trHeight w:val="810"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130CFC37">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43CA0FC3">
            <w:pPr>
              <w:spacing w:line="280" w:lineRule="exact"/>
              <w:jc w:val="center"/>
              <w:rPr>
                <w:rFonts w:ascii="宋体" w:hAnsi="宋体" w:cs="宋体"/>
                <w:color w:val="000000"/>
                <w:sz w:val="24"/>
              </w:rPr>
            </w:pPr>
          </w:p>
        </w:tc>
        <w:tc>
          <w:tcPr>
            <w:tcW w:w="1393" w:type="dxa"/>
            <w:vMerge w:val="continue"/>
            <w:tcBorders>
              <w:top w:val="single" w:color="000000" w:sz="4" w:space="0"/>
              <w:left w:val="single" w:color="000000" w:sz="4" w:space="0"/>
              <w:bottom w:val="nil"/>
              <w:right w:val="single" w:color="000000" w:sz="4" w:space="0"/>
            </w:tcBorders>
            <w:vAlign w:val="center"/>
          </w:tcPr>
          <w:p w14:paraId="62B1BFA6">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562F93B4">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全面深化改革培训费</w:t>
            </w:r>
          </w:p>
        </w:tc>
        <w:tc>
          <w:tcPr>
            <w:tcW w:w="3963" w:type="dxa"/>
            <w:tcBorders>
              <w:top w:val="single" w:color="000000" w:sz="4" w:space="0"/>
              <w:left w:val="single" w:color="000000" w:sz="4" w:space="0"/>
              <w:bottom w:val="single" w:color="000000" w:sz="4" w:space="0"/>
              <w:right w:val="single" w:color="000000" w:sz="4" w:space="0"/>
            </w:tcBorders>
            <w:vAlign w:val="center"/>
          </w:tcPr>
          <w:p w14:paraId="2F7807B6">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1万元</w:t>
            </w:r>
          </w:p>
        </w:tc>
      </w:tr>
      <w:tr w14:paraId="38DD8FA0">
        <w:tblPrEx>
          <w:tblCellMar>
            <w:top w:w="0" w:type="dxa"/>
            <w:left w:w="108" w:type="dxa"/>
            <w:bottom w:w="0" w:type="dxa"/>
            <w:right w:w="108" w:type="dxa"/>
          </w:tblCellMar>
        </w:tblPrEx>
        <w:trPr>
          <w:trHeight w:val="911"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08B9474D">
            <w:pPr>
              <w:spacing w:line="280" w:lineRule="exact"/>
              <w:jc w:val="center"/>
              <w:rPr>
                <w:rFonts w:ascii="宋体" w:hAnsi="宋体" w:cs="宋体"/>
                <w:color w:val="000000"/>
                <w:sz w:val="24"/>
              </w:rPr>
            </w:pPr>
          </w:p>
        </w:tc>
        <w:tc>
          <w:tcPr>
            <w:tcW w:w="789" w:type="dxa"/>
            <w:vMerge w:val="continue"/>
            <w:tcBorders>
              <w:top w:val="nil"/>
              <w:left w:val="single" w:color="000000" w:sz="4" w:space="0"/>
              <w:bottom w:val="nil"/>
              <w:right w:val="single" w:color="000000" w:sz="4" w:space="0"/>
            </w:tcBorders>
            <w:vAlign w:val="center"/>
          </w:tcPr>
          <w:p w14:paraId="7545E680">
            <w:pPr>
              <w:spacing w:line="280" w:lineRule="exact"/>
              <w:jc w:val="center"/>
              <w:rPr>
                <w:rFonts w:ascii="宋体" w:hAnsi="宋体" w:cs="宋体"/>
                <w:color w:val="000000"/>
                <w:sz w:val="24"/>
              </w:rPr>
            </w:pPr>
          </w:p>
        </w:tc>
        <w:tc>
          <w:tcPr>
            <w:tcW w:w="1393" w:type="dxa"/>
            <w:vMerge w:val="continue"/>
            <w:tcBorders>
              <w:top w:val="single" w:color="000000" w:sz="4" w:space="0"/>
              <w:left w:val="single" w:color="000000" w:sz="4" w:space="0"/>
              <w:bottom w:val="nil"/>
              <w:right w:val="single" w:color="000000" w:sz="4" w:space="0"/>
            </w:tcBorders>
            <w:vAlign w:val="center"/>
          </w:tcPr>
          <w:p w14:paraId="6E6F6FB1">
            <w:pPr>
              <w:spacing w:line="280" w:lineRule="exact"/>
              <w:jc w:val="center"/>
              <w:rPr>
                <w:rFonts w:ascii="宋体" w:hAnsi="宋体" w:cs="宋体"/>
                <w:color w:val="000000"/>
                <w:sz w:val="24"/>
              </w:rPr>
            </w:pPr>
          </w:p>
        </w:tc>
        <w:tc>
          <w:tcPr>
            <w:tcW w:w="3246" w:type="dxa"/>
            <w:tcBorders>
              <w:top w:val="single" w:color="000000" w:sz="4" w:space="0"/>
              <w:left w:val="single" w:color="000000" w:sz="4" w:space="0"/>
              <w:bottom w:val="single" w:color="000000" w:sz="4" w:space="0"/>
              <w:right w:val="single" w:color="000000" w:sz="4" w:space="0"/>
            </w:tcBorders>
            <w:vAlign w:val="center"/>
          </w:tcPr>
          <w:p w14:paraId="446EDAD1">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全面深化改革工作的督导、调研和考核工作资料印制费</w:t>
            </w:r>
          </w:p>
        </w:tc>
        <w:tc>
          <w:tcPr>
            <w:tcW w:w="3963" w:type="dxa"/>
            <w:tcBorders>
              <w:top w:val="single" w:color="000000" w:sz="4" w:space="0"/>
              <w:left w:val="single" w:color="000000" w:sz="4" w:space="0"/>
              <w:bottom w:val="single" w:color="000000" w:sz="4" w:space="0"/>
              <w:right w:val="single" w:color="000000" w:sz="4" w:space="0"/>
            </w:tcBorders>
            <w:vAlign w:val="center"/>
          </w:tcPr>
          <w:p w14:paraId="4861825C">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0.5万元</w:t>
            </w:r>
          </w:p>
        </w:tc>
      </w:tr>
      <w:tr w14:paraId="6B0C4239">
        <w:tblPrEx>
          <w:tblCellMar>
            <w:top w:w="0" w:type="dxa"/>
            <w:left w:w="108" w:type="dxa"/>
            <w:bottom w:w="0" w:type="dxa"/>
            <w:right w:w="108" w:type="dxa"/>
          </w:tblCellMar>
        </w:tblPrEx>
        <w:trPr>
          <w:trHeight w:val="1215"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7E5ED037">
            <w:pPr>
              <w:spacing w:line="280" w:lineRule="exact"/>
              <w:jc w:val="center"/>
              <w:rPr>
                <w:rFonts w:ascii="宋体" w:hAnsi="宋体" w:cs="宋体"/>
                <w:color w:val="000000"/>
                <w:sz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19FA37F4">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项目效益</w:t>
            </w:r>
          </w:p>
        </w:tc>
        <w:tc>
          <w:tcPr>
            <w:tcW w:w="1393" w:type="dxa"/>
            <w:tcBorders>
              <w:top w:val="single" w:color="000000" w:sz="4" w:space="0"/>
              <w:left w:val="single" w:color="000000" w:sz="4" w:space="0"/>
              <w:bottom w:val="nil"/>
              <w:right w:val="single" w:color="000000" w:sz="4" w:space="0"/>
            </w:tcBorders>
            <w:vAlign w:val="center"/>
          </w:tcPr>
          <w:p w14:paraId="2B3BAFDD">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3D0413F6">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深入推进改革举措落地落实</w:t>
            </w:r>
          </w:p>
        </w:tc>
        <w:tc>
          <w:tcPr>
            <w:tcW w:w="3963" w:type="dxa"/>
            <w:tcBorders>
              <w:top w:val="single" w:color="000000" w:sz="4" w:space="0"/>
              <w:left w:val="single" w:color="000000" w:sz="4" w:space="0"/>
              <w:bottom w:val="single" w:color="000000" w:sz="4" w:space="0"/>
              <w:right w:val="single" w:color="000000" w:sz="4" w:space="0"/>
            </w:tcBorders>
            <w:vAlign w:val="center"/>
          </w:tcPr>
          <w:p w14:paraId="73784DCC">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深入推进改革工作，确保各项改革举措落地落实，不断增强人民群众改革获得感</w:t>
            </w:r>
          </w:p>
        </w:tc>
      </w:tr>
      <w:tr w14:paraId="4330E470">
        <w:tblPrEx>
          <w:tblCellMar>
            <w:top w:w="0" w:type="dxa"/>
            <w:left w:w="108" w:type="dxa"/>
            <w:bottom w:w="0" w:type="dxa"/>
            <w:right w:w="108" w:type="dxa"/>
          </w:tblCellMar>
        </w:tblPrEx>
        <w:trPr>
          <w:trHeight w:val="1150" w:hRule="atLeast"/>
        </w:trPr>
        <w:tc>
          <w:tcPr>
            <w:tcW w:w="571" w:type="dxa"/>
            <w:vMerge w:val="continue"/>
            <w:tcBorders>
              <w:top w:val="single" w:color="000000" w:sz="4" w:space="0"/>
              <w:left w:val="single" w:color="auto" w:sz="4" w:space="0"/>
              <w:bottom w:val="single" w:color="000000" w:sz="4" w:space="0"/>
              <w:right w:val="single" w:color="000000" w:sz="4" w:space="0"/>
            </w:tcBorders>
            <w:vAlign w:val="center"/>
          </w:tcPr>
          <w:p w14:paraId="7059AEF4">
            <w:pPr>
              <w:spacing w:line="280" w:lineRule="exact"/>
              <w:jc w:val="center"/>
              <w:rPr>
                <w:rFonts w:ascii="宋体" w:hAnsi="宋体" w:cs="宋体"/>
                <w:color w:val="000000"/>
                <w:sz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0FB909BB">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93" w:type="dxa"/>
            <w:tcBorders>
              <w:top w:val="single" w:color="000000" w:sz="4" w:space="0"/>
              <w:left w:val="single" w:color="000000" w:sz="4" w:space="0"/>
              <w:bottom w:val="single" w:color="000000" w:sz="4" w:space="0"/>
              <w:right w:val="single" w:color="000000" w:sz="4" w:space="0"/>
            </w:tcBorders>
            <w:vAlign w:val="center"/>
          </w:tcPr>
          <w:p w14:paraId="50BA03F3">
            <w:pPr>
              <w:widowControl/>
              <w:spacing w:line="28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3246" w:type="dxa"/>
            <w:tcBorders>
              <w:top w:val="single" w:color="000000" w:sz="4" w:space="0"/>
              <w:left w:val="single" w:color="000000" w:sz="4" w:space="0"/>
              <w:bottom w:val="single" w:color="000000" w:sz="4" w:space="0"/>
              <w:right w:val="single" w:color="000000" w:sz="4" w:space="0"/>
            </w:tcBorders>
            <w:vAlign w:val="center"/>
          </w:tcPr>
          <w:p w14:paraId="01201321">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深入推进改革举措落地落实</w:t>
            </w:r>
          </w:p>
        </w:tc>
        <w:tc>
          <w:tcPr>
            <w:tcW w:w="3963" w:type="dxa"/>
            <w:tcBorders>
              <w:top w:val="single" w:color="000000" w:sz="4" w:space="0"/>
              <w:left w:val="single" w:color="000000" w:sz="4" w:space="0"/>
              <w:bottom w:val="single" w:color="000000" w:sz="4" w:space="0"/>
              <w:right w:val="single" w:color="000000" w:sz="4" w:space="0"/>
            </w:tcBorders>
            <w:vAlign w:val="center"/>
          </w:tcPr>
          <w:p w14:paraId="23E46274">
            <w:pPr>
              <w:widowControl/>
              <w:spacing w:line="280" w:lineRule="exact"/>
              <w:textAlignment w:val="center"/>
              <w:rPr>
                <w:rFonts w:ascii="宋体" w:hAnsi="宋体" w:cs="宋体"/>
                <w:color w:val="000000"/>
                <w:sz w:val="24"/>
              </w:rPr>
            </w:pPr>
            <w:r>
              <w:rPr>
                <w:rFonts w:hint="eastAsia" w:ascii="宋体" w:hAnsi="宋体" w:cs="宋体"/>
                <w:color w:val="000000"/>
                <w:kern w:val="0"/>
                <w:sz w:val="24"/>
              </w:rPr>
              <w:t>≥85%</w:t>
            </w:r>
          </w:p>
        </w:tc>
      </w:tr>
    </w:tbl>
    <w:p w14:paraId="0F4ADEF2"/>
    <w:tbl>
      <w:tblPr>
        <w:tblStyle w:val="4"/>
        <w:tblW w:w="9962" w:type="dxa"/>
        <w:tblInd w:w="0" w:type="dxa"/>
        <w:tblLayout w:type="fixed"/>
        <w:tblCellMar>
          <w:top w:w="0" w:type="dxa"/>
          <w:left w:w="108" w:type="dxa"/>
          <w:bottom w:w="0" w:type="dxa"/>
          <w:right w:w="108" w:type="dxa"/>
        </w:tblCellMar>
      </w:tblPr>
      <w:tblGrid>
        <w:gridCol w:w="582"/>
        <w:gridCol w:w="713"/>
        <w:gridCol w:w="1498"/>
        <w:gridCol w:w="4310"/>
        <w:gridCol w:w="2859"/>
      </w:tblGrid>
      <w:tr w14:paraId="201E32AE">
        <w:tblPrEx>
          <w:tblCellMar>
            <w:top w:w="0" w:type="dxa"/>
            <w:left w:w="108" w:type="dxa"/>
            <w:bottom w:w="0" w:type="dxa"/>
            <w:right w:w="108" w:type="dxa"/>
          </w:tblCellMar>
        </w:tblPrEx>
        <w:trPr>
          <w:trHeight w:val="675" w:hRule="atLeast"/>
        </w:trPr>
        <w:tc>
          <w:tcPr>
            <w:tcW w:w="9962" w:type="dxa"/>
            <w:gridSpan w:val="5"/>
            <w:tcBorders>
              <w:top w:val="nil"/>
              <w:left w:val="nil"/>
              <w:bottom w:val="nil"/>
              <w:right w:val="nil"/>
            </w:tcBorders>
            <w:vAlign w:val="center"/>
          </w:tcPr>
          <w:p w14:paraId="34D7C4CE">
            <w:pPr>
              <w:widowControl/>
              <w:jc w:val="both"/>
              <w:textAlignment w:val="center"/>
              <w:rPr>
                <w:rFonts w:ascii="宋体" w:hAnsi="宋体" w:cs="宋体"/>
                <w:b/>
                <w:bCs/>
                <w:color w:val="000000"/>
                <w:kern w:val="0"/>
                <w:sz w:val="32"/>
                <w:szCs w:val="32"/>
              </w:rPr>
            </w:pPr>
          </w:p>
          <w:p w14:paraId="7BBF8958">
            <w:pPr>
              <w:widowControl/>
              <w:jc w:val="center"/>
              <w:textAlignment w:val="center"/>
              <w:rPr>
                <w:rFonts w:ascii="宋体" w:hAnsi="宋体" w:cs="宋体"/>
                <w:b/>
                <w:bCs/>
                <w:color w:val="000000"/>
                <w:kern w:val="0"/>
                <w:sz w:val="32"/>
                <w:szCs w:val="32"/>
              </w:rPr>
            </w:pPr>
          </w:p>
          <w:p w14:paraId="529939B6">
            <w:pPr>
              <w:widowControl/>
              <w:jc w:val="center"/>
              <w:textAlignment w:val="center"/>
              <w:rPr>
                <w:rFonts w:ascii="宋体" w:hAnsi="宋体" w:cs="宋体"/>
                <w:b/>
                <w:bCs/>
                <w:color w:val="000000"/>
                <w:kern w:val="0"/>
                <w:sz w:val="32"/>
                <w:szCs w:val="32"/>
              </w:rPr>
            </w:pPr>
          </w:p>
          <w:p w14:paraId="76596914">
            <w:pPr>
              <w:widowControl/>
              <w:jc w:val="center"/>
              <w:textAlignment w:val="center"/>
              <w:rPr>
                <w:rFonts w:ascii="宋体" w:hAnsi="宋体" w:cs="宋体"/>
                <w:b/>
                <w:bCs/>
                <w:color w:val="000000"/>
                <w:kern w:val="0"/>
                <w:sz w:val="32"/>
                <w:szCs w:val="32"/>
              </w:rPr>
            </w:pPr>
          </w:p>
          <w:p w14:paraId="210DEF66">
            <w:pPr>
              <w:widowControl/>
              <w:textAlignment w:val="center"/>
              <w:rPr>
                <w:rFonts w:ascii="宋体" w:hAnsi="宋体" w:cs="宋体"/>
                <w:b/>
                <w:bCs/>
                <w:color w:val="000000"/>
                <w:kern w:val="0"/>
                <w:sz w:val="32"/>
                <w:szCs w:val="32"/>
              </w:rPr>
            </w:pPr>
          </w:p>
          <w:p w14:paraId="10A59B0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6833F52D">
        <w:tblPrEx>
          <w:tblCellMar>
            <w:top w:w="0" w:type="dxa"/>
            <w:left w:w="108" w:type="dxa"/>
            <w:bottom w:w="0" w:type="dxa"/>
            <w:right w:w="108" w:type="dxa"/>
          </w:tblCellMar>
        </w:tblPrEx>
        <w:trPr>
          <w:trHeight w:val="285" w:hRule="atLeast"/>
        </w:trPr>
        <w:tc>
          <w:tcPr>
            <w:tcW w:w="9962" w:type="dxa"/>
            <w:gridSpan w:val="5"/>
            <w:tcBorders>
              <w:top w:val="nil"/>
              <w:left w:val="nil"/>
              <w:bottom w:val="nil"/>
              <w:right w:val="nil"/>
            </w:tcBorders>
            <w:vAlign w:val="center"/>
          </w:tcPr>
          <w:p w14:paraId="4C42FF00">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2D873C95">
        <w:tblPrEx>
          <w:tblCellMar>
            <w:top w:w="0" w:type="dxa"/>
            <w:left w:w="108" w:type="dxa"/>
            <w:bottom w:w="0" w:type="dxa"/>
            <w:right w:w="108" w:type="dxa"/>
          </w:tblCellMar>
        </w:tblPrEx>
        <w:trPr>
          <w:trHeight w:val="400" w:hRule="atLeast"/>
        </w:trPr>
        <w:tc>
          <w:tcPr>
            <w:tcW w:w="2793" w:type="dxa"/>
            <w:gridSpan w:val="3"/>
            <w:tcBorders>
              <w:top w:val="single" w:color="000000" w:sz="4" w:space="0"/>
              <w:left w:val="single" w:color="000000" w:sz="4" w:space="0"/>
              <w:bottom w:val="single" w:color="000000" w:sz="4" w:space="0"/>
              <w:right w:val="nil"/>
            </w:tcBorders>
            <w:vAlign w:val="center"/>
          </w:tcPr>
          <w:p w14:paraId="49BA603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69" w:type="dxa"/>
            <w:gridSpan w:val="2"/>
            <w:tcBorders>
              <w:top w:val="single" w:color="000000" w:sz="4" w:space="0"/>
              <w:left w:val="single" w:color="000000" w:sz="4" w:space="0"/>
              <w:bottom w:val="single" w:color="000000" w:sz="4" w:space="0"/>
              <w:right w:val="single" w:color="000000" w:sz="4" w:space="0"/>
            </w:tcBorders>
            <w:vAlign w:val="center"/>
          </w:tcPr>
          <w:p w14:paraId="6BBAF556">
            <w:pPr>
              <w:widowControl/>
              <w:jc w:val="center"/>
              <w:textAlignment w:val="center"/>
              <w:rPr>
                <w:rFonts w:ascii="宋体" w:hAnsi="宋体" w:cs="宋体"/>
                <w:color w:val="000000"/>
                <w:sz w:val="24"/>
              </w:rPr>
            </w:pPr>
            <w:r>
              <w:rPr>
                <w:rFonts w:hint="eastAsia" w:ascii="宋体" w:hAnsi="宋体" w:cs="宋体"/>
                <w:color w:val="000000"/>
                <w:kern w:val="0"/>
                <w:sz w:val="24"/>
              </w:rPr>
              <w:t>综合目标绩效考核、督查督办工作经费</w:t>
            </w:r>
          </w:p>
        </w:tc>
      </w:tr>
      <w:tr w14:paraId="1A477B16">
        <w:tblPrEx>
          <w:tblCellMar>
            <w:top w:w="0" w:type="dxa"/>
            <w:left w:w="108" w:type="dxa"/>
            <w:bottom w:w="0" w:type="dxa"/>
            <w:right w:w="108" w:type="dxa"/>
          </w:tblCellMar>
        </w:tblPrEx>
        <w:trPr>
          <w:trHeight w:val="400" w:hRule="atLeast"/>
        </w:trPr>
        <w:tc>
          <w:tcPr>
            <w:tcW w:w="2793" w:type="dxa"/>
            <w:gridSpan w:val="3"/>
            <w:tcBorders>
              <w:top w:val="single" w:color="000000" w:sz="4" w:space="0"/>
              <w:left w:val="single" w:color="000000" w:sz="4" w:space="0"/>
              <w:bottom w:val="single" w:color="000000" w:sz="4" w:space="0"/>
              <w:right w:val="nil"/>
            </w:tcBorders>
            <w:vAlign w:val="center"/>
          </w:tcPr>
          <w:p w14:paraId="2F0D9031">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69" w:type="dxa"/>
            <w:gridSpan w:val="2"/>
            <w:tcBorders>
              <w:top w:val="single" w:color="000000" w:sz="4" w:space="0"/>
              <w:left w:val="single" w:color="000000" w:sz="4" w:space="0"/>
              <w:bottom w:val="single" w:color="000000" w:sz="4" w:space="0"/>
              <w:right w:val="single" w:color="000000" w:sz="4" w:space="0"/>
            </w:tcBorders>
            <w:vAlign w:val="center"/>
          </w:tcPr>
          <w:p w14:paraId="19061AF4">
            <w:pPr>
              <w:widowControl/>
              <w:jc w:val="center"/>
              <w:textAlignment w:val="center"/>
              <w:rPr>
                <w:rFonts w:ascii="宋体" w:hAnsi="宋体" w:cs="宋体"/>
                <w:color w:val="000000"/>
                <w:sz w:val="24"/>
              </w:rPr>
            </w:pPr>
            <w:r>
              <w:rPr>
                <w:rFonts w:hint="eastAsia" w:ascii="宋体" w:hAnsi="宋体" w:cs="宋体"/>
                <w:color w:val="000000"/>
                <w:kern w:val="0"/>
                <w:sz w:val="24"/>
              </w:rPr>
              <w:t>中共攀枝花市仁和区委办公室</w:t>
            </w:r>
          </w:p>
        </w:tc>
      </w:tr>
      <w:tr w14:paraId="5911F069">
        <w:tblPrEx>
          <w:tblCellMar>
            <w:top w:w="0" w:type="dxa"/>
            <w:left w:w="108" w:type="dxa"/>
            <w:bottom w:w="0" w:type="dxa"/>
            <w:right w:w="108" w:type="dxa"/>
          </w:tblCellMar>
        </w:tblPrEx>
        <w:trPr>
          <w:trHeight w:val="400" w:hRule="atLeast"/>
        </w:trPr>
        <w:tc>
          <w:tcPr>
            <w:tcW w:w="279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9781250">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4310" w:type="dxa"/>
            <w:tcBorders>
              <w:top w:val="single" w:color="000000" w:sz="4" w:space="0"/>
              <w:left w:val="single" w:color="000000" w:sz="4" w:space="0"/>
              <w:bottom w:val="single" w:color="000000" w:sz="4" w:space="0"/>
              <w:right w:val="nil"/>
            </w:tcBorders>
            <w:vAlign w:val="center"/>
          </w:tcPr>
          <w:p w14:paraId="7CDC362A">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2859" w:type="dxa"/>
            <w:tcBorders>
              <w:top w:val="single" w:color="000000" w:sz="4" w:space="0"/>
              <w:left w:val="single" w:color="000000" w:sz="4" w:space="0"/>
              <w:bottom w:val="single" w:color="000000" w:sz="4" w:space="0"/>
              <w:right w:val="single" w:color="000000" w:sz="4" w:space="0"/>
            </w:tcBorders>
            <w:vAlign w:val="center"/>
          </w:tcPr>
          <w:p w14:paraId="405CA8FB">
            <w:pPr>
              <w:widowControl/>
              <w:jc w:val="left"/>
              <w:textAlignment w:val="center"/>
              <w:rPr>
                <w:rFonts w:ascii="宋体" w:hAnsi="宋体" w:cs="宋体"/>
                <w:color w:val="000000"/>
                <w:sz w:val="24"/>
              </w:rPr>
            </w:pPr>
            <w:r>
              <w:rPr>
                <w:rFonts w:hint="eastAsia" w:ascii="宋体" w:hAnsi="宋体" w:cs="宋体"/>
                <w:color w:val="000000"/>
                <w:kern w:val="0"/>
                <w:sz w:val="24"/>
              </w:rPr>
              <w:t xml:space="preserve">10.00 </w:t>
            </w:r>
          </w:p>
        </w:tc>
      </w:tr>
      <w:tr w14:paraId="64F2A2DA">
        <w:tblPrEx>
          <w:tblCellMar>
            <w:top w:w="0" w:type="dxa"/>
            <w:left w:w="108" w:type="dxa"/>
            <w:bottom w:w="0" w:type="dxa"/>
            <w:right w:w="108" w:type="dxa"/>
          </w:tblCellMar>
        </w:tblPrEx>
        <w:trPr>
          <w:trHeight w:val="400" w:hRule="atLeast"/>
        </w:trPr>
        <w:tc>
          <w:tcPr>
            <w:tcW w:w="27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FA52B8">
            <w:pPr>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nil"/>
            </w:tcBorders>
            <w:vAlign w:val="center"/>
          </w:tcPr>
          <w:p w14:paraId="4982F6DE">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2859" w:type="dxa"/>
            <w:tcBorders>
              <w:top w:val="single" w:color="000000" w:sz="4" w:space="0"/>
              <w:left w:val="single" w:color="000000" w:sz="4" w:space="0"/>
              <w:bottom w:val="single" w:color="000000" w:sz="4" w:space="0"/>
              <w:right w:val="single" w:color="000000" w:sz="4" w:space="0"/>
            </w:tcBorders>
            <w:vAlign w:val="center"/>
          </w:tcPr>
          <w:p w14:paraId="62EF65E3">
            <w:pPr>
              <w:widowControl/>
              <w:jc w:val="left"/>
              <w:textAlignment w:val="center"/>
              <w:rPr>
                <w:rFonts w:ascii="宋体" w:hAnsi="宋体" w:cs="宋体"/>
                <w:color w:val="000000"/>
                <w:sz w:val="24"/>
              </w:rPr>
            </w:pPr>
            <w:r>
              <w:rPr>
                <w:rFonts w:hint="eastAsia" w:ascii="宋体" w:hAnsi="宋体" w:cs="宋体"/>
                <w:color w:val="000000"/>
                <w:kern w:val="0"/>
                <w:sz w:val="24"/>
              </w:rPr>
              <w:t xml:space="preserve">10.00 </w:t>
            </w:r>
          </w:p>
        </w:tc>
      </w:tr>
      <w:tr w14:paraId="7ACF1695">
        <w:tblPrEx>
          <w:tblCellMar>
            <w:top w:w="0" w:type="dxa"/>
            <w:left w:w="108" w:type="dxa"/>
            <w:bottom w:w="0" w:type="dxa"/>
            <w:right w:w="108" w:type="dxa"/>
          </w:tblCellMar>
        </w:tblPrEx>
        <w:trPr>
          <w:trHeight w:val="400" w:hRule="atLeast"/>
        </w:trPr>
        <w:tc>
          <w:tcPr>
            <w:tcW w:w="27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3D36F22">
            <w:pPr>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nil"/>
            </w:tcBorders>
            <w:vAlign w:val="center"/>
          </w:tcPr>
          <w:p w14:paraId="7541492F">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2859" w:type="dxa"/>
            <w:tcBorders>
              <w:top w:val="single" w:color="000000" w:sz="4" w:space="0"/>
              <w:left w:val="single" w:color="000000" w:sz="4" w:space="0"/>
              <w:bottom w:val="single" w:color="000000" w:sz="4" w:space="0"/>
              <w:right w:val="single" w:color="000000" w:sz="4" w:space="0"/>
            </w:tcBorders>
            <w:vAlign w:val="center"/>
          </w:tcPr>
          <w:p w14:paraId="20F2D7F2">
            <w:pPr>
              <w:jc w:val="center"/>
              <w:rPr>
                <w:rFonts w:ascii="宋体" w:hAnsi="宋体" w:cs="宋体"/>
                <w:color w:val="000000"/>
                <w:sz w:val="24"/>
              </w:rPr>
            </w:pPr>
          </w:p>
        </w:tc>
      </w:tr>
      <w:tr w14:paraId="26E2724C">
        <w:tblPrEx>
          <w:tblCellMar>
            <w:top w:w="0" w:type="dxa"/>
            <w:left w:w="108" w:type="dxa"/>
            <w:bottom w:w="0" w:type="dxa"/>
            <w:right w:w="108" w:type="dxa"/>
          </w:tblCellMar>
        </w:tblPrEx>
        <w:trPr>
          <w:trHeight w:val="1169" w:hRule="atLeast"/>
        </w:trPr>
        <w:tc>
          <w:tcPr>
            <w:tcW w:w="582" w:type="dxa"/>
            <w:tcBorders>
              <w:top w:val="single" w:color="000000" w:sz="4" w:space="0"/>
              <w:left w:val="single" w:color="000000" w:sz="4" w:space="0"/>
              <w:bottom w:val="nil"/>
              <w:right w:val="single" w:color="000000" w:sz="4" w:space="0"/>
            </w:tcBorders>
            <w:vAlign w:val="center"/>
          </w:tcPr>
          <w:p w14:paraId="4AD796F6">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380" w:type="dxa"/>
            <w:gridSpan w:val="4"/>
            <w:tcBorders>
              <w:top w:val="single" w:color="000000" w:sz="4" w:space="0"/>
              <w:left w:val="single" w:color="000000" w:sz="4" w:space="0"/>
              <w:bottom w:val="single" w:color="000000" w:sz="4" w:space="0"/>
              <w:right w:val="single" w:color="000000" w:sz="4" w:space="0"/>
            </w:tcBorders>
            <w:vAlign w:val="center"/>
          </w:tcPr>
          <w:p w14:paraId="5DBDBCDA">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完成市、区两级综合目标绩效考核工作</w:t>
            </w:r>
            <w:r>
              <w:rPr>
                <w:rFonts w:hint="eastAsia" w:ascii="宋体" w:hAnsi="宋体" w:cs="宋体"/>
                <w:color w:val="000000"/>
                <w:kern w:val="0"/>
                <w:sz w:val="24"/>
                <w:lang w:eastAsia="zh-CN"/>
              </w:rPr>
              <w:t>，</w:t>
            </w:r>
            <w:r>
              <w:rPr>
                <w:rFonts w:hint="eastAsia" w:ascii="宋体" w:hAnsi="宋体" w:cs="宋体"/>
                <w:color w:val="000000"/>
                <w:kern w:val="0"/>
                <w:sz w:val="24"/>
              </w:rPr>
              <w:t>及时开展重大项目、重点工作、民生实事及区委、区政府确定的各项督查工作任务</w:t>
            </w:r>
            <w:r>
              <w:rPr>
                <w:rFonts w:hint="eastAsia" w:ascii="宋体" w:hAnsi="宋体" w:cs="宋体"/>
                <w:color w:val="000000"/>
                <w:kern w:val="0"/>
                <w:sz w:val="24"/>
                <w:lang w:eastAsia="zh-CN"/>
              </w:rPr>
              <w:t>，</w:t>
            </w:r>
            <w:r>
              <w:rPr>
                <w:rFonts w:hint="eastAsia" w:ascii="宋体" w:hAnsi="宋体" w:cs="宋体"/>
                <w:color w:val="000000"/>
                <w:kern w:val="0"/>
                <w:sz w:val="24"/>
              </w:rPr>
              <w:t>确保各项工作按进度推进。</w:t>
            </w:r>
          </w:p>
        </w:tc>
      </w:tr>
      <w:tr w14:paraId="31EF1D89">
        <w:tblPrEx>
          <w:tblCellMar>
            <w:top w:w="0" w:type="dxa"/>
            <w:left w:w="108" w:type="dxa"/>
            <w:bottom w:w="0" w:type="dxa"/>
            <w:right w:w="108" w:type="dxa"/>
          </w:tblCellMar>
        </w:tblPrEx>
        <w:trPr>
          <w:trHeight w:val="570"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14:paraId="11576CF5">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13" w:type="dxa"/>
            <w:tcBorders>
              <w:top w:val="single" w:color="000000" w:sz="4" w:space="0"/>
              <w:left w:val="single" w:color="000000" w:sz="4" w:space="0"/>
              <w:bottom w:val="nil"/>
              <w:right w:val="single" w:color="000000" w:sz="4" w:space="0"/>
            </w:tcBorders>
            <w:vAlign w:val="center"/>
          </w:tcPr>
          <w:p w14:paraId="30370B99">
            <w:pPr>
              <w:spacing w:line="280" w:lineRule="exact"/>
              <w:jc w:val="center"/>
              <w:rPr>
                <w:rFonts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1498" w:type="dxa"/>
            <w:tcBorders>
              <w:top w:val="single" w:color="000000" w:sz="4" w:space="0"/>
              <w:left w:val="single" w:color="000000" w:sz="4" w:space="0"/>
              <w:bottom w:val="single" w:color="000000" w:sz="4" w:space="0"/>
              <w:right w:val="single" w:color="000000" w:sz="4" w:space="0"/>
            </w:tcBorders>
            <w:vAlign w:val="center"/>
          </w:tcPr>
          <w:p w14:paraId="6FD94860">
            <w:pPr>
              <w:spacing w:line="280" w:lineRule="exact"/>
              <w:jc w:val="center"/>
              <w:rPr>
                <w:rFonts w:ascii="宋体" w:hAnsi="宋体" w:cs="宋体"/>
                <w:color w:val="000000"/>
                <w:sz w:val="24"/>
              </w:rPr>
            </w:pPr>
            <w:r>
              <w:rPr>
                <w:rFonts w:hint="eastAsia" w:ascii="宋体" w:hAnsi="宋体" w:cs="宋体"/>
                <w:color w:val="000000"/>
                <w:sz w:val="24"/>
              </w:rPr>
              <w:t>二级指标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22B9BC00">
            <w:pPr>
              <w:spacing w:line="280" w:lineRule="exact"/>
              <w:jc w:val="center"/>
              <w:rPr>
                <w:rFonts w:ascii="宋体" w:hAnsi="宋体" w:cs="宋体"/>
                <w:color w:val="000000"/>
                <w:sz w:val="24"/>
              </w:rPr>
            </w:pPr>
            <w:r>
              <w:rPr>
                <w:rFonts w:hint="eastAsia" w:ascii="宋体" w:hAnsi="宋体" w:cs="宋体"/>
                <w:color w:val="000000"/>
                <w:sz w:val="24"/>
              </w:rPr>
              <w:t>三级指标</w:t>
            </w:r>
          </w:p>
        </w:tc>
        <w:tc>
          <w:tcPr>
            <w:tcW w:w="2859" w:type="dxa"/>
            <w:tcBorders>
              <w:top w:val="single" w:color="000000" w:sz="4" w:space="0"/>
              <w:left w:val="single" w:color="000000" w:sz="4" w:space="0"/>
              <w:bottom w:val="single" w:color="000000" w:sz="4" w:space="0"/>
              <w:right w:val="single" w:color="000000" w:sz="4" w:space="0"/>
            </w:tcBorders>
            <w:vAlign w:val="center"/>
          </w:tcPr>
          <w:p w14:paraId="49B29BFF">
            <w:pPr>
              <w:spacing w:line="280" w:lineRule="exact"/>
              <w:jc w:val="center"/>
              <w:rPr>
                <w:rFonts w:ascii="宋体" w:hAnsi="宋体" w:cs="宋体"/>
                <w:color w:val="000000"/>
                <w:sz w:val="24"/>
              </w:rPr>
            </w:pPr>
            <w:r>
              <w:rPr>
                <w:rFonts w:hint="eastAsia" w:ascii="宋体" w:hAnsi="宋体" w:cs="宋体"/>
                <w:color w:val="000000"/>
                <w:sz w:val="24"/>
              </w:rPr>
              <w:t>指标值（包含数字及文字描述）</w:t>
            </w:r>
          </w:p>
        </w:tc>
      </w:tr>
      <w:tr w14:paraId="411DE371">
        <w:tblPrEx>
          <w:tblCellMar>
            <w:top w:w="0" w:type="dxa"/>
            <w:left w:w="108" w:type="dxa"/>
            <w:bottom w:w="0" w:type="dxa"/>
            <w:right w:w="108" w:type="dxa"/>
          </w:tblCellMar>
        </w:tblPrEx>
        <w:trPr>
          <w:trHeight w:val="64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2BAA7E24">
            <w:pPr>
              <w:jc w:val="center"/>
              <w:rPr>
                <w:rFonts w:ascii="宋体" w:hAnsi="宋体" w:cs="宋体"/>
                <w:color w:val="000000"/>
                <w:sz w:val="24"/>
              </w:rPr>
            </w:pPr>
          </w:p>
        </w:tc>
        <w:tc>
          <w:tcPr>
            <w:tcW w:w="713" w:type="dxa"/>
            <w:vMerge w:val="restart"/>
            <w:tcBorders>
              <w:top w:val="single" w:color="000000" w:sz="4" w:space="0"/>
              <w:left w:val="single" w:color="000000" w:sz="4" w:space="0"/>
              <w:bottom w:val="nil"/>
              <w:right w:val="single" w:color="000000" w:sz="4" w:space="0"/>
            </w:tcBorders>
            <w:vAlign w:val="center"/>
          </w:tcPr>
          <w:p w14:paraId="2ADACC71">
            <w:pPr>
              <w:spacing w:line="280" w:lineRule="exact"/>
              <w:jc w:val="center"/>
              <w:rPr>
                <w:rFonts w:ascii="宋体" w:hAnsi="宋体" w:cs="宋体"/>
                <w:color w:val="000000"/>
                <w:sz w:val="24"/>
              </w:rPr>
            </w:pPr>
            <w:r>
              <w:rPr>
                <w:rFonts w:hint="eastAsia" w:ascii="宋体" w:hAnsi="宋体" w:cs="宋体"/>
                <w:color w:val="000000"/>
                <w:sz w:val="24"/>
              </w:rPr>
              <w:t>项目完成</w:t>
            </w:r>
          </w:p>
        </w:tc>
        <w:tc>
          <w:tcPr>
            <w:tcW w:w="1498" w:type="dxa"/>
            <w:vMerge w:val="restart"/>
            <w:tcBorders>
              <w:top w:val="single" w:color="000000" w:sz="4" w:space="0"/>
              <w:left w:val="single" w:color="000000" w:sz="4" w:space="0"/>
              <w:bottom w:val="nil"/>
              <w:right w:val="single" w:color="000000" w:sz="4" w:space="0"/>
            </w:tcBorders>
            <w:vAlign w:val="center"/>
          </w:tcPr>
          <w:p w14:paraId="27B234AF">
            <w:pPr>
              <w:spacing w:line="280" w:lineRule="exact"/>
              <w:jc w:val="center"/>
              <w:rPr>
                <w:rFonts w:ascii="宋体" w:hAnsi="宋体" w:cs="宋体"/>
                <w:color w:val="000000"/>
                <w:sz w:val="24"/>
              </w:rPr>
            </w:pPr>
            <w:r>
              <w:rPr>
                <w:rFonts w:hint="eastAsia" w:ascii="宋体" w:hAnsi="宋体" w:cs="宋体"/>
                <w:color w:val="000000"/>
                <w:sz w:val="24"/>
              </w:rPr>
              <w:t>数量指标</w:t>
            </w:r>
          </w:p>
        </w:tc>
        <w:tc>
          <w:tcPr>
            <w:tcW w:w="4310" w:type="dxa"/>
            <w:tcBorders>
              <w:top w:val="single" w:color="000000" w:sz="4" w:space="0"/>
              <w:left w:val="single" w:color="000000" w:sz="4" w:space="0"/>
              <w:bottom w:val="single" w:color="000000" w:sz="4" w:space="0"/>
              <w:right w:val="nil"/>
            </w:tcBorders>
            <w:vAlign w:val="center"/>
          </w:tcPr>
          <w:p w14:paraId="03F5E851">
            <w:pPr>
              <w:spacing w:line="280" w:lineRule="exact"/>
              <w:jc w:val="center"/>
              <w:rPr>
                <w:rFonts w:ascii="宋体" w:hAnsi="宋体" w:cs="宋体"/>
                <w:color w:val="000000"/>
                <w:sz w:val="24"/>
              </w:rPr>
            </w:pPr>
            <w:r>
              <w:rPr>
                <w:rFonts w:hint="eastAsia" w:ascii="宋体" w:hAnsi="宋体" w:cs="宋体"/>
                <w:color w:val="000000"/>
                <w:sz w:val="24"/>
              </w:rPr>
              <w:t>对市级经济指标的分析、研究并召开工作调度会</w:t>
            </w:r>
          </w:p>
        </w:tc>
        <w:tc>
          <w:tcPr>
            <w:tcW w:w="2859" w:type="dxa"/>
            <w:tcBorders>
              <w:top w:val="single" w:color="000000" w:sz="4" w:space="0"/>
              <w:left w:val="single" w:color="000000" w:sz="4" w:space="0"/>
              <w:bottom w:val="single" w:color="000000" w:sz="4" w:space="0"/>
              <w:right w:val="single" w:color="000000" w:sz="4" w:space="0"/>
            </w:tcBorders>
            <w:vAlign w:val="center"/>
          </w:tcPr>
          <w:p w14:paraId="3F2C4EFE">
            <w:pPr>
              <w:spacing w:line="280" w:lineRule="exact"/>
              <w:jc w:val="center"/>
              <w:rPr>
                <w:rFonts w:ascii="宋体" w:hAnsi="宋体" w:cs="宋体"/>
                <w:color w:val="000000"/>
                <w:sz w:val="24"/>
              </w:rPr>
            </w:pPr>
            <w:r>
              <w:rPr>
                <w:rFonts w:hint="eastAsia" w:ascii="宋体" w:hAnsi="宋体" w:cs="宋体"/>
                <w:color w:val="000000"/>
                <w:sz w:val="24"/>
              </w:rPr>
              <w:t>全年预计3次</w:t>
            </w:r>
          </w:p>
        </w:tc>
      </w:tr>
      <w:tr w14:paraId="6762F8AB">
        <w:tblPrEx>
          <w:tblCellMar>
            <w:top w:w="0" w:type="dxa"/>
            <w:left w:w="108" w:type="dxa"/>
            <w:bottom w:w="0" w:type="dxa"/>
            <w:right w:w="108" w:type="dxa"/>
          </w:tblCellMar>
        </w:tblPrEx>
        <w:trPr>
          <w:trHeight w:val="39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59B9353E">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264B5FE9">
            <w:pPr>
              <w:spacing w:line="280" w:lineRule="exact"/>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22C3AAF1">
            <w:pPr>
              <w:spacing w:line="280" w:lineRule="exact"/>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nil"/>
            </w:tcBorders>
            <w:vAlign w:val="center"/>
          </w:tcPr>
          <w:p w14:paraId="71BFC3F8">
            <w:pPr>
              <w:spacing w:line="280" w:lineRule="exact"/>
              <w:jc w:val="center"/>
              <w:rPr>
                <w:rFonts w:ascii="宋体" w:hAnsi="宋体" w:cs="宋体"/>
                <w:color w:val="000000"/>
                <w:sz w:val="24"/>
              </w:rPr>
            </w:pPr>
            <w:r>
              <w:rPr>
                <w:rFonts w:hint="eastAsia" w:ascii="宋体" w:hAnsi="宋体" w:cs="宋体"/>
                <w:color w:val="000000"/>
                <w:sz w:val="24"/>
              </w:rPr>
              <w:t>区级经济目标任务考核工作</w:t>
            </w:r>
          </w:p>
        </w:tc>
        <w:tc>
          <w:tcPr>
            <w:tcW w:w="2859" w:type="dxa"/>
            <w:tcBorders>
              <w:top w:val="single" w:color="000000" w:sz="4" w:space="0"/>
              <w:left w:val="single" w:color="000000" w:sz="4" w:space="0"/>
              <w:bottom w:val="single" w:color="000000" w:sz="4" w:space="0"/>
              <w:right w:val="single" w:color="000000" w:sz="4" w:space="0"/>
            </w:tcBorders>
            <w:vAlign w:val="center"/>
          </w:tcPr>
          <w:p w14:paraId="432D9B16">
            <w:pPr>
              <w:spacing w:line="280" w:lineRule="exact"/>
              <w:jc w:val="center"/>
              <w:rPr>
                <w:rFonts w:ascii="宋体" w:hAnsi="宋体" w:cs="宋体"/>
                <w:color w:val="000000"/>
                <w:sz w:val="24"/>
              </w:rPr>
            </w:pPr>
            <w:r>
              <w:rPr>
                <w:rFonts w:hint="eastAsia" w:ascii="宋体" w:hAnsi="宋体" w:cs="宋体"/>
                <w:color w:val="000000"/>
                <w:sz w:val="24"/>
              </w:rPr>
              <w:t>全年预计3次</w:t>
            </w:r>
          </w:p>
        </w:tc>
      </w:tr>
      <w:tr w14:paraId="517B6ADE">
        <w:tblPrEx>
          <w:tblCellMar>
            <w:top w:w="0" w:type="dxa"/>
            <w:left w:w="108" w:type="dxa"/>
            <w:bottom w:w="0" w:type="dxa"/>
            <w:right w:w="108" w:type="dxa"/>
          </w:tblCellMar>
        </w:tblPrEx>
        <w:trPr>
          <w:trHeight w:val="27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7942A6A9">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41DD2112">
            <w:pPr>
              <w:spacing w:line="280" w:lineRule="exact"/>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7A377005">
            <w:pPr>
              <w:spacing w:line="280" w:lineRule="exact"/>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nil"/>
            </w:tcBorders>
            <w:vAlign w:val="center"/>
          </w:tcPr>
          <w:p w14:paraId="493962D8">
            <w:pPr>
              <w:spacing w:line="280" w:lineRule="exact"/>
              <w:jc w:val="center"/>
              <w:rPr>
                <w:rFonts w:ascii="宋体" w:hAnsi="宋体" w:cs="宋体"/>
                <w:color w:val="000000"/>
                <w:sz w:val="24"/>
              </w:rPr>
            </w:pPr>
            <w:r>
              <w:rPr>
                <w:rFonts w:hint="eastAsia" w:ascii="宋体" w:hAnsi="宋体" w:cs="宋体"/>
                <w:color w:val="000000"/>
                <w:sz w:val="24"/>
              </w:rPr>
              <w:t>区级综合目标绩效考核</w:t>
            </w:r>
          </w:p>
        </w:tc>
        <w:tc>
          <w:tcPr>
            <w:tcW w:w="2859" w:type="dxa"/>
            <w:tcBorders>
              <w:top w:val="single" w:color="000000" w:sz="4" w:space="0"/>
              <w:left w:val="single" w:color="000000" w:sz="4" w:space="0"/>
              <w:bottom w:val="single" w:color="000000" w:sz="4" w:space="0"/>
              <w:right w:val="single" w:color="000000" w:sz="4" w:space="0"/>
            </w:tcBorders>
            <w:vAlign w:val="center"/>
          </w:tcPr>
          <w:p w14:paraId="4FAFC6B9">
            <w:pPr>
              <w:spacing w:line="280" w:lineRule="exact"/>
              <w:jc w:val="center"/>
              <w:rPr>
                <w:rFonts w:ascii="宋体" w:hAnsi="宋体" w:cs="宋体"/>
                <w:color w:val="000000"/>
                <w:sz w:val="24"/>
              </w:rPr>
            </w:pPr>
            <w:r>
              <w:rPr>
                <w:rFonts w:hint="eastAsia" w:ascii="宋体" w:hAnsi="宋体" w:cs="宋体"/>
                <w:color w:val="000000"/>
                <w:sz w:val="24"/>
              </w:rPr>
              <w:t>全年预计6次</w:t>
            </w:r>
          </w:p>
        </w:tc>
      </w:tr>
      <w:tr w14:paraId="4531AB9E">
        <w:tblPrEx>
          <w:tblCellMar>
            <w:top w:w="0" w:type="dxa"/>
            <w:left w:w="108" w:type="dxa"/>
            <w:bottom w:w="0" w:type="dxa"/>
            <w:right w:w="108" w:type="dxa"/>
          </w:tblCellMar>
        </w:tblPrEx>
        <w:trPr>
          <w:trHeight w:val="37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9411ADA">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1CBEA127">
            <w:pPr>
              <w:spacing w:line="280" w:lineRule="exact"/>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1AF01D31">
            <w:pPr>
              <w:spacing w:line="280" w:lineRule="exact"/>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single" w:color="000000" w:sz="4" w:space="0"/>
            </w:tcBorders>
            <w:vAlign w:val="center"/>
          </w:tcPr>
          <w:p w14:paraId="68D82B7F">
            <w:pPr>
              <w:spacing w:line="280" w:lineRule="exact"/>
              <w:jc w:val="center"/>
              <w:rPr>
                <w:rFonts w:ascii="宋体" w:hAnsi="宋体" w:cs="宋体"/>
                <w:color w:val="000000"/>
                <w:sz w:val="24"/>
              </w:rPr>
            </w:pPr>
            <w:r>
              <w:rPr>
                <w:rFonts w:hint="eastAsia" w:ascii="宋体" w:hAnsi="宋体" w:cs="宋体"/>
                <w:color w:val="000000"/>
                <w:sz w:val="24"/>
              </w:rPr>
              <w:t>市级重点工作及重要事项督查督办工作</w:t>
            </w:r>
          </w:p>
        </w:tc>
        <w:tc>
          <w:tcPr>
            <w:tcW w:w="2859" w:type="dxa"/>
            <w:tcBorders>
              <w:top w:val="single" w:color="000000" w:sz="4" w:space="0"/>
              <w:left w:val="single" w:color="000000" w:sz="4" w:space="0"/>
              <w:bottom w:val="single" w:color="000000" w:sz="4" w:space="0"/>
              <w:right w:val="single" w:color="000000" w:sz="4" w:space="0"/>
            </w:tcBorders>
            <w:vAlign w:val="center"/>
          </w:tcPr>
          <w:p w14:paraId="2CBED3D8">
            <w:pPr>
              <w:spacing w:line="280" w:lineRule="exact"/>
              <w:jc w:val="center"/>
              <w:rPr>
                <w:rFonts w:ascii="宋体" w:hAnsi="宋体" w:cs="宋体"/>
                <w:color w:val="000000"/>
                <w:sz w:val="24"/>
              </w:rPr>
            </w:pPr>
            <w:r>
              <w:rPr>
                <w:rFonts w:hint="eastAsia" w:ascii="宋体" w:hAnsi="宋体" w:cs="宋体"/>
                <w:color w:val="000000"/>
                <w:sz w:val="24"/>
              </w:rPr>
              <w:t>全年预计20余次</w:t>
            </w:r>
          </w:p>
        </w:tc>
      </w:tr>
      <w:tr w14:paraId="6E439513">
        <w:tblPrEx>
          <w:tblCellMar>
            <w:top w:w="0" w:type="dxa"/>
            <w:left w:w="108" w:type="dxa"/>
            <w:bottom w:w="0" w:type="dxa"/>
            <w:right w:w="108" w:type="dxa"/>
          </w:tblCellMar>
        </w:tblPrEx>
        <w:trPr>
          <w:trHeight w:val="76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3A80D882">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3C7E1DDD">
            <w:pPr>
              <w:spacing w:line="280" w:lineRule="exact"/>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7DB3455B">
            <w:pPr>
              <w:spacing w:line="280" w:lineRule="exact"/>
              <w:jc w:val="center"/>
              <w:rPr>
                <w:rFonts w:ascii="宋体" w:hAnsi="宋体" w:cs="宋体"/>
                <w:color w:val="000000"/>
                <w:sz w:val="24"/>
              </w:rPr>
            </w:pPr>
          </w:p>
        </w:tc>
        <w:tc>
          <w:tcPr>
            <w:tcW w:w="4310" w:type="dxa"/>
            <w:tcBorders>
              <w:top w:val="nil"/>
              <w:left w:val="nil"/>
              <w:bottom w:val="nil"/>
              <w:right w:val="nil"/>
            </w:tcBorders>
            <w:vAlign w:val="center"/>
          </w:tcPr>
          <w:p w14:paraId="6D92131F">
            <w:pPr>
              <w:spacing w:line="280" w:lineRule="exact"/>
              <w:jc w:val="center"/>
              <w:rPr>
                <w:rFonts w:ascii="宋体" w:hAnsi="宋体" w:cs="宋体"/>
                <w:color w:val="000000"/>
                <w:sz w:val="24"/>
              </w:rPr>
            </w:pPr>
            <w:r>
              <w:rPr>
                <w:rFonts w:hint="eastAsia" w:ascii="宋体" w:hAnsi="宋体" w:cs="宋体"/>
                <w:color w:val="000000"/>
                <w:sz w:val="24"/>
              </w:rPr>
              <w:t>区级重大项目、重点工作、民生实事及重点事项督查督办工作</w:t>
            </w:r>
          </w:p>
        </w:tc>
        <w:tc>
          <w:tcPr>
            <w:tcW w:w="2859" w:type="dxa"/>
            <w:tcBorders>
              <w:top w:val="single" w:color="000000" w:sz="4" w:space="0"/>
              <w:left w:val="single" w:color="000000" w:sz="4" w:space="0"/>
              <w:bottom w:val="single" w:color="000000" w:sz="4" w:space="0"/>
              <w:right w:val="single" w:color="000000" w:sz="4" w:space="0"/>
            </w:tcBorders>
            <w:vAlign w:val="center"/>
          </w:tcPr>
          <w:p w14:paraId="3BFF9793">
            <w:pPr>
              <w:spacing w:line="280" w:lineRule="exact"/>
              <w:jc w:val="center"/>
              <w:rPr>
                <w:rFonts w:ascii="宋体" w:hAnsi="宋体" w:cs="宋体"/>
                <w:color w:val="000000"/>
                <w:sz w:val="24"/>
              </w:rPr>
            </w:pPr>
            <w:r>
              <w:rPr>
                <w:rFonts w:hint="eastAsia" w:ascii="宋体" w:hAnsi="宋体" w:cs="宋体"/>
                <w:color w:val="000000"/>
                <w:sz w:val="24"/>
              </w:rPr>
              <w:t>全年预计20余次</w:t>
            </w:r>
          </w:p>
        </w:tc>
      </w:tr>
      <w:tr w14:paraId="7F885C35">
        <w:tblPrEx>
          <w:tblCellMar>
            <w:top w:w="0" w:type="dxa"/>
            <w:left w:w="108" w:type="dxa"/>
            <w:bottom w:w="0" w:type="dxa"/>
            <w:right w:w="108" w:type="dxa"/>
          </w:tblCellMar>
        </w:tblPrEx>
        <w:trPr>
          <w:trHeight w:val="56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4689CEB">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032F99B5">
            <w:pPr>
              <w:spacing w:line="280" w:lineRule="exact"/>
              <w:jc w:val="center"/>
              <w:rPr>
                <w:rFonts w:ascii="宋体" w:hAnsi="宋体" w:cs="宋体"/>
                <w:color w:val="000000"/>
                <w:sz w:val="24"/>
              </w:rPr>
            </w:pPr>
          </w:p>
        </w:tc>
        <w:tc>
          <w:tcPr>
            <w:tcW w:w="1498" w:type="dxa"/>
            <w:vMerge w:val="restart"/>
            <w:tcBorders>
              <w:top w:val="single" w:color="000000" w:sz="4" w:space="0"/>
              <w:left w:val="single" w:color="000000" w:sz="4" w:space="0"/>
              <w:bottom w:val="nil"/>
              <w:right w:val="single" w:color="000000" w:sz="4" w:space="0"/>
            </w:tcBorders>
            <w:vAlign w:val="center"/>
          </w:tcPr>
          <w:p w14:paraId="19CF8983">
            <w:pPr>
              <w:spacing w:line="280" w:lineRule="exact"/>
              <w:jc w:val="center"/>
              <w:rPr>
                <w:rFonts w:ascii="宋体" w:hAnsi="宋体" w:cs="宋体"/>
                <w:color w:val="000000"/>
                <w:sz w:val="24"/>
              </w:rPr>
            </w:pPr>
            <w:r>
              <w:rPr>
                <w:rFonts w:hint="eastAsia" w:ascii="宋体" w:hAnsi="宋体" w:cs="宋体"/>
                <w:color w:val="000000"/>
                <w:sz w:val="24"/>
              </w:rPr>
              <w:t>质量指标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26EBD4BF">
            <w:pPr>
              <w:spacing w:line="280" w:lineRule="exact"/>
              <w:jc w:val="center"/>
              <w:rPr>
                <w:rFonts w:ascii="宋体" w:hAnsi="宋体" w:cs="宋体"/>
                <w:color w:val="000000"/>
                <w:sz w:val="24"/>
              </w:rPr>
            </w:pPr>
            <w:r>
              <w:rPr>
                <w:rFonts w:hint="eastAsia" w:ascii="宋体" w:hAnsi="宋体" w:cs="宋体"/>
                <w:color w:val="000000"/>
                <w:sz w:val="24"/>
              </w:rPr>
              <w:t>目标绩效考核工作完成率</w:t>
            </w:r>
          </w:p>
        </w:tc>
        <w:tc>
          <w:tcPr>
            <w:tcW w:w="2859" w:type="dxa"/>
            <w:tcBorders>
              <w:top w:val="single" w:color="000000" w:sz="4" w:space="0"/>
              <w:left w:val="single" w:color="000000" w:sz="4" w:space="0"/>
              <w:bottom w:val="single" w:color="000000" w:sz="4" w:space="0"/>
              <w:right w:val="single" w:color="000000" w:sz="4" w:space="0"/>
            </w:tcBorders>
            <w:vAlign w:val="center"/>
          </w:tcPr>
          <w:p w14:paraId="3E778449">
            <w:pPr>
              <w:spacing w:line="280" w:lineRule="exact"/>
              <w:jc w:val="center"/>
              <w:rPr>
                <w:rFonts w:ascii="宋体" w:hAnsi="宋体" w:cs="宋体"/>
                <w:color w:val="000000"/>
                <w:sz w:val="24"/>
              </w:rPr>
            </w:pPr>
            <w:r>
              <w:rPr>
                <w:rFonts w:hint="eastAsia" w:ascii="宋体" w:hAnsi="宋体" w:cs="宋体"/>
                <w:color w:val="000000"/>
                <w:sz w:val="24"/>
              </w:rPr>
              <w:t>≥95%</w:t>
            </w:r>
          </w:p>
        </w:tc>
      </w:tr>
      <w:tr w14:paraId="0BA421F8">
        <w:tblPrEx>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13E8BF09">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407EFC2B">
            <w:pPr>
              <w:spacing w:line="280" w:lineRule="exact"/>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6D363A36">
            <w:pPr>
              <w:spacing w:line="280" w:lineRule="exact"/>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single" w:color="000000" w:sz="4" w:space="0"/>
            </w:tcBorders>
            <w:vAlign w:val="center"/>
          </w:tcPr>
          <w:p w14:paraId="1D66587D">
            <w:pPr>
              <w:spacing w:line="280" w:lineRule="exact"/>
              <w:jc w:val="center"/>
              <w:rPr>
                <w:rFonts w:ascii="宋体" w:hAnsi="宋体" w:cs="宋体"/>
                <w:color w:val="000000"/>
                <w:sz w:val="24"/>
              </w:rPr>
            </w:pPr>
            <w:r>
              <w:rPr>
                <w:rFonts w:hint="eastAsia" w:ascii="宋体" w:hAnsi="宋体" w:cs="宋体"/>
                <w:color w:val="000000"/>
                <w:sz w:val="24"/>
              </w:rPr>
              <w:t>重大、重点项目督办率</w:t>
            </w:r>
          </w:p>
        </w:tc>
        <w:tc>
          <w:tcPr>
            <w:tcW w:w="2859" w:type="dxa"/>
            <w:tcBorders>
              <w:top w:val="single" w:color="000000" w:sz="4" w:space="0"/>
              <w:left w:val="single" w:color="000000" w:sz="4" w:space="0"/>
              <w:bottom w:val="single" w:color="000000" w:sz="4" w:space="0"/>
              <w:right w:val="single" w:color="000000" w:sz="4" w:space="0"/>
            </w:tcBorders>
            <w:vAlign w:val="center"/>
          </w:tcPr>
          <w:p w14:paraId="6A72980C">
            <w:pPr>
              <w:spacing w:line="280" w:lineRule="exact"/>
              <w:jc w:val="center"/>
              <w:rPr>
                <w:rFonts w:ascii="宋体" w:hAnsi="宋体" w:cs="宋体"/>
                <w:color w:val="000000"/>
                <w:sz w:val="24"/>
              </w:rPr>
            </w:pPr>
            <w:r>
              <w:rPr>
                <w:rFonts w:hint="eastAsia" w:ascii="宋体" w:hAnsi="宋体" w:cs="宋体"/>
                <w:color w:val="000000"/>
                <w:sz w:val="24"/>
              </w:rPr>
              <w:t>≥95%</w:t>
            </w:r>
          </w:p>
        </w:tc>
      </w:tr>
      <w:tr w14:paraId="7781FEA0">
        <w:tblPrEx>
          <w:tblCellMar>
            <w:top w:w="0" w:type="dxa"/>
            <w:left w:w="108" w:type="dxa"/>
            <w:bottom w:w="0" w:type="dxa"/>
            <w:right w:w="108" w:type="dxa"/>
          </w:tblCellMar>
        </w:tblPrEx>
        <w:trPr>
          <w:trHeight w:val="50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309E9E2">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17DA7BD4">
            <w:pPr>
              <w:spacing w:line="280" w:lineRule="exact"/>
              <w:jc w:val="center"/>
              <w:rPr>
                <w:rFonts w:ascii="宋体" w:hAnsi="宋体" w:cs="宋体"/>
                <w:color w:val="000000"/>
                <w:sz w:val="24"/>
              </w:rPr>
            </w:pPr>
          </w:p>
        </w:tc>
        <w:tc>
          <w:tcPr>
            <w:tcW w:w="1498" w:type="dxa"/>
            <w:tcBorders>
              <w:top w:val="single" w:color="000000" w:sz="4" w:space="0"/>
              <w:left w:val="single" w:color="000000" w:sz="4" w:space="0"/>
              <w:bottom w:val="nil"/>
              <w:right w:val="single" w:color="000000" w:sz="4" w:space="0"/>
            </w:tcBorders>
            <w:vAlign w:val="center"/>
          </w:tcPr>
          <w:p w14:paraId="6BF8846A">
            <w:pPr>
              <w:spacing w:line="280" w:lineRule="exact"/>
              <w:jc w:val="center"/>
              <w:rPr>
                <w:rFonts w:ascii="宋体" w:hAnsi="宋体" w:cs="宋体"/>
                <w:color w:val="000000"/>
                <w:sz w:val="24"/>
              </w:rPr>
            </w:pPr>
            <w:r>
              <w:rPr>
                <w:rFonts w:hint="eastAsia" w:ascii="宋体" w:hAnsi="宋体" w:cs="宋体"/>
                <w:color w:val="000000"/>
                <w:sz w:val="24"/>
              </w:rPr>
              <w:t>时效指标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108B4384">
            <w:pPr>
              <w:spacing w:line="280" w:lineRule="exact"/>
              <w:jc w:val="center"/>
              <w:rPr>
                <w:rFonts w:ascii="宋体" w:hAnsi="宋体" w:cs="宋体"/>
                <w:color w:val="000000"/>
                <w:sz w:val="24"/>
              </w:rPr>
            </w:pPr>
            <w:r>
              <w:rPr>
                <w:rFonts w:hint="eastAsia" w:ascii="宋体" w:hAnsi="宋体" w:cs="宋体"/>
                <w:color w:val="000000"/>
                <w:sz w:val="24"/>
              </w:rPr>
              <w:t>完成时效</w:t>
            </w:r>
          </w:p>
        </w:tc>
        <w:tc>
          <w:tcPr>
            <w:tcW w:w="2859" w:type="dxa"/>
            <w:tcBorders>
              <w:top w:val="single" w:color="000000" w:sz="4" w:space="0"/>
              <w:left w:val="single" w:color="000000" w:sz="4" w:space="0"/>
              <w:bottom w:val="single" w:color="000000" w:sz="4" w:space="0"/>
              <w:right w:val="single" w:color="000000" w:sz="4" w:space="0"/>
            </w:tcBorders>
            <w:vAlign w:val="center"/>
          </w:tcPr>
          <w:p w14:paraId="2D8FE489">
            <w:pPr>
              <w:spacing w:line="280" w:lineRule="exact"/>
              <w:jc w:val="center"/>
              <w:rPr>
                <w:rFonts w:ascii="宋体" w:hAnsi="宋体" w:cs="宋体"/>
                <w:color w:val="000000"/>
                <w:sz w:val="24"/>
              </w:rPr>
            </w:pPr>
            <w:r>
              <w:rPr>
                <w:rFonts w:hint="eastAsia" w:ascii="宋体" w:hAnsi="宋体" w:cs="宋体"/>
                <w:color w:val="000000"/>
                <w:sz w:val="24"/>
              </w:rPr>
              <w:t>2026年全年</w:t>
            </w:r>
          </w:p>
        </w:tc>
      </w:tr>
      <w:tr w14:paraId="2960AA92">
        <w:tblPrEx>
          <w:tblCellMar>
            <w:top w:w="0" w:type="dxa"/>
            <w:left w:w="108" w:type="dxa"/>
            <w:bottom w:w="0" w:type="dxa"/>
            <w:right w:w="108" w:type="dxa"/>
          </w:tblCellMar>
        </w:tblPrEx>
        <w:trPr>
          <w:trHeight w:val="52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0AE659D4">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25342634">
            <w:pPr>
              <w:spacing w:line="280" w:lineRule="exact"/>
              <w:jc w:val="center"/>
              <w:rPr>
                <w:rFonts w:ascii="宋体" w:hAnsi="宋体" w:cs="宋体"/>
                <w:color w:val="000000"/>
                <w:sz w:val="24"/>
              </w:rPr>
            </w:pPr>
          </w:p>
        </w:tc>
        <w:tc>
          <w:tcPr>
            <w:tcW w:w="1498" w:type="dxa"/>
            <w:vMerge w:val="restart"/>
            <w:tcBorders>
              <w:top w:val="single" w:color="000000" w:sz="4" w:space="0"/>
              <w:left w:val="single" w:color="000000" w:sz="4" w:space="0"/>
              <w:bottom w:val="nil"/>
              <w:right w:val="single" w:color="000000" w:sz="4" w:space="0"/>
            </w:tcBorders>
            <w:vAlign w:val="center"/>
          </w:tcPr>
          <w:p w14:paraId="79316DDD">
            <w:pPr>
              <w:spacing w:line="280" w:lineRule="exact"/>
              <w:jc w:val="center"/>
              <w:rPr>
                <w:rFonts w:ascii="宋体" w:hAnsi="宋体" w:cs="宋体"/>
                <w:color w:val="000000"/>
                <w:sz w:val="24"/>
              </w:rPr>
            </w:pPr>
            <w:r>
              <w:rPr>
                <w:rFonts w:hint="eastAsia" w:ascii="宋体" w:hAnsi="宋体" w:cs="宋体"/>
                <w:color w:val="000000"/>
                <w:sz w:val="24"/>
              </w:rPr>
              <w:t>成本指标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03E76103">
            <w:pPr>
              <w:spacing w:line="280" w:lineRule="exact"/>
              <w:jc w:val="center"/>
              <w:rPr>
                <w:rFonts w:ascii="宋体" w:hAnsi="宋体" w:cs="宋体"/>
                <w:color w:val="000000"/>
                <w:sz w:val="24"/>
              </w:rPr>
            </w:pPr>
            <w:r>
              <w:rPr>
                <w:rFonts w:hint="eastAsia" w:ascii="宋体" w:hAnsi="宋体" w:cs="宋体"/>
                <w:color w:val="000000"/>
                <w:sz w:val="24"/>
              </w:rPr>
              <w:t>绩效考核和督查督办工作资料印制</w:t>
            </w:r>
          </w:p>
        </w:tc>
        <w:tc>
          <w:tcPr>
            <w:tcW w:w="2859" w:type="dxa"/>
            <w:tcBorders>
              <w:top w:val="single" w:color="000000" w:sz="4" w:space="0"/>
              <w:left w:val="single" w:color="000000" w:sz="4" w:space="0"/>
              <w:bottom w:val="single" w:color="000000" w:sz="4" w:space="0"/>
              <w:right w:val="single" w:color="000000" w:sz="4" w:space="0"/>
            </w:tcBorders>
            <w:vAlign w:val="center"/>
          </w:tcPr>
          <w:p w14:paraId="535D9DA6">
            <w:pPr>
              <w:spacing w:line="280" w:lineRule="exact"/>
              <w:jc w:val="center"/>
              <w:rPr>
                <w:rFonts w:ascii="宋体" w:hAnsi="宋体" w:cs="宋体"/>
                <w:color w:val="000000"/>
                <w:sz w:val="24"/>
              </w:rPr>
            </w:pPr>
            <w:r>
              <w:rPr>
                <w:rFonts w:hint="eastAsia" w:ascii="宋体" w:hAnsi="宋体" w:cs="宋体"/>
                <w:color w:val="000000"/>
                <w:sz w:val="24"/>
              </w:rPr>
              <w:t>5万元</w:t>
            </w:r>
          </w:p>
        </w:tc>
      </w:tr>
      <w:tr w14:paraId="632DC16E">
        <w:tblPrEx>
          <w:tblCellMar>
            <w:top w:w="0" w:type="dxa"/>
            <w:left w:w="108" w:type="dxa"/>
            <w:bottom w:w="0" w:type="dxa"/>
            <w:right w:w="108" w:type="dxa"/>
          </w:tblCellMar>
        </w:tblPrEx>
        <w:trPr>
          <w:trHeight w:val="41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625C4972">
            <w:pPr>
              <w:jc w:val="center"/>
              <w:rPr>
                <w:rFonts w:ascii="宋体" w:hAnsi="宋体" w:cs="宋体"/>
                <w:color w:val="000000"/>
                <w:sz w:val="24"/>
              </w:rPr>
            </w:pPr>
          </w:p>
        </w:tc>
        <w:tc>
          <w:tcPr>
            <w:tcW w:w="713" w:type="dxa"/>
            <w:vMerge w:val="continue"/>
            <w:tcBorders>
              <w:top w:val="single" w:color="000000" w:sz="4" w:space="0"/>
              <w:left w:val="single" w:color="000000" w:sz="4" w:space="0"/>
              <w:bottom w:val="nil"/>
              <w:right w:val="single" w:color="000000" w:sz="4" w:space="0"/>
            </w:tcBorders>
            <w:vAlign w:val="center"/>
          </w:tcPr>
          <w:p w14:paraId="4828F22E">
            <w:pPr>
              <w:spacing w:line="280" w:lineRule="exact"/>
              <w:jc w:val="center"/>
              <w:rPr>
                <w:rFonts w:ascii="宋体" w:hAnsi="宋体" w:cs="宋体"/>
                <w:color w:val="000000"/>
                <w:sz w:val="24"/>
              </w:rPr>
            </w:pPr>
          </w:p>
        </w:tc>
        <w:tc>
          <w:tcPr>
            <w:tcW w:w="1498" w:type="dxa"/>
            <w:vMerge w:val="continue"/>
            <w:tcBorders>
              <w:top w:val="single" w:color="000000" w:sz="4" w:space="0"/>
              <w:left w:val="single" w:color="000000" w:sz="4" w:space="0"/>
              <w:bottom w:val="nil"/>
              <w:right w:val="single" w:color="000000" w:sz="4" w:space="0"/>
            </w:tcBorders>
            <w:vAlign w:val="center"/>
          </w:tcPr>
          <w:p w14:paraId="624E9634">
            <w:pPr>
              <w:spacing w:line="280" w:lineRule="exact"/>
              <w:jc w:val="center"/>
              <w:rPr>
                <w:rFonts w:ascii="宋体" w:hAnsi="宋体" w:cs="宋体"/>
                <w:color w:val="000000"/>
                <w:sz w:val="24"/>
              </w:rPr>
            </w:pPr>
          </w:p>
        </w:tc>
        <w:tc>
          <w:tcPr>
            <w:tcW w:w="4310" w:type="dxa"/>
            <w:tcBorders>
              <w:top w:val="single" w:color="000000" w:sz="4" w:space="0"/>
              <w:left w:val="single" w:color="000000" w:sz="4" w:space="0"/>
              <w:bottom w:val="single" w:color="000000" w:sz="4" w:space="0"/>
              <w:right w:val="single" w:color="000000" w:sz="4" w:space="0"/>
            </w:tcBorders>
            <w:vAlign w:val="center"/>
          </w:tcPr>
          <w:p w14:paraId="05322056">
            <w:pPr>
              <w:spacing w:line="280" w:lineRule="exact"/>
              <w:jc w:val="center"/>
              <w:rPr>
                <w:rFonts w:ascii="宋体" w:hAnsi="宋体" w:cs="宋体"/>
                <w:color w:val="000000"/>
                <w:sz w:val="24"/>
              </w:rPr>
            </w:pPr>
            <w:r>
              <w:rPr>
                <w:rFonts w:hint="eastAsia" w:ascii="宋体" w:hAnsi="宋体" w:cs="宋体"/>
                <w:color w:val="000000"/>
                <w:sz w:val="24"/>
              </w:rPr>
              <w:t>工作经费</w:t>
            </w:r>
          </w:p>
        </w:tc>
        <w:tc>
          <w:tcPr>
            <w:tcW w:w="2859" w:type="dxa"/>
            <w:tcBorders>
              <w:top w:val="single" w:color="000000" w:sz="4" w:space="0"/>
              <w:left w:val="single" w:color="000000" w:sz="4" w:space="0"/>
              <w:bottom w:val="single" w:color="000000" w:sz="4" w:space="0"/>
              <w:right w:val="single" w:color="000000" w:sz="4" w:space="0"/>
            </w:tcBorders>
            <w:vAlign w:val="center"/>
          </w:tcPr>
          <w:p w14:paraId="35B8F884">
            <w:pPr>
              <w:spacing w:line="280" w:lineRule="exact"/>
              <w:jc w:val="center"/>
              <w:rPr>
                <w:rFonts w:ascii="宋体" w:hAnsi="宋体" w:cs="宋体"/>
                <w:color w:val="000000"/>
                <w:sz w:val="24"/>
              </w:rPr>
            </w:pPr>
            <w:r>
              <w:rPr>
                <w:rFonts w:hint="eastAsia" w:ascii="宋体" w:hAnsi="宋体" w:cs="宋体"/>
                <w:color w:val="000000"/>
                <w:sz w:val="24"/>
              </w:rPr>
              <w:t>5万元</w:t>
            </w:r>
          </w:p>
        </w:tc>
      </w:tr>
      <w:tr w14:paraId="138DD990">
        <w:tblPrEx>
          <w:tblCellMar>
            <w:top w:w="0" w:type="dxa"/>
            <w:left w:w="108" w:type="dxa"/>
            <w:bottom w:w="0" w:type="dxa"/>
            <w:right w:w="108" w:type="dxa"/>
          </w:tblCellMar>
        </w:tblPrEx>
        <w:trPr>
          <w:trHeight w:val="38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4F2B4C9">
            <w:pPr>
              <w:jc w:val="center"/>
              <w:rPr>
                <w:rFonts w:ascii="宋体" w:hAnsi="宋体" w:cs="宋体"/>
                <w:color w:val="000000"/>
                <w:sz w:val="24"/>
              </w:rPr>
            </w:pPr>
          </w:p>
        </w:tc>
        <w:tc>
          <w:tcPr>
            <w:tcW w:w="713" w:type="dxa"/>
            <w:vMerge w:val="restart"/>
            <w:tcBorders>
              <w:top w:val="single" w:color="000000" w:sz="4" w:space="0"/>
              <w:left w:val="single" w:color="000000" w:sz="4" w:space="0"/>
              <w:right w:val="single" w:color="000000" w:sz="4" w:space="0"/>
            </w:tcBorders>
            <w:vAlign w:val="center"/>
          </w:tcPr>
          <w:p w14:paraId="736B904E">
            <w:pPr>
              <w:spacing w:line="280" w:lineRule="exact"/>
              <w:jc w:val="center"/>
              <w:rPr>
                <w:rFonts w:ascii="宋体" w:hAnsi="宋体" w:cs="宋体"/>
                <w:color w:val="000000"/>
                <w:sz w:val="24"/>
              </w:rPr>
            </w:pPr>
            <w:r>
              <w:rPr>
                <w:rFonts w:hint="eastAsia" w:ascii="宋体" w:hAnsi="宋体" w:cs="宋体"/>
                <w:color w:val="000000"/>
                <w:sz w:val="24"/>
              </w:rPr>
              <w:t>项目效益</w:t>
            </w:r>
          </w:p>
        </w:tc>
        <w:tc>
          <w:tcPr>
            <w:tcW w:w="1498" w:type="dxa"/>
            <w:tcBorders>
              <w:top w:val="single" w:color="000000" w:sz="4" w:space="0"/>
              <w:left w:val="single" w:color="000000" w:sz="4" w:space="0"/>
              <w:bottom w:val="nil"/>
              <w:right w:val="single" w:color="000000" w:sz="4" w:space="0"/>
            </w:tcBorders>
            <w:vAlign w:val="center"/>
          </w:tcPr>
          <w:p w14:paraId="72277ADB">
            <w:pPr>
              <w:spacing w:line="280" w:lineRule="exact"/>
              <w:jc w:val="center"/>
              <w:rPr>
                <w:rFonts w:ascii="宋体" w:hAnsi="宋体" w:cs="宋体"/>
                <w:color w:val="000000"/>
                <w:sz w:val="24"/>
              </w:rPr>
            </w:pPr>
            <w:r>
              <w:rPr>
                <w:rFonts w:hint="eastAsia" w:ascii="宋体" w:hAnsi="宋体" w:cs="宋体"/>
                <w:color w:val="000000"/>
                <w:sz w:val="24"/>
              </w:rPr>
              <w:t>经济效益</w:t>
            </w:r>
            <w:r>
              <w:rPr>
                <w:rFonts w:ascii="宋体" w:hAnsi="宋体" w:cs="宋体"/>
                <w:color w:val="000000"/>
                <w:sz w:val="24"/>
              </w:rPr>
              <w:br w:type="textWrapping"/>
            </w:r>
            <w:r>
              <w:rPr>
                <w:rFonts w:ascii="宋体" w:hAnsi="宋体" w:cs="宋体"/>
                <w:color w:val="000000"/>
                <w:sz w:val="24"/>
              </w:rPr>
              <w:t>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493E1B27">
            <w:pPr>
              <w:spacing w:line="280" w:lineRule="exact"/>
              <w:jc w:val="center"/>
              <w:rPr>
                <w:rFonts w:ascii="宋体" w:hAnsi="宋体" w:cs="宋体"/>
                <w:color w:val="000000"/>
                <w:sz w:val="24"/>
              </w:rPr>
            </w:pPr>
            <w:r>
              <w:rPr>
                <w:rFonts w:ascii="宋体" w:hAnsi="宋体" w:cs="宋体"/>
                <w:color w:val="000000"/>
                <w:sz w:val="24"/>
              </w:rPr>
              <w:t>高质量发展经济指标</w:t>
            </w:r>
          </w:p>
        </w:tc>
        <w:tc>
          <w:tcPr>
            <w:tcW w:w="2859" w:type="dxa"/>
            <w:tcBorders>
              <w:top w:val="single" w:color="000000" w:sz="4" w:space="0"/>
              <w:left w:val="single" w:color="000000" w:sz="4" w:space="0"/>
              <w:bottom w:val="single" w:color="000000" w:sz="4" w:space="0"/>
              <w:right w:val="single" w:color="000000" w:sz="4" w:space="0"/>
            </w:tcBorders>
            <w:vAlign w:val="center"/>
          </w:tcPr>
          <w:p w14:paraId="33AC1410">
            <w:pPr>
              <w:spacing w:line="280" w:lineRule="exact"/>
              <w:jc w:val="center"/>
              <w:rPr>
                <w:rFonts w:ascii="宋体" w:hAnsi="宋体" w:cs="宋体"/>
                <w:color w:val="000000"/>
                <w:sz w:val="24"/>
              </w:rPr>
            </w:pPr>
            <w:r>
              <w:rPr>
                <w:rFonts w:ascii="宋体" w:hAnsi="宋体" w:cs="宋体"/>
                <w:color w:val="000000"/>
                <w:sz w:val="24"/>
              </w:rPr>
              <w:t>推动高质量完成各项指标目标任务</w:t>
            </w:r>
          </w:p>
        </w:tc>
      </w:tr>
      <w:tr w14:paraId="4BCB41F3">
        <w:tblPrEx>
          <w:tblCellMar>
            <w:top w:w="0" w:type="dxa"/>
            <w:left w:w="108" w:type="dxa"/>
            <w:bottom w:w="0" w:type="dxa"/>
            <w:right w:w="108" w:type="dxa"/>
          </w:tblCellMar>
        </w:tblPrEx>
        <w:trPr>
          <w:trHeight w:val="47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3824C87E">
            <w:pPr>
              <w:jc w:val="center"/>
              <w:rPr>
                <w:rFonts w:ascii="宋体" w:hAnsi="宋体" w:cs="宋体"/>
                <w:color w:val="000000"/>
                <w:sz w:val="24"/>
              </w:rPr>
            </w:pPr>
          </w:p>
        </w:tc>
        <w:tc>
          <w:tcPr>
            <w:tcW w:w="713" w:type="dxa"/>
            <w:vMerge w:val="continue"/>
            <w:tcBorders>
              <w:left w:val="single" w:color="000000" w:sz="4" w:space="0"/>
              <w:right w:val="single" w:color="000000" w:sz="4" w:space="0"/>
            </w:tcBorders>
            <w:vAlign w:val="center"/>
          </w:tcPr>
          <w:p w14:paraId="7EC46074">
            <w:pPr>
              <w:spacing w:line="280" w:lineRule="exact"/>
              <w:jc w:val="center"/>
              <w:rPr>
                <w:rFonts w:ascii="宋体" w:hAnsi="宋体" w:cs="宋体"/>
                <w:color w:val="000000"/>
                <w:sz w:val="24"/>
              </w:rPr>
            </w:pPr>
          </w:p>
        </w:tc>
        <w:tc>
          <w:tcPr>
            <w:tcW w:w="1498" w:type="dxa"/>
            <w:tcBorders>
              <w:top w:val="single" w:color="000000" w:sz="4" w:space="0"/>
              <w:left w:val="single" w:color="000000" w:sz="4" w:space="0"/>
              <w:bottom w:val="nil"/>
              <w:right w:val="single" w:color="000000" w:sz="4" w:space="0"/>
            </w:tcBorders>
            <w:vAlign w:val="center"/>
          </w:tcPr>
          <w:p w14:paraId="06A6E5BB">
            <w:pPr>
              <w:spacing w:line="280" w:lineRule="exact"/>
              <w:jc w:val="center"/>
              <w:rPr>
                <w:rFonts w:ascii="宋体" w:hAnsi="宋体" w:cs="宋体"/>
                <w:color w:val="000000"/>
                <w:sz w:val="24"/>
              </w:rPr>
            </w:pPr>
            <w:r>
              <w:rPr>
                <w:rFonts w:hint="eastAsia" w:ascii="宋体" w:hAnsi="宋体" w:cs="宋体"/>
                <w:color w:val="000000"/>
                <w:sz w:val="24"/>
              </w:rPr>
              <w:t>社会效益</w:t>
            </w:r>
            <w:r>
              <w:rPr>
                <w:rFonts w:hint="eastAsia" w:ascii="宋体" w:hAnsi="宋体" w:cs="宋体"/>
                <w:color w:val="000000"/>
                <w:sz w:val="24"/>
              </w:rPr>
              <w:br w:type="textWrapping"/>
            </w:r>
            <w:r>
              <w:rPr>
                <w:rFonts w:hint="eastAsia" w:ascii="宋体" w:hAnsi="宋体" w:cs="宋体"/>
                <w:color w:val="000000"/>
                <w:sz w:val="24"/>
              </w:rPr>
              <w:t>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1515F27B">
            <w:pPr>
              <w:spacing w:line="280" w:lineRule="exact"/>
              <w:jc w:val="center"/>
              <w:rPr>
                <w:rFonts w:ascii="宋体" w:hAnsi="宋体" w:cs="宋体"/>
                <w:color w:val="000000"/>
                <w:sz w:val="24"/>
              </w:rPr>
            </w:pPr>
            <w:r>
              <w:rPr>
                <w:rFonts w:hint="eastAsia" w:ascii="宋体" w:hAnsi="宋体" w:cs="宋体"/>
                <w:color w:val="000000"/>
                <w:sz w:val="24"/>
              </w:rPr>
              <w:t>有力推动民生实事工作</w:t>
            </w:r>
          </w:p>
        </w:tc>
        <w:tc>
          <w:tcPr>
            <w:tcW w:w="2859" w:type="dxa"/>
            <w:tcBorders>
              <w:top w:val="single" w:color="000000" w:sz="4" w:space="0"/>
              <w:left w:val="single" w:color="000000" w:sz="4" w:space="0"/>
              <w:bottom w:val="single" w:color="000000" w:sz="4" w:space="0"/>
              <w:right w:val="single" w:color="000000" w:sz="4" w:space="0"/>
            </w:tcBorders>
            <w:vAlign w:val="center"/>
          </w:tcPr>
          <w:p w14:paraId="49321A0C">
            <w:pPr>
              <w:spacing w:line="280" w:lineRule="exact"/>
              <w:jc w:val="center"/>
              <w:rPr>
                <w:rFonts w:ascii="宋体" w:hAnsi="宋体" w:cs="宋体"/>
                <w:color w:val="000000"/>
                <w:sz w:val="24"/>
              </w:rPr>
            </w:pPr>
            <w:r>
              <w:rPr>
                <w:rFonts w:ascii="宋体" w:hAnsi="宋体" w:cs="宋体"/>
                <w:color w:val="000000"/>
                <w:sz w:val="24"/>
              </w:rPr>
              <w:t>确保全年民生实事项目完成率</w:t>
            </w:r>
            <w:r>
              <w:rPr>
                <w:rFonts w:hint="eastAsia" w:ascii="宋体" w:hAnsi="宋体" w:cs="宋体"/>
                <w:color w:val="000000"/>
                <w:sz w:val="24"/>
              </w:rPr>
              <w:t>≥95%</w:t>
            </w:r>
          </w:p>
        </w:tc>
      </w:tr>
      <w:tr w14:paraId="41C448CB">
        <w:tblPrEx>
          <w:tblCellMar>
            <w:top w:w="0" w:type="dxa"/>
            <w:left w:w="108" w:type="dxa"/>
            <w:bottom w:w="0" w:type="dxa"/>
            <w:right w:w="108" w:type="dxa"/>
          </w:tblCellMar>
        </w:tblPrEx>
        <w:trPr>
          <w:trHeight w:val="52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45007DBC">
            <w:pPr>
              <w:jc w:val="center"/>
              <w:rPr>
                <w:rFonts w:ascii="宋体" w:hAnsi="宋体" w:cs="宋体"/>
                <w:color w:val="000000"/>
                <w:sz w:val="24"/>
              </w:rPr>
            </w:pPr>
          </w:p>
        </w:tc>
        <w:tc>
          <w:tcPr>
            <w:tcW w:w="713" w:type="dxa"/>
            <w:vMerge w:val="continue"/>
            <w:tcBorders>
              <w:left w:val="single" w:color="000000" w:sz="4" w:space="0"/>
              <w:bottom w:val="nil"/>
              <w:right w:val="single" w:color="000000" w:sz="4" w:space="0"/>
            </w:tcBorders>
            <w:vAlign w:val="center"/>
          </w:tcPr>
          <w:p w14:paraId="4147F36A">
            <w:pPr>
              <w:spacing w:line="280" w:lineRule="exact"/>
              <w:jc w:val="center"/>
              <w:rPr>
                <w:rFonts w:ascii="宋体" w:hAnsi="宋体" w:cs="宋体"/>
                <w:color w:val="000000"/>
                <w:sz w:val="24"/>
              </w:rPr>
            </w:pPr>
          </w:p>
        </w:tc>
        <w:tc>
          <w:tcPr>
            <w:tcW w:w="1498" w:type="dxa"/>
            <w:tcBorders>
              <w:top w:val="single" w:color="000000" w:sz="4" w:space="0"/>
              <w:left w:val="single" w:color="000000" w:sz="4" w:space="0"/>
              <w:bottom w:val="nil"/>
              <w:right w:val="single" w:color="000000" w:sz="4" w:space="0"/>
            </w:tcBorders>
            <w:vAlign w:val="center"/>
          </w:tcPr>
          <w:p w14:paraId="559A47E9">
            <w:pPr>
              <w:spacing w:line="280" w:lineRule="exact"/>
              <w:jc w:val="center"/>
              <w:rPr>
                <w:rFonts w:ascii="宋体" w:hAnsi="宋体" w:cs="宋体"/>
                <w:color w:val="000000"/>
                <w:sz w:val="24"/>
              </w:rPr>
            </w:pPr>
            <w:r>
              <w:rPr>
                <w:rFonts w:hint="eastAsia" w:ascii="宋体" w:hAnsi="宋体" w:cs="宋体"/>
                <w:color w:val="000000"/>
                <w:sz w:val="24"/>
              </w:rPr>
              <w:t>可持续影响</w:t>
            </w:r>
          </w:p>
          <w:p w14:paraId="12068784">
            <w:pPr>
              <w:spacing w:line="280" w:lineRule="exact"/>
              <w:jc w:val="center"/>
              <w:rPr>
                <w:rFonts w:ascii="宋体" w:hAnsi="宋体" w:cs="宋体"/>
                <w:color w:val="000000"/>
                <w:sz w:val="24"/>
              </w:rPr>
            </w:pPr>
            <w:r>
              <w:rPr>
                <w:rFonts w:hint="eastAsia" w:ascii="宋体" w:hAnsi="宋体" w:cs="宋体"/>
                <w:color w:val="000000"/>
                <w:sz w:val="24"/>
              </w:rPr>
              <w:t>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52CF8B9F">
            <w:pPr>
              <w:spacing w:line="280" w:lineRule="exact"/>
              <w:jc w:val="center"/>
              <w:rPr>
                <w:rFonts w:ascii="宋体" w:hAnsi="宋体" w:cs="宋体"/>
                <w:color w:val="000000"/>
                <w:sz w:val="24"/>
              </w:rPr>
            </w:pPr>
            <w:r>
              <w:rPr>
                <w:rFonts w:ascii="宋体" w:hAnsi="宋体" w:cs="宋体"/>
                <w:color w:val="000000"/>
                <w:sz w:val="24"/>
              </w:rPr>
              <w:t>督查督办工作取得实效</w:t>
            </w:r>
          </w:p>
        </w:tc>
        <w:tc>
          <w:tcPr>
            <w:tcW w:w="2859" w:type="dxa"/>
            <w:tcBorders>
              <w:top w:val="single" w:color="000000" w:sz="4" w:space="0"/>
              <w:left w:val="single" w:color="000000" w:sz="4" w:space="0"/>
              <w:bottom w:val="single" w:color="000000" w:sz="4" w:space="0"/>
              <w:right w:val="single" w:color="000000" w:sz="4" w:space="0"/>
            </w:tcBorders>
            <w:vAlign w:val="center"/>
          </w:tcPr>
          <w:p w14:paraId="252EBBCE">
            <w:pPr>
              <w:spacing w:line="280" w:lineRule="exact"/>
              <w:jc w:val="center"/>
              <w:rPr>
                <w:rFonts w:ascii="宋体" w:hAnsi="宋体" w:cs="宋体"/>
                <w:color w:val="000000"/>
                <w:sz w:val="24"/>
              </w:rPr>
            </w:pPr>
            <w:r>
              <w:rPr>
                <w:rFonts w:ascii="宋体" w:hAnsi="宋体" w:cs="宋体"/>
                <w:color w:val="000000"/>
                <w:sz w:val="24"/>
              </w:rPr>
              <w:t>推动区委、区政府各项工作部署落实落地</w:t>
            </w:r>
          </w:p>
        </w:tc>
      </w:tr>
      <w:tr w14:paraId="229AE93A">
        <w:tblPrEx>
          <w:tblCellMar>
            <w:top w:w="0" w:type="dxa"/>
            <w:left w:w="108" w:type="dxa"/>
            <w:bottom w:w="0" w:type="dxa"/>
            <w:right w:w="108" w:type="dxa"/>
          </w:tblCellMar>
        </w:tblPrEx>
        <w:trPr>
          <w:trHeight w:val="102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5C58B18C">
            <w:pPr>
              <w:jc w:val="center"/>
              <w:rPr>
                <w:rFonts w:ascii="宋体" w:hAnsi="宋体" w:cs="宋体"/>
                <w:color w:val="000000"/>
                <w:sz w:val="24"/>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0BB6308C">
            <w:pPr>
              <w:spacing w:line="280" w:lineRule="exact"/>
              <w:jc w:val="center"/>
              <w:rPr>
                <w:rFonts w:ascii="宋体" w:hAnsi="宋体" w:cs="宋体"/>
                <w:color w:val="000000"/>
                <w:sz w:val="24"/>
              </w:rPr>
            </w:pPr>
            <w:r>
              <w:rPr>
                <w:rFonts w:hint="eastAsia" w:ascii="宋体" w:hAnsi="宋体" w:cs="宋体"/>
                <w:color w:val="000000"/>
                <w:sz w:val="24"/>
              </w:rPr>
              <w:t>满意度指标</w:t>
            </w:r>
          </w:p>
        </w:tc>
        <w:tc>
          <w:tcPr>
            <w:tcW w:w="1498" w:type="dxa"/>
            <w:tcBorders>
              <w:top w:val="single" w:color="000000" w:sz="4" w:space="0"/>
              <w:left w:val="single" w:color="000000" w:sz="4" w:space="0"/>
              <w:bottom w:val="single" w:color="000000" w:sz="4" w:space="0"/>
              <w:right w:val="single" w:color="000000" w:sz="4" w:space="0"/>
            </w:tcBorders>
            <w:vAlign w:val="center"/>
          </w:tcPr>
          <w:p w14:paraId="088B8F6B">
            <w:pPr>
              <w:spacing w:line="280" w:lineRule="exact"/>
              <w:jc w:val="center"/>
              <w:rPr>
                <w:rFonts w:ascii="宋体" w:hAnsi="宋体" w:cs="宋体"/>
                <w:color w:val="000000"/>
                <w:sz w:val="24"/>
              </w:rPr>
            </w:pPr>
            <w:r>
              <w:rPr>
                <w:rFonts w:hint="eastAsia" w:ascii="宋体" w:hAnsi="宋体" w:cs="宋体"/>
                <w:color w:val="000000"/>
                <w:sz w:val="24"/>
              </w:rPr>
              <w:t>满意度指标</w:t>
            </w:r>
          </w:p>
        </w:tc>
        <w:tc>
          <w:tcPr>
            <w:tcW w:w="4310" w:type="dxa"/>
            <w:tcBorders>
              <w:top w:val="single" w:color="000000" w:sz="4" w:space="0"/>
              <w:left w:val="single" w:color="000000" w:sz="4" w:space="0"/>
              <w:bottom w:val="single" w:color="000000" w:sz="4" w:space="0"/>
              <w:right w:val="single" w:color="000000" w:sz="4" w:space="0"/>
            </w:tcBorders>
            <w:vAlign w:val="center"/>
          </w:tcPr>
          <w:p w14:paraId="5FA5EEF1">
            <w:pPr>
              <w:spacing w:line="280" w:lineRule="exact"/>
              <w:jc w:val="center"/>
              <w:rPr>
                <w:rFonts w:ascii="宋体" w:hAnsi="宋体" w:cs="宋体"/>
                <w:color w:val="000000"/>
                <w:sz w:val="24"/>
              </w:rPr>
            </w:pPr>
            <w:r>
              <w:rPr>
                <w:rFonts w:hint="eastAsia" w:ascii="宋体" w:hAnsi="宋体" w:cs="宋体"/>
                <w:color w:val="000000"/>
                <w:sz w:val="24"/>
              </w:rPr>
              <w:t>目标绩效考核满意率</w:t>
            </w:r>
          </w:p>
        </w:tc>
        <w:tc>
          <w:tcPr>
            <w:tcW w:w="2859" w:type="dxa"/>
            <w:tcBorders>
              <w:top w:val="single" w:color="000000" w:sz="4" w:space="0"/>
              <w:left w:val="single" w:color="000000" w:sz="4" w:space="0"/>
              <w:bottom w:val="single" w:color="000000" w:sz="4" w:space="0"/>
              <w:right w:val="single" w:color="000000" w:sz="4" w:space="0"/>
            </w:tcBorders>
            <w:vAlign w:val="center"/>
          </w:tcPr>
          <w:p w14:paraId="37637568">
            <w:pPr>
              <w:spacing w:line="280" w:lineRule="exact"/>
              <w:jc w:val="center"/>
              <w:rPr>
                <w:rFonts w:ascii="宋体" w:hAnsi="宋体" w:cs="宋体"/>
                <w:color w:val="000000"/>
                <w:sz w:val="24"/>
              </w:rPr>
            </w:pPr>
            <w:r>
              <w:rPr>
                <w:rFonts w:hint="eastAsia" w:ascii="宋体" w:hAnsi="宋体" w:cs="宋体"/>
                <w:color w:val="000000"/>
                <w:sz w:val="24"/>
              </w:rPr>
              <w:t>≥95%</w:t>
            </w:r>
          </w:p>
        </w:tc>
      </w:tr>
    </w:tbl>
    <w:p w14:paraId="33E160EA"/>
    <w:p w14:paraId="39B7F3AA">
      <w:pPr>
        <w:jc w:val="left"/>
        <w:rPr>
          <w:color w:val="000000" w:themeColor="text1"/>
        </w:rPr>
      </w:pPr>
    </w:p>
    <w:tbl>
      <w:tblPr>
        <w:tblStyle w:val="4"/>
        <w:tblW w:w="10179" w:type="dxa"/>
        <w:tblInd w:w="0" w:type="dxa"/>
        <w:tblLayout w:type="fixed"/>
        <w:tblCellMar>
          <w:top w:w="0" w:type="dxa"/>
          <w:left w:w="108" w:type="dxa"/>
          <w:bottom w:w="0" w:type="dxa"/>
          <w:right w:w="108" w:type="dxa"/>
        </w:tblCellMar>
      </w:tblPr>
      <w:tblGrid>
        <w:gridCol w:w="616"/>
        <w:gridCol w:w="758"/>
        <w:gridCol w:w="1109"/>
        <w:gridCol w:w="2731"/>
        <w:gridCol w:w="4965"/>
      </w:tblGrid>
      <w:tr w14:paraId="0D2CF100">
        <w:trPr>
          <w:trHeight w:val="23" w:hRule="atLeast"/>
        </w:trPr>
        <w:tc>
          <w:tcPr>
            <w:tcW w:w="10179" w:type="dxa"/>
            <w:gridSpan w:val="5"/>
            <w:tcBorders>
              <w:top w:val="nil"/>
              <w:left w:val="nil"/>
              <w:bottom w:val="nil"/>
              <w:right w:val="nil"/>
            </w:tcBorders>
            <w:vAlign w:val="center"/>
          </w:tcPr>
          <w:p w14:paraId="407419A9">
            <w:pPr>
              <w:widowControl/>
              <w:jc w:val="center"/>
              <w:textAlignment w:val="center"/>
              <w:rPr>
                <w:rFonts w:ascii="宋体" w:hAnsi="宋体" w:cs="宋体"/>
                <w:b/>
                <w:bCs/>
                <w:color w:val="000000" w:themeColor="text1"/>
                <w:sz w:val="32"/>
                <w:szCs w:val="32"/>
              </w:rPr>
            </w:pPr>
            <w:r>
              <w:rPr>
                <w:rFonts w:hint="eastAsia" w:ascii="宋体" w:hAnsi="宋体" w:cs="宋体"/>
                <w:b/>
                <w:bCs/>
                <w:color w:val="000000" w:themeColor="text1"/>
                <w:kern w:val="0"/>
                <w:sz w:val="32"/>
                <w:szCs w:val="32"/>
              </w:rPr>
              <w:t>其他运转类项目支出绩效目标申报表</w:t>
            </w:r>
          </w:p>
        </w:tc>
      </w:tr>
      <w:tr w14:paraId="30001BF2">
        <w:tblPrEx>
          <w:tblCellMar>
            <w:top w:w="0" w:type="dxa"/>
            <w:left w:w="108" w:type="dxa"/>
            <w:bottom w:w="0" w:type="dxa"/>
            <w:right w:w="108" w:type="dxa"/>
          </w:tblCellMar>
        </w:tblPrEx>
        <w:trPr>
          <w:trHeight w:val="23" w:hRule="atLeast"/>
        </w:trPr>
        <w:tc>
          <w:tcPr>
            <w:tcW w:w="10179" w:type="dxa"/>
            <w:gridSpan w:val="5"/>
            <w:tcBorders>
              <w:top w:val="nil"/>
              <w:left w:val="nil"/>
              <w:bottom w:val="nil"/>
              <w:right w:val="nil"/>
            </w:tcBorders>
            <w:vAlign w:val="center"/>
          </w:tcPr>
          <w:p w14:paraId="231B3CB9">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6509BAB9">
        <w:tblPrEx>
          <w:tblCellMar>
            <w:top w:w="0" w:type="dxa"/>
            <w:left w:w="108" w:type="dxa"/>
            <w:bottom w:w="0" w:type="dxa"/>
            <w:right w:w="108" w:type="dxa"/>
          </w:tblCellMar>
        </w:tblPrEx>
        <w:trPr>
          <w:trHeight w:val="464" w:hRule="atLeast"/>
        </w:trPr>
        <w:tc>
          <w:tcPr>
            <w:tcW w:w="2483" w:type="dxa"/>
            <w:gridSpan w:val="3"/>
            <w:tcBorders>
              <w:top w:val="single" w:color="000000" w:sz="4" w:space="0"/>
              <w:left w:val="single" w:color="000000" w:sz="4" w:space="0"/>
              <w:bottom w:val="single" w:color="000000" w:sz="4" w:space="0"/>
              <w:right w:val="nil"/>
            </w:tcBorders>
            <w:vAlign w:val="center"/>
          </w:tcPr>
          <w:p w14:paraId="46F337F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696" w:type="dxa"/>
            <w:gridSpan w:val="2"/>
            <w:tcBorders>
              <w:top w:val="single" w:color="000000" w:sz="4" w:space="0"/>
              <w:left w:val="single" w:color="000000" w:sz="4" w:space="0"/>
              <w:bottom w:val="single" w:color="000000" w:sz="4" w:space="0"/>
              <w:right w:val="single" w:color="000000" w:sz="4" w:space="0"/>
            </w:tcBorders>
            <w:vAlign w:val="center"/>
          </w:tcPr>
          <w:p w14:paraId="1BA8530F">
            <w:pPr>
              <w:widowControl/>
              <w:jc w:val="center"/>
              <w:textAlignment w:val="center"/>
              <w:rPr>
                <w:rFonts w:ascii="宋体" w:hAnsi="宋体" w:cs="宋体"/>
                <w:color w:val="000000"/>
                <w:sz w:val="24"/>
              </w:rPr>
            </w:pPr>
            <w:r>
              <w:rPr>
                <w:rFonts w:hint="eastAsia" w:ascii="宋体" w:hAnsi="宋体" w:cs="宋体"/>
                <w:color w:val="000000"/>
                <w:kern w:val="0"/>
                <w:sz w:val="24"/>
              </w:rPr>
              <w:t>史志编辑出版尾款</w:t>
            </w:r>
          </w:p>
        </w:tc>
      </w:tr>
      <w:tr w14:paraId="05026B78">
        <w:tblPrEx>
          <w:tblCellMar>
            <w:top w:w="0" w:type="dxa"/>
            <w:left w:w="108" w:type="dxa"/>
            <w:bottom w:w="0" w:type="dxa"/>
            <w:right w:w="108" w:type="dxa"/>
          </w:tblCellMar>
        </w:tblPrEx>
        <w:trPr>
          <w:trHeight w:val="464" w:hRule="atLeast"/>
        </w:trPr>
        <w:tc>
          <w:tcPr>
            <w:tcW w:w="2483" w:type="dxa"/>
            <w:gridSpan w:val="3"/>
            <w:tcBorders>
              <w:top w:val="single" w:color="000000" w:sz="4" w:space="0"/>
              <w:left w:val="single" w:color="000000" w:sz="4" w:space="0"/>
              <w:bottom w:val="single" w:color="000000" w:sz="4" w:space="0"/>
              <w:right w:val="nil"/>
            </w:tcBorders>
            <w:vAlign w:val="center"/>
          </w:tcPr>
          <w:p w14:paraId="42EB5B0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696" w:type="dxa"/>
            <w:gridSpan w:val="2"/>
            <w:tcBorders>
              <w:top w:val="single" w:color="000000" w:sz="4" w:space="0"/>
              <w:left w:val="single" w:color="000000" w:sz="4" w:space="0"/>
              <w:bottom w:val="single" w:color="000000" w:sz="4" w:space="0"/>
              <w:right w:val="single" w:color="000000" w:sz="4" w:space="0"/>
            </w:tcBorders>
            <w:vAlign w:val="center"/>
          </w:tcPr>
          <w:p w14:paraId="1E873C0C">
            <w:pPr>
              <w:widowControl/>
              <w:jc w:val="center"/>
              <w:textAlignment w:val="center"/>
              <w:rPr>
                <w:rFonts w:ascii="宋体" w:hAnsi="宋体" w:cs="宋体"/>
                <w:color w:val="000000"/>
                <w:sz w:val="24"/>
              </w:rPr>
            </w:pPr>
            <w:r>
              <w:rPr>
                <w:rFonts w:hint="eastAsia" w:ascii="宋体" w:hAnsi="宋体" w:cs="宋体"/>
                <w:color w:val="000000"/>
                <w:kern w:val="0"/>
                <w:sz w:val="24"/>
              </w:rPr>
              <w:t>中共攀枝花市仁和区委党史研究室</w:t>
            </w:r>
          </w:p>
        </w:tc>
      </w:tr>
      <w:tr w14:paraId="11088A7E">
        <w:tblPrEx>
          <w:tblCellMar>
            <w:top w:w="0" w:type="dxa"/>
            <w:left w:w="108" w:type="dxa"/>
            <w:bottom w:w="0" w:type="dxa"/>
            <w:right w:w="108" w:type="dxa"/>
          </w:tblCellMar>
        </w:tblPrEx>
        <w:trPr>
          <w:trHeight w:val="479" w:hRule="atLeast"/>
        </w:trPr>
        <w:tc>
          <w:tcPr>
            <w:tcW w:w="248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E1D9B42">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731" w:type="dxa"/>
            <w:tcBorders>
              <w:top w:val="single" w:color="000000" w:sz="4" w:space="0"/>
              <w:left w:val="single" w:color="000000" w:sz="4" w:space="0"/>
              <w:bottom w:val="single" w:color="000000" w:sz="4" w:space="0"/>
              <w:right w:val="nil"/>
            </w:tcBorders>
            <w:vAlign w:val="center"/>
          </w:tcPr>
          <w:p w14:paraId="5B6A9FE4">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4965" w:type="dxa"/>
            <w:tcBorders>
              <w:top w:val="single" w:color="000000" w:sz="4" w:space="0"/>
              <w:left w:val="single" w:color="000000" w:sz="4" w:space="0"/>
              <w:bottom w:val="single" w:color="000000" w:sz="4" w:space="0"/>
              <w:right w:val="single" w:color="000000" w:sz="4" w:space="0"/>
            </w:tcBorders>
            <w:vAlign w:val="center"/>
          </w:tcPr>
          <w:p w14:paraId="3C9918D7">
            <w:pPr>
              <w:widowControl/>
              <w:jc w:val="left"/>
              <w:textAlignment w:val="center"/>
              <w:rPr>
                <w:rFonts w:ascii="宋体" w:hAnsi="宋体" w:cs="宋体"/>
                <w:color w:val="000000"/>
                <w:sz w:val="24"/>
              </w:rPr>
            </w:pPr>
            <w:r>
              <w:rPr>
                <w:rFonts w:hint="eastAsia" w:ascii="宋体" w:hAnsi="宋体" w:cs="宋体"/>
                <w:color w:val="000000"/>
                <w:kern w:val="0"/>
                <w:sz w:val="24"/>
              </w:rPr>
              <w:t xml:space="preserve">7.00 </w:t>
            </w:r>
          </w:p>
        </w:tc>
      </w:tr>
      <w:tr w14:paraId="4ECFC622">
        <w:tblPrEx>
          <w:tblCellMar>
            <w:top w:w="0" w:type="dxa"/>
            <w:left w:w="108" w:type="dxa"/>
            <w:bottom w:w="0" w:type="dxa"/>
            <w:right w:w="108" w:type="dxa"/>
          </w:tblCellMar>
        </w:tblPrEx>
        <w:trPr>
          <w:trHeight w:val="23" w:hRule="atLeast"/>
        </w:trPr>
        <w:tc>
          <w:tcPr>
            <w:tcW w:w="248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E41DD9F">
            <w:pPr>
              <w:jc w:val="center"/>
              <w:rPr>
                <w:rFonts w:ascii="宋体" w:hAnsi="宋体" w:cs="宋体"/>
                <w:color w:val="000000"/>
                <w:sz w:val="24"/>
              </w:rPr>
            </w:pPr>
          </w:p>
        </w:tc>
        <w:tc>
          <w:tcPr>
            <w:tcW w:w="2731" w:type="dxa"/>
            <w:tcBorders>
              <w:top w:val="single" w:color="000000" w:sz="4" w:space="0"/>
              <w:left w:val="single" w:color="000000" w:sz="4" w:space="0"/>
              <w:bottom w:val="single" w:color="000000" w:sz="4" w:space="0"/>
              <w:right w:val="nil"/>
            </w:tcBorders>
            <w:vAlign w:val="center"/>
          </w:tcPr>
          <w:p w14:paraId="048A95A1">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4965" w:type="dxa"/>
            <w:tcBorders>
              <w:top w:val="single" w:color="000000" w:sz="4" w:space="0"/>
              <w:left w:val="single" w:color="000000" w:sz="4" w:space="0"/>
              <w:bottom w:val="single" w:color="000000" w:sz="4" w:space="0"/>
              <w:right w:val="single" w:color="000000" w:sz="4" w:space="0"/>
            </w:tcBorders>
            <w:vAlign w:val="center"/>
          </w:tcPr>
          <w:p w14:paraId="7191FD5D">
            <w:pPr>
              <w:widowControl/>
              <w:jc w:val="left"/>
              <w:textAlignment w:val="center"/>
              <w:rPr>
                <w:rFonts w:ascii="宋体" w:hAnsi="宋体" w:cs="宋体"/>
                <w:color w:val="000000"/>
                <w:sz w:val="24"/>
              </w:rPr>
            </w:pPr>
            <w:r>
              <w:rPr>
                <w:rFonts w:hint="eastAsia" w:ascii="宋体" w:hAnsi="宋体" w:cs="宋体"/>
                <w:color w:val="000000"/>
                <w:kern w:val="0"/>
                <w:sz w:val="24"/>
              </w:rPr>
              <w:t xml:space="preserve">7.00 </w:t>
            </w:r>
          </w:p>
        </w:tc>
      </w:tr>
      <w:tr w14:paraId="2505957B">
        <w:tblPrEx>
          <w:tblCellMar>
            <w:top w:w="0" w:type="dxa"/>
            <w:left w:w="108" w:type="dxa"/>
            <w:bottom w:w="0" w:type="dxa"/>
            <w:right w:w="108" w:type="dxa"/>
          </w:tblCellMar>
        </w:tblPrEx>
        <w:trPr>
          <w:trHeight w:val="23" w:hRule="atLeast"/>
        </w:trPr>
        <w:tc>
          <w:tcPr>
            <w:tcW w:w="248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A5F5E0">
            <w:pPr>
              <w:jc w:val="center"/>
              <w:rPr>
                <w:rFonts w:ascii="宋体" w:hAnsi="宋体" w:cs="宋体"/>
                <w:color w:val="000000"/>
                <w:sz w:val="24"/>
              </w:rPr>
            </w:pPr>
          </w:p>
        </w:tc>
        <w:tc>
          <w:tcPr>
            <w:tcW w:w="2731" w:type="dxa"/>
            <w:tcBorders>
              <w:top w:val="single" w:color="000000" w:sz="4" w:space="0"/>
              <w:left w:val="single" w:color="000000" w:sz="4" w:space="0"/>
              <w:bottom w:val="single" w:color="000000" w:sz="4" w:space="0"/>
              <w:right w:val="nil"/>
            </w:tcBorders>
            <w:vAlign w:val="center"/>
          </w:tcPr>
          <w:p w14:paraId="7A6B048A">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4965" w:type="dxa"/>
            <w:tcBorders>
              <w:top w:val="single" w:color="000000" w:sz="4" w:space="0"/>
              <w:left w:val="single" w:color="000000" w:sz="4" w:space="0"/>
              <w:bottom w:val="single" w:color="000000" w:sz="4" w:space="0"/>
              <w:right w:val="single" w:color="000000" w:sz="4" w:space="0"/>
            </w:tcBorders>
            <w:vAlign w:val="center"/>
          </w:tcPr>
          <w:p w14:paraId="37D6511E">
            <w:pPr>
              <w:jc w:val="center"/>
              <w:rPr>
                <w:rFonts w:ascii="宋体" w:hAnsi="宋体" w:cs="宋体"/>
                <w:color w:val="FF0000"/>
                <w:sz w:val="24"/>
              </w:rPr>
            </w:pPr>
          </w:p>
        </w:tc>
      </w:tr>
      <w:tr w14:paraId="1C0B73BF">
        <w:tblPrEx>
          <w:tblCellMar>
            <w:top w:w="0" w:type="dxa"/>
            <w:left w:w="108" w:type="dxa"/>
            <w:bottom w:w="0" w:type="dxa"/>
            <w:right w:w="108" w:type="dxa"/>
          </w:tblCellMar>
        </w:tblPrEx>
        <w:trPr>
          <w:trHeight w:val="925" w:hRule="atLeast"/>
        </w:trPr>
        <w:tc>
          <w:tcPr>
            <w:tcW w:w="616" w:type="dxa"/>
            <w:tcBorders>
              <w:top w:val="single" w:color="000000" w:sz="4" w:space="0"/>
              <w:left w:val="single" w:color="000000" w:sz="4" w:space="0"/>
              <w:bottom w:val="nil"/>
              <w:right w:val="single" w:color="000000" w:sz="4" w:space="0"/>
            </w:tcBorders>
            <w:vAlign w:val="center"/>
          </w:tcPr>
          <w:p w14:paraId="09D9C9A5">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563" w:type="dxa"/>
            <w:gridSpan w:val="4"/>
            <w:tcBorders>
              <w:top w:val="single" w:color="000000" w:sz="4" w:space="0"/>
              <w:left w:val="single" w:color="000000" w:sz="4" w:space="0"/>
              <w:bottom w:val="single" w:color="000000" w:sz="4" w:space="0"/>
              <w:right w:val="single" w:color="000000" w:sz="4" w:space="0"/>
            </w:tcBorders>
            <w:vAlign w:val="center"/>
          </w:tcPr>
          <w:p w14:paraId="022A6283">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按照各地区各部门各单位应当准确记载本地区本部门本单位党的工作，为党史和文献部门提供资料支持的规定，《中国共产党仁和区执政实录（2024）》《仁和年鉴（2025）》各150册，于2026年1月达到验收标准，通过审核验收。</w:t>
            </w:r>
          </w:p>
        </w:tc>
      </w:tr>
      <w:tr w14:paraId="5B2C6F1E">
        <w:tblPrEx>
          <w:tblCellMar>
            <w:top w:w="0" w:type="dxa"/>
            <w:left w:w="108" w:type="dxa"/>
            <w:bottom w:w="0" w:type="dxa"/>
            <w:right w:w="108" w:type="dxa"/>
          </w:tblCellMar>
        </w:tblPrEx>
        <w:trPr>
          <w:trHeight w:val="380" w:hRule="atLeast"/>
        </w:trPr>
        <w:tc>
          <w:tcPr>
            <w:tcW w:w="616" w:type="dxa"/>
            <w:vMerge w:val="restart"/>
            <w:tcBorders>
              <w:top w:val="single" w:color="000000" w:sz="4" w:space="0"/>
              <w:left w:val="single" w:color="000000" w:sz="4" w:space="0"/>
              <w:right w:val="single" w:color="000000" w:sz="4" w:space="0"/>
            </w:tcBorders>
            <w:vAlign w:val="center"/>
          </w:tcPr>
          <w:p w14:paraId="1678DFBE">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58" w:type="dxa"/>
            <w:tcBorders>
              <w:top w:val="single" w:color="000000" w:sz="4" w:space="0"/>
              <w:left w:val="single" w:color="000000" w:sz="4" w:space="0"/>
              <w:bottom w:val="single" w:color="000000" w:sz="4" w:space="0"/>
              <w:right w:val="single" w:color="000000" w:sz="4" w:space="0"/>
            </w:tcBorders>
            <w:vAlign w:val="center"/>
          </w:tcPr>
          <w:p w14:paraId="2FF3980A">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1109" w:type="dxa"/>
            <w:tcBorders>
              <w:top w:val="single" w:color="000000" w:sz="4" w:space="0"/>
              <w:left w:val="single" w:color="000000" w:sz="4" w:space="0"/>
              <w:bottom w:val="single" w:color="000000" w:sz="4" w:space="0"/>
              <w:right w:val="single" w:color="000000" w:sz="4" w:space="0"/>
            </w:tcBorders>
            <w:vAlign w:val="center"/>
          </w:tcPr>
          <w:p w14:paraId="1D0D75B9">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2731" w:type="dxa"/>
            <w:tcBorders>
              <w:top w:val="single" w:color="000000" w:sz="4" w:space="0"/>
              <w:left w:val="single" w:color="000000" w:sz="4" w:space="0"/>
              <w:bottom w:val="single" w:color="000000" w:sz="4" w:space="0"/>
              <w:right w:val="single" w:color="000000" w:sz="4" w:space="0"/>
            </w:tcBorders>
            <w:vAlign w:val="center"/>
          </w:tcPr>
          <w:p w14:paraId="4A219F89">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4965" w:type="dxa"/>
            <w:tcBorders>
              <w:top w:val="single" w:color="000000" w:sz="4" w:space="0"/>
              <w:left w:val="single" w:color="000000" w:sz="4" w:space="0"/>
              <w:bottom w:val="single" w:color="000000" w:sz="4" w:space="0"/>
              <w:right w:val="single" w:color="000000" w:sz="4" w:space="0"/>
            </w:tcBorders>
            <w:vAlign w:val="center"/>
          </w:tcPr>
          <w:p w14:paraId="7C825372">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1EB3244C">
        <w:tblPrEx>
          <w:tblCellMar>
            <w:top w:w="0" w:type="dxa"/>
            <w:left w:w="108" w:type="dxa"/>
            <w:bottom w:w="0" w:type="dxa"/>
            <w:right w:w="108" w:type="dxa"/>
          </w:tblCellMar>
        </w:tblPrEx>
        <w:trPr>
          <w:trHeight w:val="390" w:hRule="atLeast"/>
        </w:trPr>
        <w:tc>
          <w:tcPr>
            <w:tcW w:w="616" w:type="dxa"/>
            <w:vMerge w:val="continue"/>
            <w:tcBorders>
              <w:left w:val="single" w:color="000000" w:sz="4" w:space="0"/>
              <w:right w:val="single" w:color="000000" w:sz="4" w:space="0"/>
            </w:tcBorders>
            <w:vAlign w:val="center"/>
          </w:tcPr>
          <w:p w14:paraId="0D4BD8DB">
            <w:pPr>
              <w:jc w:val="center"/>
              <w:rPr>
                <w:rFonts w:ascii="宋体" w:hAnsi="宋体" w:cs="宋体"/>
                <w:color w:val="000000"/>
                <w:sz w:val="24"/>
              </w:rPr>
            </w:pPr>
          </w:p>
        </w:tc>
        <w:tc>
          <w:tcPr>
            <w:tcW w:w="758" w:type="dxa"/>
            <w:vMerge w:val="restart"/>
            <w:tcBorders>
              <w:top w:val="single" w:color="000000" w:sz="4" w:space="0"/>
              <w:left w:val="single" w:color="000000" w:sz="4" w:space="0"/>
              <w:right w:val="single" w:color="000000" w:sz="4" w:space="0"/>
            </w:tcBorders>
            <w:vAlign w:val="center"/>
          </w:tcPr>
          <w:p w14:paraId="1826A281">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4DA50D1F">
            <w:pPr>
              <w:spacing w:line="280" w:lineRule="exact"/>
              <w:jc w:val="center"/>
              <w:rPr>
                <w:rFonts w:hint="eastAsia" w:ascii="宋体" w:hAnsi="宋体" w:cs="宋体"/>
                <w:color w:val="000000"/>
                <w:sz w:val="24"/>
              </w:rPr>
            </w:pPr>
            <w:r>
              <w:rPr>
                <w:rFonts w:hint="eastAsia" w:ascii="宋体" w:hAnsi="宋体" w:cs="宋体"/>
                <w:color w:val="000000"/>
                <w:sz w:val="24"/>
              </w:rPr>
              <w:t>数量指标</w:t>
            </w:r>
          </w:p>
        </w:tc>
        <w:tc>
          <w:tcPr>
            <w:tcW w:w="2731" w:type="dxa"/>
            <w:tcBorders>
              <w:top w:val="single" w:color="000000" w:sz="4" w:space="0"/>
              <w:left w:val="single" w:color="000000" w:sz="4" w:space="0"/>
              <w:bottom w:val="single" w:color="000000" w:sz="4" w:space="0"/>
              <w:right w:val="single" w:color="000000" w:sz="4" w:space="0"/>
            </w:tcBorders>
            <w:vAlign w:val="center"/>
          </w:tcPr>
          <w:p w14:paraId="20BE48C7">
            <w:pPr>
              <w:spacing w:line="280" w:lineRule="exact"/>
              <w:jc w:val="both"/>
              <w:rPr>
                <w:rFonts w:hint="eastAsia" w:ascii="宋体" w:hAnsi="宋体" w:cs="宋体"/>
                <w:color w:val="000000"/>
                <w:sz w:val="24"/>
              </w:rPr>
            </w:pPr>
            <w:r>
              <w:rPr>
                <w:rFonts w:hint="eastAsia" w:ascii="宋体" w:hAnsi="宋体" w:cs="宋体"/>
                <w:color w:val="000000"/>
                <w:sz w:val="24"/>
              </w:rPr>
              <w:t>《中国共产党仁和区执政实录（2024）》</w:t>
            </w:r>
          </w:p>
        </w:tc>
        <w:tc>
          <w:tcPr>
            <w:tcW w:w="4965" w:type="dxa"/>
            <w:tcBorders>
              <w:top w:val="single" w:color="000000" w:sz="4" w:space="0"/>
              <w:left w:val="single" w:color="000000" w:sz="4" w:space="0"/>
              <w:bottom w:val="single" w:color="000000" w:sz="4" w:space="0"/>
              <w:right w:val="single" w:color="000000" w:sz="4" w:space="0"/>
            </w:tcBorders>
            <w:vAlign w:val="center"/>
          </w:tcPr>
          <w:p w14:paraId="0057F964">
            <w:pPr>
              <w:spacing w:line="280" w:lineRule="exact"/>
              <w:jc w:val="center"/>
              <w:rPr>
                <w:rFonts w:hint="eastAsia" w:ascii="宋体" w:hAnsi="宋体" w:cs="宋体"/>
                <w:color w:val="000000"/>
                <w:sz w:val="24"/>
              </w:rPr>
            </w:pPr>
            <w:r>
              <w:rPr>
                <w:rFonts w:hint="eastAsia" w:ascii="宋体" w:hAnsi="宋体" w:cs="宋体"/>
                <w:color w:val="000000"/>
                <w:sz w:val="24"/>
              </w:rPr>
              <w:t>印刷150册，100万字，800页，彩图，A4开</w:t>
            </w:r>
          </w:p>
        </w:tc>
      </w:tr>
      <w:tr w14:paraId="074B6205">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vAlign w:val="center"/>
          </w:tcPr>
          <w:p w14:paraId="4F9C1FAF">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78EFCFFC">
            <w:pPr>
              <w:spacing w:line="280" w:lineRule="exact"/>
              <w:jc w:val="center"/>
              <w:rPr>
                <w:rFonts w:hint="eastAsia" w:ascii="宋体" w:hAnsi="宋体" w:cs="宋体"/>
                <w:color w:val="000000"/>
                <w:sz w:val="24"/>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74BD5D51">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7DEA40F8">
            <w:pPr>
              <w:spacing w:line="280" w:lineRule="exact"/>
              <w:jc w:val="center"/>
              <w:rPr>
                <w:rFonts w:hint="eastAsia" w:ascii="宋体" w:hAnsi="宋体" w:cs="宋体"/>
                <w:color w:val="000000"/>
                <w:sz w:val="24"/>
              </w:rPr>
            </w:pPr>
            <w:r>
              <w:rPr>
                <w:rFonts w:hint="default" w:ascii="宋体" w:hAnsi="宋体" w:cs="宋体"/>
                <w:color w:val="000000"/>
                <w:sz w:val="24"/>
              </w:rPr>
              <w:t>《仁和年鉴（2025）》</w:t>
            </w:r>
          </w:p>
        </w:tc>
        <w:tc>
          <w:tcPr>
            <w:tcW w:w="4965" w:type="dxa"/>
            <w:tcBorders>
              <w:top w:val="single" w:color="000000" w:sz="4" w:space="0"/>
              <w:left w:val="single" w:color="000000" w:sz="4" w:space="0"/>
              <w:bottom w:val="single" w:color="000000" w:sz="4" w:space="0"/>
              <w:right w:val="single" w:color="000000" w:sz="4" w:space="0"/>
            </w:tcBorders>
            <w:vAlign w:val="center"/>
          </w:tcPr>
          <w:p w14:paraId="02FA8384">
            <w:pPr>
              <w:spacing w:line="280" w:lineRule="exact"/>
              <w:jc w:val="center"/>
              <w:rPr>
                <w:rFonts w:hint="eastAsia" w:ascii="宋体" w:hAnsi="宋体" w:cs="宋体"/>
                <w:color w:val="000000"/>
                <w:sz w:val="24"/>
              </w:rPr>
            </w:pPr>
            <w:r>
              <w:rPr>
                <w:rFonts w:hint="eastAsia" w:ascii="宋体" w:hAnsi="宋体" w:cs="宋体"/>
                <w:color w:val="000000"/>
                <w:sz w:val="24"/>
              </w:rPr>
              <w:t>印刷</w:t>
            </w:r>
            <w:r>
              <w:rPr>
                <w:rFonts w:hint="default" w:ascii="宋体" w:hAnsi="宋体" w:cs="宋体"/>
                <w:color w:val="000000"/>
                <w:sz w:val="24"/>
              </w:rPr>
              <w:t>150册，60万字，500页，彩图，A4开</w:t>
            </w:r>
          </w:p>
        </w:tc>
      </w:tr>
      <w:tr w14:paraId="6BFACE13">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vAlign w:val="center"/>
          </w:tcPr>
          <w:p w14:paraId="11BF2000">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7475F078">
            <w:pPr>
              <w:spacing w:line="280" w:lineRule="exact"/>
              <w:jc w:val="center"/>
              <w:rPr>
                <w:rFonts w:hint="eastAsia" w:ascii="宋体" w:hAnsi="宋体" w:cs="宋体"/>
                <w:color w:val="000000"/>
                <w:sz w:val="24"/>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69B6D2FD">
            <w:pPr>
              <w:spacing w:line="280" w:lineRule="exact"/>
              <w:jc w:val="center"/>
              <w:rPr>
                <w:rFonts w:hint="eastAsia" w:ascii="宋体" w:hAnsi="宋体" w:cs="宋体"/>
                <w:color w:val="000000"/>
                <w:sz w:val="24"/>
              </w:rPr>
            </w:pPr>
            <w:r>
              <w:rPr>
                <w:rFonts w:hint="eastAsia" w:ascii="宋体" w:hAnsi="宋体" w:cs="宋体"/>
                <w:color w:val="000000"/>
                <w:sz w:val="24"/>
              </w:rPr>
              <w:t>质量指标</w:t>
            </w:r>
          </w:p>
        </w:tc>
        <w:tc>
          <w:tcPr>
            <w:tcW w:w="2731" w:type="dxa"/>
            <w:tcBorders>
              <w:top w:val="single" w:color="000000" w:sz="4" w:space="0"/>
              <w:left w:val="single" w:color="000000" w:sz="4" w:space="0"/>
              <w:bottom w:val="single" w:color="000000" w:sz="4" w:space="0"/>
              <w:right w:val="single" w:color="000000" w:sz="4" w:space="0"/>
            </w:tcBorders>
            <w:vAlign w:val="center"/>
          </w:tcPr>
          <w:p w14:paraId="0123CCEE">
            <w:pPr>
              <w:spacing w:line="280" w:lineRule="exact"/>
              <w:jc w:val="center"/>
              <w:rPr>
                <w:rFonts w:hint="eastAsia" w:ascii="宋体" w:hAnsi="宋体" w:cs="宋体"/>
                <w:color w:val="000000"/>
                <w:sz w:val="24"/>
              </w:rPr>
            </w:pPr>
            <w:r>
              <w:rPr>
                <w:rFonts w:hint="default" w:ascii="宋体" w:hAnsi="宋体" w:cs="宋体"/>
                <w:color w:val="000000"/>
                <w:sz w:val="24"/>
              </w:rPr>
              <w:t>内容符合要求</w:t>
            </w:r>
          </w:p>
        </w:tc>
        <w:tc>
          <w:tcPr>
            <w:tcW w:w="4965" w:type="dxa"/>
            <w:tcBorders>
              <w:top w:val="single" w:color="000000" w:sz="4" w:space="0"/>
              <w:left w:val="single" w:color="000000" w:sz="4" w:space="0"/>
              <w:bottom w:val="single" w:color="000000" w:sz="4" w:space="0"/>
              <w:right w:val="single" w:color="000000" w:sz="4" w:space="0"/>
            </w:tcBorders>
            <w:vAlign w:val="center"/>
          </w:tcPr>
          <w:p w14:paraId="3EF697DC">
            <w:pPr>
              <w:spacing w:line="280" w:lineRule="exact"/>
              <w:jc w:val="center"/>
              <w:rPr>
                <w:rFonts w:hint="eastAsia" w:ascii="宋体" w:hAnsi="宋体" w:cs="宋体"/>
                <w:color w:val="000000"/>
                <w:sz w:val="24"/>
              </w:rPr>
            </w:pPr>
            <w:r>
              <w:rPr>
                <w:rFonts w:hint="eastAsia" w:ascii="宋体" w:hAnsi="宋体" w:cs="宋体"/>
                <w:color w:val="000000"/>
                <w:sz w:val="24"/>
              </w:rPr>
              <w:t>内容</w:t>
            </w:r>
            <w:r>
              <w:rPr>
                <w:rFonts w:hint="eastAsia" w:ascii="宋体" w:hAnsi="宋体" w:cs="宋体"/>
                <w:color w:val="000000"/>
                <w:sz w:val="24"/>
                <w:lang w:eastAsia="zh-CN"/>
              </w:rPr>
              <w:t>翔实</w:t>
            </w:r>
            <w:r>
              <w:rPr>
                <w:rFonts w:hint="eastAsia" w:ascii="宋体" w:hAnsi="宋体" w:cs="宋体"/>
                <w:color w:val="000000"/>
                <w:sz w:val="24"/>
              </w:rPr>
              <w:t>、符合要求</w:t>
            </w:r>
          </w:p>
        </w:tc>
      </w:tr>
      <w:tr w14:paraId="3AE38DBB">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vAlign w:val="center"/>
          </w:tcPr>
          <w:p w14:paraId="014F6E28">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7D1E5C9A">
            <w:pPr>
              <w:spacing w:line="280" w:lineRule="exact"/>
              <w:jc w:val="center"/>
              <w:rPr>
                <w:rFonts w:hint="eastAsia" w:ascii="宋体" w:hAnsi="宋体" w:cs="宋体"/>
                <w:color w:val="000000"/>
                <w:sz w:val="24"/>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4235F5E8">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59B4804A">
            <w:pPr>
              <w:spacing w:line="280" w:lineRule="exact"/>
              <w:jc w:val="center"/>
              <w:rPr>
                <w:rFonts w:hint="eastAsia" w:ascii="宋体" w:hAnsi="宋体" w:cs="宋体"/>
                <w:color w:val="000000"/>
                <w:sz w:val="24"/>
              </w:rPr>
            </w:pPr>
            <w:r>
              <w:rPr>
                <w:rFonts w:hint="eastAsia" w:ascii="宋体" w:hAnsi="宋体" w:cs="宋体"/>
                <w:color w:val="000000"/>
                <w:sz w:val="24"/>
              </w:rPr>
              <w:t>印刷效果好</w:t>
            </w:r>
          </w:p>
        </w:tc>
        <w:tc>
          <w:tcPr>
            <w:tcW w:w="4965" w:type="dxa"/>
            <w:tcBorders>
              <w:top w:val="single" w:color="000000" w:sz="4" w:space="0"/>
              <w:left w:val="single" w:color="000000" w:sz="4" w:space="0"/>
              <w:bottom w:val="single" w:color="auto" w:sz="4" w:space="0"/>
              <w:right w:val="single" w:color="000000" w:sz="4" w:space="0"/>
            </w:tcBorders>
            <w:vAlign w:val="center"/>
          </w:tcPr>
          <w:p w14:paraId="38F9219C">
            <w:pPr>
              <w:spacing w:line="280" w:lineRule="exact"/>
              <w:jc w:val="center"/>
              <w:rPr>
                <w:rFonts w:hint="eastAsia" w:ascii="宋体" w:hAnsi="宋体" w:cs="宋体"/>
                <w:color w:val="000000"/>
                <w:sz w:val="24"/>
              </w:rPr>
            </w:pPr>
            <w:r>
              <w:rPr>
                <w:rFonts w:hint="eastAsia" w:ascii="宋体" w:hAnsi="宋体" w:cs="宋体"/>
                <w:color w:val="000000"/>
                <w:sz w:val="24"/>
              </w:rPr>
              <w:t>页面清晰整齐，美观大方</w:t>
            </w:r>
          </w:p>
        </w:tc>
      </w:tr>
      <w:tr w14:paraId="64E3AAB1">
        <w:tblPrEx>
          <w:tblCellMar>
            <w:top w:w="0" w:type="dxa"/>
            <w:left w:w="108" w:type="dxa"/>
            <w:bottom w:w="0" w:type="dxa"/>
            <w:right w:w="108" w:type="dxa"/>
          </w:tblCellMar>
        </w:tblPrEx>
        <w:trPr>
          <w:trHeight w:val="625" w:hRule="atLeast"/>
        </w:trPr>
        <w:tc>
          <w:tcPr>
            <w:tcW w:w="616" w:type="dxa"/>
            <w:vMerge w:val="continue"/>
            <w:tcBorders>
              <w:left w:val="single" w:color="000000" w:sz="4" w:space="0"/>
              <w:right w:val="single" w:color="000000" w:sz="4" w:space="0"/>
            </w:tcBorders>
            <w:vAlign w:val="center"/>
          </w:tcPr>
          <w:p w14:paraId="3FE713EE">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7C609CA9">
            <w:pPr>
              <w:spacing w:line="280" w:lineRule="exact"/>
              <w:jc w:val="center"/>
              <w:rPr>
                <w:rFonts w:hint="eastAsia" w:ascii="宋体" w:hAnsi="宋体" w:cs="宋体"/>
                <w:color w:val="000000"/>
                <w:sz w:val="24"/>
              </w:rPr>
            </w:pPr>
          </w:p>
        </w:tc>
        <w:tc>
          <w:tcPr>
            <w:tcW w:w="1109" w:type="dxa"/>
            <w:vMerge w:val="restart"/>
            <w:tcBorders>
              <w:top w:val="single" w:color="000000" w:sz="4" w:space="0"/>
              <w:left w:val="single" w:color="000000" w:sz="4" w:space="0"/>
              <w:right w:val="single" w:color="000000" w:sz="4" w:space="0"/>
            </w:tcBorders>
            <w:vAlign w:val="center"/>
          </w:tcPr>
          <w:p w14:paraId="2792F025">
            <w:pPr>
              <w:spacing w:line="280" w:lineRule="exact"/>
              <w:jc w:val="center"/>
              <w:rPr>
                <w:rFonts w:hint="eastAsia" w:ascii="宋体" w:hAnsi="宋体" w:cs="宋体"/>
                <w:color w:val="000000"/>
                <w:sz w:val="24"/>
              </w:rPr>
            </w:pPr>
            <w:r>
              <w:rPr>
                <w:rFonts w:hint="eastAsia" w:ascii="宋体" w:hAnsi="宋体" w:cs="宋体"/>
                <w:color w:val="000000"/>
                <w:sz w:val="24"/>
              </w:rPr>
              <w:t>时效指标</w:t>
            </w:r>
          </w:p>
        </w:tc>
        <w:tc>
          <w:tcPr>
            <w:tcW w:w="2731" w:type="dxa"/>
            <w:tcBorders>
              <w:top w:val="single" w:color="000000" w:sz="4" w:space="0"/>
              <w:left w:val="single" w:color="000000" w:sz="4" w:space="0"/>
              <w:bottom w:val="single" w:color="000000" w:sz="4" w:space="0"/>
              <w:right w:val="single" w:color="auto" w:sz="4" w:space="0"/>
            </w:tcBorders>
            <w:vAlign w:val="center"/>
          </w:tcPr>
          <w:p w14:paraId="76476B8E">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4965" w:type="dxa"/>
            <w:tcBorders>
              <w:top w:val="single" w:color="auto" w:sz="4" w:space="0"/>
              <w:left w:val="single" w:color="auto" w:sz="4" w:space="0"/>
              <w:bottom w:val="single" w:color="auto" w:sz="4" w:space="0"/>
              <w:right w:val="single" w:color="auto" w:sz="4" w:space="0"/>
            </w:tcBorders>
            <w:vAlign w:val="center"/>
          </w:tcPr>
          <w:p w14:paraId="7300126D">
            <w:pPr>
              <w:spacing w:line="280" w:lineRule="exact"/>
              <w:jc w:val="center"/>
              <w:rPr>
                <w:rFonts w:hint="eastAsia" w:ascii="宋体" w:hAnsi="宋体" w:cs="宋体"/>
                <w:color w:val="000000"/>
                <w:sz w:val="24"/>
              </w:rPr>
            </w:pPr>
            <w:r>
              <w:rPr>
                <w:rFonts w:hint="eastAsia" w:ascii="宋体" w:hAnsi="宋体" w:cs="宋体"/>
                <w:color w:val="000000"/>
                <w:sz w:val="24"/>
              </w:rPr>
              <w:t>《中国共产党仁和区执政实录（2024）》于2025年12月完成出版印刷，2026年1月，完成审核验收</w:t>
            </w:r>
          </w:p>
        </w:tc>
      </w:tr>
      <w:tr w14:paraId="6DD66591">
        <w:tblPrEx>
          <w:tblCellMar>
            <w:top w:w="0" w:type="dxa"/>
            <w:left w:w="108" w:type="dxa"/>
            <w:bottom w:w="0" w:type="dxa"/>
            <w:right w:w="108" w:type="dxa"/>
          </w:tblCellMar>
        </w:tblPrEx>
        <w:trPr>
          <w:trHeight w:val="604" w:hRule="atLeast"/>
        </w:trPr>
        <w:tc>
          <w:tcPr>
            <w:tcW w:w="616" w:type="dxa"/>
            <w:vMerge w:val="continue"/>
            <w:tcBorders>
              <w:left w:val="single" w:color="000000" w:sz="4" w:space="0"/>
              <w:right w:val="single" w:color="000000" w:sz="4" w:space="0"/>
            </w:tcBorders>
            <w:vAlign w:val="center"/>
          </w:tcPr>
          <w:p w14:paraId="5FD6DE95">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0A4C2F54">
            <w:pPr>
              <w:spacing w:line="280" w:lineRule="exact"/>
              <w:jc w:val="center"/>
              <w:rPr>
                <w:rFonts w:hint="eastAsia" w:ascii="宋体" w:hAnsi="宋体" w:cs="宋体"/>
                <w:color w:val="000000"/>
                <w:sz w:val="24"/>
              </w:rPr>
            </w:pPr>
          </w:p>
        </w:tc>
        <w:tc>
          <w:tcPr>
            <w:tcW w:w="1109" w:type="dxa"/>
            <w:vMerge w:val="continue"/>
            <w:tcBorders>
              <w:left w:val="single" w:color="000000" w:sz="4" w:space="0"/>
              <w:right w:val="single" w:color="000000" w:sz="4" w:space="0"/>
            </w:tcBorders>
            <w:vAlign w:val="center"/>
          </w:tcPr>
          <w:p w14:paraId="7BADA3E2">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auto" w:sz="4" w:space="0"/>
            </w:tcBorders>
            <w:vAlign w:val="center"/>
          </w:tcPr>
          <w:p w14:paraId="688C7606">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4965" w:type="dxa"/>
            <w:tcBorders>
              <w:top w:val="single" w:color="auto" w:sz="4" w:space="0"/>
              <w:left w:val="single" w:color="auto" w:sz="4" w:space="0"/>
              <w:bottom w:val="single" w:color="auto" w:sz="4" w:space="0"/>
              <w:right w:val="single" w:color="auto" w:sz="4" w:space="0"/>
            </w:tcBorders>
            <w:vAlign w:val="center"/>
          </w:tcPr>
          <w:p w14:paraId="210F2561">
            <w:pPr>
              <w:spacing w:line="280" w:lineRule="exact"/>
              <w:jc w:val="center"/>
              <w:rPr>
                <w:rFonts w:hint="eastAsia" w:ascii="宋体" w:hAnsi="宋体" w:cs="宋体"/>
                <w:color w:val="000000"/>
                <w:sz w:val="24"/>
              </w:rPr>
            </w:pPr>
            <w:r>
              <w:rPr>
                <w:rFonts w:hint="eastAsia" w:ascii="宋体" w:hAnsi="宋体" w:cs="宋体"/>
                <w:color w:val="000000"/>
                <w:sz w:val="24"/>
              </w:rPr>
              <w:t>《仁和年鉴（2025）》于2025年12月完成出版印刷，2026年1月，完成审核验收</w:t>
            </w:r>
          </w:p>
        </w:tc>
      </w:tr>
      <w:tr w14:paraId="4BB417DB">
        <w:tblPrEx>
          <w:tblCellMar>
            <w:top w:w="0" w:type="dxa"/>
            <w:left w:w="108" w:type="dxa"/>
            <w:bottom w:w="0" w:type="dxa"/>
            <w:right w:w="108" w:type="dxa"/>
          </w:tblCellMar>
        </w:tblPrEx>
        <w:trPr>
          <w:trHeight w:val="210" w:hRule="atLeast"/>
        </w:trPr>
        <w:tc>
          <w:tcPr>
            <w:tcW w:w="616" w:type="dxa"/>
            <w:vMerge w:val="continue"/>
            <w:tcBorders>
              <w:left w:val="single" w:color="000000" w:sz="4" w:space="0"/>
              <w:right w:val="single" w:color="000000" w:sz="4" w:space="0"/>
            </w:tcBorders>
            <w:vAlign w:val="center"/>
          </w:tcPr>
          <w:p w14:paraId="4B4D75D2">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6DD6600E">
            <w:pPr>
              <w:spacing w:line="280" w:lineRule="exact"/>
              <w:jc w:val="center"/>
              <w:rPr>
                <w:rFonts w:hint="eastAsia" w:ascii="宋体" w:hAnsi="宋体" w:cs="宋体"/>
                <w:color w:val="000000"/>
                <w:sz w:val="24"/>
              </w:rPr>
            </w:pPr>
          </w:p>
        </w:tc>
        <w:tc>
          <w:tcPr>
            <w:tcW w:w="1109" w:type="dxa"/>
            <w:vMerge w:val="continue"/>
            <w:tcBorders>
              <w:left w:val="single" w:color="000000" w:sz="4" w:space="0"/>
              <w:bottom w:val="single" w:color="000000" w:sz="4" w:space="0"/>
              <w:right w:val="single" w:color="000000" w:sz="4" w:space="0"/>
            </w:tcBorders>
            <w:vAlign w:val="center"/>
          </w:tcPr>
          <w:p w14:paraId="5CAFD529">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auto" w:sz="4" w:space="0"/>
            </w:tcBorders>
            <w:vAlign w:val="center"/>
          </w:tcPr>
          <w:p w14:paraId="63C2216B">
            <w:pPr>
              <w:spacing w:line="280" w:lineRule="exact"/>
              <w:jc w:val="center"/>
              <w:rPr>
                <w:rFonts w:hint="eastAsia" w:ascii="宋体" w:hAnsi="宋体" w:cs="宋体"/>
                <w:color w:val="000000"/>
                <w:sz w:val="24"/>
              </w:rPr>
            </w:pPr>
            <w:r>
              <w:rPr>
                <w:rFonts w:hint="eastAsia" w:ascii="宋体" w:hAnsi="宋体" w:cs="宋体"/>
                <w:color w:val="000000"/>
                <w:sz w:val="24"/>
              </w:rPr>
              <w:t>按合同推进</w:t>
            </w:r>
          </w:p>
        </w:tc>
        <w:tc>
          <w:tcPr>
            <w:tcW w:w="4965" w:type="dxa"/>
            <w:tcBorders>
              <w:top w:val="single" w:color="auto" w:sz="4" w:space="0"/>
              <w:left w:val="single" w:color="auto" w:sz="4" w:space="0"/>
              <w:bottom w:val="single" w:color="auto" w:sz="4" w:space="0"/>
              <w:right w:val="single" w:color="auto" w:sz="4" w:space="0"/>
            </w:tcBorders>
            <w:vAlign w:val="center"/>
          </w:tcPr>
          <w:p w14:paraId="2A74E8B4">
            <w:pPr>
              <w:spacing w:line="280" w:lineRule="exact"/>
              <w:jc w:val="center"/>
              <w:rPr>
                <w:rFonts w:hint="eastAsia" w:ascii="宋体" w:hAnsi="宋体" w:cs="宋体"/>
                <w:color w:val="000000"/>
                <w:sz w:val="24"/>
              </w:rPr>
            </w:pPr>
            <w:r>
              <w:rPr>
                <w:rFonts w:hint="eastAsia" w:ascii="宋体" w:hAnsi="宋体" w:cs="宋体"/>
                <w:color w:val="000000"/>
                <w:sz w:val="24"/>
              </w:rPr>
              <w:t>《中国共产党仁和区执政实录（2024）》《仁和年鉴（2025）》于2025年12月完成出版印刷工作，2026年1月完成书籍审核验收</w:t>
            </w:r>
          </w:p>
        </w:tc>
      </w:tr>
      <w:tr w14:paraId="0080F8B3">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vAlign w:val="center"/>
          </w:tcPr>
          <w:p w14:paraId="343B6C0C">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21F33901">
            <w:pPr>
              <w:spacing w:line="280" w:lineRule="exact"/>
              <w:jc w:val="center"/>
              <w:rPr>
                <w:rFonts w:hint="eastAsia" w:ascii="宋体" w:hAnsi="宋体" w:cs="宋体"/>
                <w:color w:val="000000"/>
                <w:sz w:val="24"/>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0981FEF5">
            <w:pPr>
              <w:spacing w:line="280" w:lineRule="exact"/>
              <w:jc w:val="center"/>
              <w:rPr>
                <w:rFonts w:hint="eastAsia" w:ascii="宋体" w:hAnsi="宋体" w:cs="宋体"/>
                <w:color w:val="000000"/>
                <w:sz w:val="24"/>
              </w:rPr>
            </w:pPr>
            <w:r>
              <w:rPr>
                <w:rFonts w:hint="eastAsia" w:ascii="宋体" w:hAnsi="宋体" w:cs="宋体"/>
                <w:color w:val="000000"/>
                <w:sz w:val="24"/>
              </w:rPr>
              <w:t>成本指标</w:t>
            </w:r>
          </w:p>
        </w:tc>
        <w:tc>
          <w:tcPr>
            <w:tcW w:w="2731" w:type="dxa"/>
            <w:tcBorders>
              <w:top w:val="single" w:color="000000" w:sz="4" w:space="0"/>
              <w:left w:val="single" w:color="000000" w:sz="4" w:space="0"/>
              <w:bottom w:val="single" w:color="000000" w:sz="4" w:space="0"/>
              <w:right w:val="single" w:color="000000" w:sz="4" w:space="0"/>
            </w:tcBorders>
            <w:vAlign w:val="center"/>
          </w:tcPr>
          <w:p w14:paraId="7B37207B">
            <w:pPr>
              <w:spacing w:line="280" w:lineRule="exact"/>
              <w:jc w:val="center"/>
              <w:rPr>
                <w:rFonts w:hint="eastAsia" w:ascii="宋体" w:hAnsi="宋体" w:cs="宋体"/>
                <w:color w:val="000000"/>
                <w:sz w:val="24"/>
              </w:rPr>
            </w:pPr>
            <w:r>
              <w:rPr>
                <w:rFonts w:hint="eastAsia" w:ascii="宋体" w:hAnsi="宋体" w:cs="宋体"/>
                <w:color w:val="000000"/>
                <w:sz w:val="24"/>
              </w:rPr>
              <w:t>同数量、质量指标对应</w:t>
            </w:r>
          </w:p>
        </w:tc>
        <w:tc>
          <w:tcPr>
            <w:tcW w:w="4965" w:type="dxa"/>
            <w:tcBorders>
              <w:top w:val="single" w:color="auto" w:sz="4" w:space="0"/>
              <w:left w:val="single" w:color="000000" w:sz="4" w:space="0"/>
              <w:bottom w:val="single" w:color="000000" w:sz="4" w:space="0"/>
              <w:right w:val="single" w:color="000000" w:sz="4" w:space="0"/>
            </w:tcBorders>
            <w:vAlign w:val="center"/>
          </w:tcPr>
          <w:p w14:paraId="520C8011">
            <w:pPr>
              <w:spacing w:line="280" w:lineRule="exact"/>
              <w:jc w:val="center"/>
              <w:rPr>
                <w:rFonts w:hint="eastAsia" w:ascii="宋体" w:hAnsi="宋体" w:cs="宋体"/>
                <w:color w:val="000000"/>
                <w:sz w:val="24"/>
              </w:rPr>
            </w:pPr>
            <w:r>
              <w:rPr>
                <w:rFonts w:hint="eastAsia" w:ascii="宋体" w:hAnsi="宋体" w:cs="宋体"/>
                <w:color w:val="000000"/>
                <w:sz w:val="24"/>
              </w:rPr>
              <w:t>《中国共产党仁和区执政实录（2024）》印刷150册，达到验收标准，支付尾款5万元</w:t>
            </w:r>
          </w:p>
        </w:tc>
      </w:tr>
      <w:tr w14:paraId="515A0D04">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vAlign w:val="center"/>
          </w:tcPr>
          <w:p w14:paraId="1AD390A5">
            <w:pPr>
              <w:jc w:val="center"/>
              <w:rPr>
                <w:rFonts w:ascii="宋体" w:hAnsi="宋体" w:cs="宋体"/>
                <w:color w:val="000000"/>
                <w:sz w:val="24"/>
              </w:rPr>
            </w:pPr>
          </w:p>
        </w:tc>
        <w:tc>
          <w:tcPr>
            <w:tcW w:w="758" w:type="dxa"/>
            <w:vMerge w:val="continue"/>
            <w:tcBorders>
              <w:left w:val="single" w:color="000000" w:sz="4" w:space="0"/>
              <w:bottom w:val="single" w:color="000000" w:sz="4" w:space="0"/>
              <w:right w:val="single" w:color="000000" w:sz="4" w:space="0"/>
            </w:tcBorders>
            <w:vAlign w:val="center"/>
          </w:tcPr>
          <w:p w14:paraId="1BC08D29">
            <w:pPr>
              <w:spacing w:line="280" w:lineRule="exact"/>
              <w:jc w:val="center"/>
              <w:rPr>
                <w:rFonts w:hint="eastAsia" w:ascii="宋体" w:hAnsi="宋体" w:cs="宋体"/>
                <w:color w:val="000000"/>
                <w:sz w:val="24"/>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6152E962">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4F8A429A">
            <w:pPr>
              <w:spacing w:line="280" w:lineRule="exact"/>
              <w:jc w:val="center"/>
              <w:rPr>
                <w:rFonts w:hint="eastAsia" w:ascii="宋体" w:hAnsi="宋体" w:cs="宋体"/>
                <w:color w:val="000000"/>
                <w:sz w:val="24"/>
              </w:rPr>
            </w:pPr>
            <w:r>
              <w:rPr>
                <w:rFonts w:hint="eastAsia" w:ascii="宋体" w:hAnsi="宋体" w:cs="宋体"/>
                <w:color w:val="000000"/>
                <w:sz w:val="24"/>
              </w:rPr>
              <w:t>同数量、质量指标对应</w:t>
            </w:r>
          </w:p>
        </w:tc>
        <w:tc>
          <w:tcPr>
            <w:tcW w:w="4965" w:type="dxa"/>
            <w:tcBorders>
              <w:top w:val="single" w:color="000000" w:sz="4" w:space="0"/>
              <w:left w:val="single" w:color="000000" w:sz="4" w:space="0"/>
              <w:bottom w:val="single" w:color="000000" w:sz="4" w:space="0"/>
              <w:right w:val="single" w:color="000000" w:sz="4" w:space="0"/>
            </w:tcBorders>
            <w:vAlign w:val="center"/>
          </w:tcPr>
          <w:p w14:paraId="327AAA8E">
            <w:pPr>
              <w:spacing w:line="280" w:lineRule="exact"/>
              <w:jc w:val="center"/>
              <w:rPr>
                <w:rFonts w:hint="eastAsia" w:ascii="宋体" w:hAnsi="宋体" w:cs="宋体"/>
                <w:color w:val="000000"/>
                <w:sz w:val="24"/>
              </w:rPr>
            </w:pPr>
            <w:r>
              <w:rPr>
                <w:rFonts w:hint="eastAsia" w:ascii="宋体" w:hAnsi="宋体" w:cs="宋体"/>
                <w:color w:val="000000"/>
                <w:sz w:val="24"/>
              </w:rPr>
              <w:t>《仁和年鉴（2025）》印刷150册，达到验收标准，支付尾款2万元</w:t>
            </w:r>
          </w:p>
        </w:tc>
      </w:tr>
      <w:tr w14:paraId="27DF470A">
        <w:tblPrEx>
          <w:tblCellMar>
            <w:top w:w="0" w:type="dxa"/>
            <w:left w:w="108" w:type="dxa"/>
            <w:bottom w:w="0" w:type="dxa"/>
            <w:right w:w="108" w:type="dxa"/>
          </w:tblCellMar>
        </w:tblPrEx>
        <w:trPr>
          <w:trHeight w:val="550" w:hRule="atLeast"/>
        </w:trPr>
        <w:tc>
          <w:tcPr>
            <w:tcW w:w="616" w:type="dxa"/>
            <w:vMerge w:val="continue"/>
            <w:tcBorders>
              <w:left w:val="single" w:color="000000" w:sz="4" w:space="0"/>
              <w:right w:val="single" w:color="000000" w:sz="4" w:space="0"/>
            </w:tcBorders>
            <w:vAlign w:val="center"/>
          </w:tcPr>
          <w:p w14:paraId="6A3EA6FB">
            <w:pPr>
              <w:jc w:val="center"/>
              <w:rPr>
                <w:rFonts w:ascii="宋体" w:hAnsi="宋体" w:cs="宋体"/>
                <w:color w:val="000000"/>
                <w:sz w:val="24"/>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17297500">
            <w:pPr>
              <w:spacing w:line="280" w:lineRule="exact"/>
              <w:jc w:val="center"/>
              <w:rPr>
                <w:rFonts w:hint="eastAsia" w:ascii="宋体" w:hAnsi="宋体" w:cs="宋体"/>
                <w:color w:val="000000"/>
                <w:sz w:val="24"/>
              </w:rPr>
            </w:pPr>
            <w:r>
              <w:rPr>
                <w:rFonts w:hint="eastAsia" w:ascii="宋体" w:hAnsi="宋体" w:cs="宋体"/>
                <w:color w:val="000000"/>
                <w:sz w:val="24"/>
              </w:rPr>
              <w:t>项目效益</w:t>
            </w:r>
          </w:p>
        </w:tc>
        <w:tc>
          <w:tcPr>
            <w:tcW w:w="1109" w:type="dxa"/>
            <w:tcBorders>
              <w:top w:val="single" w:color="000000" w:sz="4" w:space="0"/>
              <w:left w:val="single" w:color="000000" w:sz="4" w:space="0"/>
              <w:bottom w:val="single" w:color="000000" w:sz="4" w:space="0"/>
              <w:right w:val="single" w:color="000000" w:sz="4" w:space="0"/>
            </w:tcBorders>
            <w:vAlign w:val="center"/>
          </w:tcPr>
          <w:p w14:paraId="1951A640">
            <w:pPr>
              <w:spacing w:line="280" w:lineRule="exact"/>
              <w:jc w:val="center"/>
              <w:rPr>
                <w:rFonts w:hint="eastAsia" w:ascii="宋体" w:hAnsi="宋体" w:cs="宋体"/>
                <w:color w:val="000000"/>
                <w:sz w:val="24"/>
              </w:rPr>
            </w:pPr>
            <w:r>
              <w:rPr>
                <w:rFonts w:hint="eastAsia" w:ascii="宋体" w:hAnsi="宋体" w:cs="宋体"/>
                <w:color w:val="000000"/>
                <w:sz w:val="24"/>
              </w:rPr>
              <w:t>社会效益指标</w:t>
            </w:r>
          </w:p>
        </w:tc>
        <w:tc>
          <w:tcPr>
            <w:tcW w:w="2731" w:type="dxa"/>
            <w:tcBorders>
              <w:top w:val="single" w:color="000000" w:sz="4" w:space="0"/>
              <w:left w:val="single" w:color="000000" w:sz="4" w:space="0"/>
              <w:bottom w:val="single" w:color="000000" w:sz="4" w:space="0"/>
              <w:right w:val="single" w:color="000000" w:sz="4" w:space="0"/>
            </w:tcBorders>
            <w:vAlign w:val="center"/>
          </w:tcPr>
          <w:p w14:paraId="250D7B6A">
            <w:pPr>
              <w:spacing w:line="280" w:lineRule="exact"/>
              <w:jc w:val="center"/>
              <w:rPr>
                <w:rFonts w:hint="eastAsia" w:ascii="宋体" w:hAnsi="宋体" w:cs="宋体"/>
                <w:color w:val="000000"/>
                <w:sz w:val="24"/>
              </w:rPr>
            </w:pPr>
            <w:r>
              <w:rPr>
                <w:rFonts w:hint="eastAsia" w:ascii="宋体" w:hAnsi="宋体" w:cs="宋体"/>
                <w:color w:val="000000"/>
                <w:sz w:val="24"/>
              </w:rPr>
              <w:t>存史资政</w:t>
            </w:r>
          </w:p>
        </w:tc>
        <w:tc>
          <w:tcPr>
            <w:tcW w:w="4965" w:type="dxa"/>
            <w:tcBorders>
              <w:top w:val="single" w:color="000000" w:sz="4" w:space="0"/>
              <w:left w:val="single" w:color="000000" w:sz="4" w:space="0"/>
              <w:bottom w:val="single" w:color="auto" w:sz="4" w:space="0"/>
              <w:right w:val="single" w:color="000000" w:sz="4" w:space="0"/>
            </w:tcBorders>
            <w:vAlign w:val="center"/>
          </w:tcPr>
          <w:p w14:paraId="6324B08B">
            <w:pPr>
              <w:spacing w:line="280" w:lineRule="exact"/>
              <w:jc w:val="center"/>
              <w:rPr>
                <w:rFonts w:hint="eastAsia" w:ascii="宋体" w:hAnsi="宋体" w:cs="宋体"/>
                <w:color w:val="000000"/>
                <w:sz w:val="24"/>
              </w:rPr>
            </w:pPr>
            <w:r>
              <w:rPr>
                <w:rFonts w:hint="eastAsia" w:ascii="宋体" w:hAnsi="宋体" w:cs="宋体"/>
                <w:color w:val="000000"/>
                <w:sz w:val="24"/>
              </w:rPr>
              <w:t>收集整理史料，留存史实，为查证服务</w:t>
            </w:r>
          </w:p>
        </w:tc>
      </w:tr>
      <w:tr w14:paraId="377C42BF">
        <w:tblPrEx>
          <w:tblCellMar>
            <w:top w:w="0" w:type="dxa"/>
            <w:left w:w="108" w:type="dxa"/>
            <w:bottom w:w="0" w:type="dxa"/>
            <w:right w:w="108" w:type="dxa"/>
          </w:tblCellMar>
        </w:tblPrEx>
        <w:trPr>
          <w:trHeight w:val="310" w:hRule="atLeast"/>
        </w:trPr>
        <w:tc>
          <w:tcPr>
            <w:tcW w:w="616" w:type="dxa"/>
            <w:vMerge w:val="continue"/>
            <w:tcBorders>
              <w:left w:val="single" w:color="000000" w:sz="4" w:space="0"/>
              <w:right w:val="single" w:color="000000" w:sz="4" w:space="0"/>
            </w:tcBorders>
            <w:vAlign w:val="center"/>
          </w:tcPr>
          <w:p w14:paraId="564CC65C">
            <w:pPr>
              <w:jc w:val="center"/>
              <w:rPr>
                <w:rFonts w:ascii="宋体" w:hAnsi="宋体" w:cs="宋体"/>
                <w:color w:val="000000"/>
                <w:sz w:val="24"/>
              </w:rPr>
            </w:pPr>
          </w:p>
        </w:tc>
        <w:tc>
          <w:tcPr>
            <w:tcW w:w="758" w:type="dxa"/>
            <w:vMerge w:val="restart"/>
            <w:tcBorders>
              <w:top w:val="single" w:color="000000" w:sz="4" w:space="0"/>
              <w:left w:val="single" w:color="000000" w:sz="4" w:space="0"/>
              <w:right w:val="single" w:color="000000" w:sz="4" w:space="0"/>
            </w:tcBorders>
            <w:vAlign w:val="center"/>
          </w:tcPr>
          <w:p w14:paraId="1100469B">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1109" w:type="dxa"/>
            <w:vMerge w:val="restart"/>
            <w:tcBorders>
              <w:top w:val="single" w:color="000000" w:sz="4" w:space="0"/>
              <w:left w:val="single" w:color="000000" w:sz="4" w:space="0"/>
              <w:right w:val="single" w:color="000000" w:sz="4" w:space="0"/>
            </w:tcBorders>
            <w:vAlign w:val="center"/>
          </w:tcPr>
          <w:p w14:paraId="5E3E02C2">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2731" w:type="dxa"/>
            <w:tcBorders>
              <w:top w:val="single" w:color="000000" w:sz="4" w:space="0"/>
              <w:left w:val="single" w:color="000000" w:sz="4" w:space="0"/>
              <w:bottom w:val="single" w:color="000000" w:sz="4" w:space="0"/>
              <w:right w:val="single" w:color="auto" w:sz="4" w:space="0"/>
            </w:tcBorders>
            <w:vAlign w:val="center"/>
          </w:tcPr>
          <w:p w14:paraId="4F7B55E7">
            <w:pPr>
              <w:spacing w:line="280" w:lineRule="exact"/>
              <w:jc w:val="center"/>
              <w:rPr>
                <w:rFonts w:hint="eastAsia" w:ascii="宋体" w:hAnsi="宋体" w:cs="宋体"/>
                <w:color w:val="000000"/>
                <w:sz w:val="24"/>
              </w:rPr>
            </w:pPr>
            <w:r>
              <w:rPr>
                <w:rFonts w:hint="eastAsia" w:ascii="宋体" w:hAnsi="宋体" w:cs="宋体"/>
                <w:color w:val="000000"/>
                <w:sz w:val="24"/>
              </w:rPr>
              <w:t>领导和群众满意</w:t>
            </w:r>
          </w:p>
        </w:tc>
        <w:tc>
          <w:tcPr>
            <w:tcW w:w="4965" w:type="dxa"/>
            <w:tcBorders>
              <w:top w:val="single" w:color="auto" w:sz="4" w:space="0"/>
              <w:left w:val="single" w:color="auto" w:sz="4" w:space="0"/>
              <w:bottom w:val="single" w:color="auto" w:sz="4" w:space="0"/>
              <w:right w:val="single" w:color="auto" w:sz="4" w:space="0"/>
            </w:tcBorders>
            <w:vAlign w:val="center"/>
          </w:tcPr>
          <w:p w14:paraId="3219D4DC">
            <w:pPr>
              <w:spacing w:line="280" w:lineRule="exact"/>
              <w:jc w:val="center"/>
              <w:rPr>
                <w:rFonts w:hint="eastAsia" w:ascii="宋体" w:hAnsi="宋体" w:cs="宋体"/>
                <w:color w:val="000000"/>
                <w:sz w:val="24"/>
              </w:rPr>
            </w:pPr>
            <w:r>
              <w:rPr>
                <w:rFonts w:hint="eastAsia" w:ascii="宋体" w:hAnsi="宋体" w:cs="宋体"/>
                <w:color w:val="000000"/>
                <w:sz w:val="24"/>
              </w:rPr>
              <w:t>《中国共产党仁和区执政实录（2024）》通过审查，出版发行</w:t>
            </w:r>
          </w:p>
        </w:tc>
      </w:tr>
      <w:tr w14:paraId="3C7F2FBB">
        <w:tblPrEx>
          <w:tblCellMar>
            <w:top w:w="0" w:type="dxa"/>
            <w:left w:w="108" w:type="dxa"/>
            <w:bottom w:w="0" w:type="dxa"/>
            <w:right w:w="108" w:type="dxa"/>
          </w:tblCellMar>
        </w:tblPrEx>
        <w:trPr>
          <w:trHeight w:val="310" w:hRule="atLeast"/>
        </w:trPr>
        <w:tc>
          <w:tcPr>
            <w:tcW w:w="616" w:type="dxa"/>
            <w:vMerge w:val="continue"/>
            <w:tcBorders>
              <w:left w:val="single" w:color="000000" w:sz="4" w:space="0"/>
              <w:right w:val="single" w:color="000000" w:sz="4" w:space="0"/>
            </w:tcBorders>
            <w:vAlign w:val="center"/>
          </w:tcPr>
          <w:p w14:paraId="39CE8646">
            <w:pPr>
              <w:jc w:val="center"/>
              <w:rPr>
                <w:rFonts w:ascii="宋体" w:hAnsi="宋体" w:cs="宋体"/>
                <w:color w:val="000000"/>
                <w:sz w:val="24"/>
              </w:rPr>
            </w:pPr>
          </w:p>
        </w:tc>
        <w:tc>
          <w:tcPr>
            <w:tcW w:w="758" w:type="dxa"/>
            <w:vMerge w:val="continue"/>
            <w:tcBorders>
              <w:left w:val="single" w:color="000000" w:sz="4" w:space="0"/>
              <w:right w:val="single" w:color="000000" w:sz="4" w:space="0"/>
            </w:tcBorders>
            <w:vAlign w:val="center"/>
          </w:tcPr>
          <w:p w14:paraId="25684D66">
            <w:pPr>
              <w:spacing w:line="280" w:lineRule="exact"/>
              <w:jc w:val="center"/>
              <w:rPr>
                <w:rFonts w:hint="eastAsia" w:ascii="宋体" w:hAnsi="宋体" w:cs="宋体"/>
                <w:color w:val="000000"/>
                <w:sz w:val="24"/>
              </w:rPr>
            </w:pPr>
          </w:p>
        </w:tc>
        <w:tc>
          <w:tcPr>
            <w:tcW w:w="1109" w:type="dxa"/>
            <w:vMerge w:val="continue"/>
            <w:tcBorders>
              <w:left w:val="single" w:color="000000" w:sz="4" w:space="0"/>
              <w:right w:val="single" w:color="000000" w:sz="4" w:space="0"/>
            </w:tcBorders>
            <w:vAlign w:val="center"/>
          </w:tcPr>
          <w:p w14:paraId="35B7409F">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auto" w:sz="4" w:space="0"/>
            </w:tcBorders>
            <w:vAlign w:val="center"/>
          </w:tcPr>
          <w:p w14:paraId="6B24B499">
            <w:pPr>
              <w:spacing w:line="280" w:lineRule="exact"/>
              <w:jc w:val="center"/>
              <w:rPr>
                <w:rFonts w:hint="eastAsia" w:ascii="宋体" w:hAnsi="宋体" w:cs="宋体"/>
                <w:color w:val="000000"/>
                <w:sz w:val="24"/>
              </w:rPr>
            </w:pPr>
            <w:r>
              <w:rPr>
                <w:rFonts w:hint="eastAsia" w:ascii="宋体" w:hAnsi="宋体" w:cs="宋体"/>
                <w:color w:val="000000"/>
                <w:sz w:val="24"/>
              </w:rPr>
              <w:t>领导和群众满意</w:t>
            </w:r>
          </w:p>
        </w:tc>
        <w:tc>
          <w:tcPr>
            <w:tcW w:w="4965" w:type="dxa"/>
            <w:tcBorders>
              <w:top w:val="single" w:color="auto" w:sz="4" w:space="0"/>
              <w:left w:val="single" w:color="auto" w:sz="4" w:space="0"/>
              <w:bottom w:val="single" w:color="auto" w:sz="4" w:space="0"/>
              <w:right w:val="single" w:color="auto" w:sz="4" w:space="0"/>
            </w:tcBorders>
            <w:vAlign w:val="center"/>
          </w:tcPr>
          <w:p w14:paraId="52FB55B5">
            <w:pPr>
              <w:spacing w:line="280" w:lineRule="exact"/>
              <w:jc w:val="center"/>
              <w:rPr>
                <w:rFonts w:hint="eastAsia" w:ascii="宋体" w:hAnsi="宋体" w:cs="宋体"/>
                <w:color w:val="000000"/>
                <w:sz w:val="24"/>
              </w:rPr>
            </w:pPr>
            <w:r>
              <w:rPr>
                <w:rFonts w:hint="eastAsia" w:ascii="宋体" w:hAnsi="宋体" w:cs="宋体"/>
                <w:color w:val="000000"/>
                <w:sz w:val="24"/>
              </w:rPr>
              <w:t>《仁和年鉴（2025）》通过审查，出版发行</w:t>
            </w:r>
          </w:p>
        </w:tc>
      </w:tr>
      <w:tr w14:paraId="25BD7849">
        <w:tblPrEx>
          <w:tblCellMar>
            <w:top w:w="0" w:type="dxa"/>
            <w:left w:w="108" w:type="dxa"/>
            <w:bottom w:w="0" w:type="dxa"/>
            <w:right w:w="108" w:type="dxa"/>
          </w:tblCellMar>
        </w:tblPrEx>
        <w:trPr>
          <w:trHeight w:val="310" w:hRule="atLeast"/>
        </w:trPr>
        <w:tc>
          <w:tcPr>
            <w:tcW w:w="616" w:type="dxa"/>
            <w:vMerge w:val="continue"/>
            <w:tcBorders>
              <w:left w:val="single" w:color="000000" w:sz="4" w:space="0"/>
              <w:bottom w:val="single" w:color="000000" w:sz="4" w:space="0"/>
              <w:right w:val="single" w:color="000000" w:sz="4" w:space="0"/>
            </w:tcBorders>
            <w:vAlign w:val="center"/>
          </w:tcPr>
          <w:p w14:paraId="7B850622">
            <w:pPr>
              <w:jc w:val="center"/>
              <w:rPr>
                <w:rFonts w:ascii="宋体" w:hAnsi="宋体" w:cs="宋体"/>
                <w:color w:val="000000"/>
                <w:sz w:val="24"/>
              </w:rPr>
            </w:pPr>
          </w:p>
        </w:tc>
        <w:tc>
          <w:tcPr>
            <w:tcW w:w="758" w:type="dxa"/>
            <w:vMerge w:val="continue"/>
            <w:tcBorders>
              <w:left w:val="single" w:color="000000" w:sz="4" w:space="0"/>
              <w:bottom w:val="single" w:color="000000" w:sz="4" w:space="0"/>
              <w:right w:val="single" w:color="000000" w:sz="4" w:space="0"/>
            </w:tcBorders>
            <w:vAlign w:val="center"/>
          </w:tcPr>
          <w:p w14:paraId="0E539F22">
            <w:pPr>
              <w:spacing w:line="280" w:lineRule="exact"/>
              <w:jc w:val="center"/>
              <w:rPr>
                <w:rFonts w:hint="eastAsia" w:ascii="宋体" w:hAnsi="宋体" w:cs="宋体"/>
                <w:color w:val="000000"/>
                <w:sz w:val="24"/>
              </w:rPr>
            </w:pPr>
          </w:p>
        </w:tc>
        <w:tc>
          <w:tcPr>
            <w:tcW w:w="1109" w:type="dxa"/>
            <w:vMerge w:val="continue"/>
            <w:tcBorders>
              <w:left w:val="single" w:color="000000" w:sz="4" w:space="0"/>
              <w:bottom w:val="single" w:color="000000" w:sz="4" w:space="0"/>
              <w:right w:val="single" w:color="000000" w:sz="4" w:space="0"/>
            </w:tcBorders>
            <w:vAlign w:val="center"/>
          </w:tcPr>
          <w:p w14:paraId="269E0FF9">
            <w:pPr>
              <w:spacing w:line="280" w:lineRule="exact"/>
              <w:jc w:val="center"/>
              <w:rPr>
                <w:rFonts w:hint="eastAsia" w:ascii="宋体" w:hAnsi="宋体" w:cs="宋体"/>
                <w:color w:val="000000"/>
                <w:sz w:val="24"/>
              </w:rPr>
            </w:pPr>
          </w:p>
        </w:tc>
        <w:tc>
          <w:tcPr>
            <w:tcW w:w="2731" w:type="dxa"/>
            <w:tcBorders>
              <w:top w:val="single" w:color="000000" w:sz="4" w:space="0"/>
              <w:left w:val="single" w:color="000000" w:sz="4" w:space="0"/>
              <w:bottom w:val="single" w:color="000000" w:sz="4" w:space="0"/>
              <w:right w:val="single" w:color="auto" w:sz="4" w:space="0"/>
            </w:tcBorders>
            <w:vAlign w:val="center"/>
          </w:tcPr>
          <w:p w14:paraId="4C6486A7">
            <w:pPr>
              <w:spacing w:line="280" w:lineRule="exact"/>
              <w:jc w:val="center"/>
              <w:rPr>
                <w:rFonts w:hint="eastAsia" w:ascii="宋体" w:hAnsi="宋体" w:cs="宋体"/>
                <w:color w:val="000000"/>
                <w:sz w:val="24"/>
              </w:rPr>
            </w:pPr>
            <w:r>
              <w:rPr>
                <w:rFonts w:hint="eastAsia" w:ascii="宋体" w:hAnsi="宋体" w:cs="宋体"/>
                <w:color w:val="000000"/>
                <w:sz w:val="24"/>
              </w:rPr>
              <w:t>参编单位</w:t>
            </w:r>
          </w:p>
        </w:tc>
        <w:tc>
          <w:tcPr>
            <w:tcW w:w="4965" w:type="dxa"/>
            <w:tcBorders>
              <w:top w:val="single" w:color="auto" w:sz="4" w:space="0"/>
              <w:left w:val="single" w:color="auto" w:sz="4" w:space="0"/>
              <w:bottom w:val="single" w:color="auto" w:sz="4" w:space="0"/>
              <w:right w:val="single" w:color="auto" w:sz="4" w:space="0"/>
            </w:tcBorders>
            <w:vAlign w:val="center"/>
          </w:tcPr>
          <w:p w14:paraId="46B8585E">
            <w:pPr>
              <w:spacing w:line="280" w:lineRule="exact"/>
              <w:jc w:val="center"/>
              <w:rPr>
                <w:rFonts w:hint="eastAsia" w:ascii="宋体" w:hAnsi="宋体" w:cs="宋体"/>
                <w:color w:val="000000"/>
                <w:sz w:val="24"/>
              </w:rPr>
            </w:pPr>
            <w:r>
              <w:rPr>
                <w:rFonts w:hint="eastAsia" w:ascii="宋体" w:hAnsi="宋体" w:cs="宋体"/>
                <w:color w:val="000000"/>
                <w:sz w:val="24"/>
              </w:rPr>
              <w:t>抽样调查满意度达到基本满意及以上</w:t>
            </w:r>
          </w:p>
        </w:tc>
      </w:tr>
    </w:tbl>
    <w:p w14:paraId="1B38C9AE"/>
    <w:tbl>
      <w:tblPr>
        <w:tblStyle w:val="4"/>
        <w:tblW w:w="9888" w:type="dxa"/>
        <w:tblInd w:w="0" w:type="dxa"/>
        <w:tblLayout w:type="fixed"/>
        <w:tblCellMar>
          <w:top w:w="0" w:type="dxa"/>
          <w:left w:w="108" w:type="dxa"/>
          <w:bottom w:w="0" w:type="dxa"/>
          <w:right w:w="108" w:type="dxa"/>
        </w:tblCellMar>
      </w:tblPr>
      <w:tblGrid>
        <w:gridCol w:w="615"/>
        <w:gridCol w:w="983"/>
        <w:gridCol w:w="884"/>
        <w:gridCol w:w="2885"/>
        <w:gridCol w:w="4521"/>
      </w:tblGrid>
      <w:tr w14:paraId="0CD268C8">
        <w:tblPrEx>
          <w:tblCellMar>
            <w:top w:w="0" w:type="dxa"/>
            <w:left w:w="108" w:type="dxa"/>
            <w:bottom w:w="0" w:type="dxa"/>
            <w:right w:w="108" w:type="dxa"/>
          </w:tblCellMar>
        </w:tblPrEx>
        <w:trPr>
          <w:trHeight w:val="23" w:hRule="atLeast"/>
        </w:trPr>
        <w:tc>
          <w:tcPr>
            <w:tcW w:w="9888" w:type="dxa"/>
            <w:gridSpan w:val="5"/>
            <w:tcBorders>
              <w:top w:val="nil"/>
              <w:left w:val="nil"/>
              <w:bottom w:val="nil"/>
              <w:right w:val="nil"/>
            </w:tcBorders>
            <w:vAlign w:val="center"/>
          </w:tcPr>
          <w:p w14:paraId="72A64397">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2A909AA9">
        <w:tblPrEx>
          <w:tblCellMar>
            <w:top w:w="0" w:type="dxa"/>
            <w:left w:w="108" w:type="dxa"/>
            <w:bottom w:w="0" w:type="dxa"/>
            <w:right w:w="108" w:type="dxa"/>
          </w:tblCellMar>
        </w:tblPrEx>
        <w:trPr>
          <w:trHeight w:val="23" w:hRule="atLeast"/>
        </w:trPr>
        <w:tc>
          <w:tcPr>
            <w:tcW w:w="9888" w:type="dxa"/>
            <w:gridSpan w:val="5"/>
            <w:tcBorders>
              <w:top w:val="nil"/>
              <w:left w:val="nil"/>
              <w:bottom w:val="nil"/>
              <w:right w:val="nil"/>
            </w:tcBorders>
            <w:vAlign w:val="center"/>
          </w:tcPr>
          <w:p w14:paraId="5832C240">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19FFC8C9">
        <w:tblPrEx>
          <w:tblCellMar>
            <w:top w:w="0" w:type="dxa"/>
            <w:left w:w="108" w:type="dxa"/>
            <w:bottom w:w="0" w:type="dxa"/>
            <w:right w:w="108" w:type="dxa"/>
          </w:tblCellMar>
        </w:tblPrEx>
        <w:trPr>
          <w:trHeight w:val="23" w:hRule="atLeast"/>
        </w:trPr>
        <w:tc>
          <w:tcPr>
            <w:tcW w:w="2482" w:type="dxa"/>
            <w:gridSpan w:val="3"/>
            <w:tcBorders>
              <w:top w:val="single" w:color="000000" w:sz="4" w:space="0"/>
              <w:left w:val="single" w:color="000000" w:sz="4" w:space="0"/>
              <w:bottom w:val="single" w:color="000000" w:sz="4" w:space="0"/>
              <w:right w:val="nil"/>
            </w:tcBorders>
            <w:vAlign w:val="center"/>
          </w:tcPr>
          <w:p w14:paraId="632A2278">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06" w:type="dxa"/>
            <w:gridSpan w:val="2"/>
            <w:tcBorders>
              <w:top w:val="single" w:color="000000" w:sz="4" w:space="0"/>
              <w:left w:val="single" w:color="000000" w:sz="4" w:space="0"/>
              <w:bottom w:val="single" w:color="000000" w:sz="4" w:space="0"/>
              <w:right w:val="single" w:color="000000" w:sz="4" w:space="0"/>
            </w:tcBorders>
            <w:vAlign w:val="center"/>
          </w:tcPr>
          <w:p w14:paraId="0996ED68">
            <w:pPr>
              <w:jc w:val="center"/>
              <w:rPr>
                <w:rFonts w:ascii="宋体" w:hAnsi="宋体" w:cs="宋体"/>
                <w:color w:val="000000"/>
                <w:sz w:val="24"/>
              </w:rPr>
            </w:pPr>
            <w:r>
              <w:rPr>
                <w:rFonts w:hint="eastAsia" w:ascii="宋体" w:hAnsi="宋体"/>
                <w:color w:val="000000"/>
                <w:sz w:val="24"/>
              </w:rPr>
              <w:t>仁和年鉴与仁和执政实录缺口资金</w:t>
            </w:r>
          </w:p>
        </w:tc>
      </w:tr>
      <w:tr w14:paraId="034CC36A">
        <w:tblPrEx>
          <w:tblCellMar>
            <w:top w:w="0" w:type="dxa"/>
            <w:left w:w="108" w:type="dxa"/>
            <w:bottom w:w="0" w:type="dxa"/>
            <w:right w:w="108" w:type="dxa"/>
          </w:tblCellMar>
        </w:tblPrEx>
        <w:trPr>
          <w:trHeight w:val="23" w:hRule="atLeast"/>
        </w:trPr>
        <w:tc>
          <w:tcPr>
            <w:tcW w:w="2482" w:type="dxa"/>
            <w:gridSpan w:val="3"/>
            <w:tcBorders>
              <w:top w:val="single" w:color="000000" w:sz="4" w:space="0"/>
              <w:left w:val="single" w:color="000000" w:sz="4" w:space="0"/>
              <w:bottom w:val="single" w:color="000000" w:sz="4" w:space="0"/>
              <w:right w:val="nil"/>
            </w:tcBorders>
            <w:vAlign w:val="center"/>
          </w:tcPr>
          <w:p w14:paraId="3A124F9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06" w:type="dxa"/>
            <w:gridSpan w:val="2"/>
            <w:tcBorders>
              <w:top w:val="single" w:color="000000" w:sz="4" w:space="0"/>
              <w:left w:val="single" w:color="000000" w:sz="4" w:space="0"/>
              <w:bottom w:val="single" w:color="000000" w:sz="4" w:space="0"/>
              <w:right w:val="single" w:color="000000" w:sz="4" w:space="0"/>
            </w:tcBorders>
            <w:vAlign w:val="center"/>
          </w:tcPr>
          <w:p w14:paraId="7B8F71F0">
            <w:pPr>
              <w:jc w:val="center"/>
              <w:rPr>
                <w:rFonts w:ascii="宋体" w:hAnsi="宋体"/>
                <w:color w:val="000000"/>
                <w:sz w:val="24"/>
              </w:rPr>
            </w:pPr>
            <w:r>
              <w:rPr>
                <w:rStyle w:val="6"/>
                <w:rFonts w:hint="default"/>
              </w:rPr>
              <w:t>中共攀枝花市仁和区委办公室</w:t>
            </w:r>
          </w:p>
        </w:tc>
      </w:tr>
      <w:tr w14:paraId="20E9870A">
        <w:tblPrEx>
          <w:tblCellMar>
            <w:top w:w="0" w:type="dxa"/>
            <w:left w:w="108" w:type="dxa"/>
            <w:bottom w:w="0" w:type="dxa"/>
            <w:right w:w="108" w:type="dxa"/>
          </w:tblCellMar>
        </w:tblPrEx>
        <w:trPr>
          <w:trHeight w:val="23" w:hRule="atLeast"/>
        </w:trPr>
        <w:tc>
          <w:tcPr>
            <w:tcW w:w="248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BB05F60">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885" w:type="dxa"/>
            <w:tcBorders>
              <w:top w:val="single" w:color="000000" w:sz="4" w:space="0"/>
              <w:left w:val="single" w:color="000000" w:sz="4" w:space="0"/>
              <w:bottom w:val="single" w:color="000000" w:sz="4" w:space="0"/>
              <w:right w:val="nil"/>
            </w:tcBorders>
            <w:vAlign w:val="center"/>
          </w:tcPr>
          <w:p w14:paraId="1FF6F1E8">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4521" w:type="dxa"/>
            <w:tcBorders>
              <w:top w:val="single" w:color="000000" w:sz="4" w:space="0"/>
              <w:left w:val="single" w:color="000000" w:sz="4" w:space="0"/>
              <w:bottom w:val="single" w:color="000000" w:sz="4" w:space="0"/>
              <w:right w:val="single" w:color="000000" w:sz="4" w:space="0"/>
            </w:tcBorders>
            <w:vAlign w:val="center"/>
          </w:tcPr>
          <w:p w14:paraId="04D28AC6">
            <w:pPr>
              <w:widowControl/>
              <w:jc w:val="left"/>
              <w:textAlignment w:val="center"/>
              <w:rPr>
                <w:rFonts w:ascii="宋体" w:hAnsi="宋体" w:cs="宋体"/>
                <w:color w:val="000000"/>
                <w:sz w:val="24"/>
              </w:rPr>
            </w:pPr>
            <w:r>
              <w:rPr>
                <w:rFonts w:hint="eastAsia" w:ascii="宋体" w:hAnsi="宋体" w:cs="宋体"/>
                <w:color w:val="000000"/>
                <w:kern w:val="0"/>
                <w:sz w:val="24"/>
              </w:rPr>
              <w:t xml:space="preserve">18.00 </w:t>
            </w:r>
          </w:p>
        </w:tc>
      </w:tr>
      <w:tr w14:paraId="42378E5D">
        <w:tblPrEx>
          <w:tblCellMar>
            <w:top w:w="0" w:type="dxa"/>
            <w:left w:w="108" w:type="dxa"/>
            <w:bottom w:w="0" w:type="dxa"/>
            <w:right w:w="108" w:type="dxa"/>
          </w:tblCellMar>
        </w:tblPrEx>
        <w:trPr>
          <w:trHeight w:val="23" w:hRule="atLeast"/>
        </w:trPr>
        <w:tc>
          <w:tcPr>
            <w:tcW w:w="248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E288D63">
            <w:pPr>
              <w:jc w:val="center"/>
              <w:rPr>
                <w:rFonts w:ascii="宋体" w:hAnsi="宋体" w:cs="宋体"/>
                <w:color w:val="000000"/>
                <w:sz w:val="24"/>
              </w:rPr>
            </w:pPr>
          </w:p>
        </w:tc>
        <w:tc>
          <w:tcPr>
            <w:tcW w:w="2885" w:type="dxa"/>
            <w:tcBorders>
              <w:top w:val="single" w:color="000000" w:sz="4" w:space="0"/>
              <w:left w:val="single" w:color="000000" w:sz="4" w:space="0"/>
              <w:bottom w:val="single" w:color="000000" w:sz="4" w:space="0"/>
              <w:right w:val="nil"/>
            </w:tcBorders>
            <w:vAlign w:val="center"/>
          </w:tcPr>
          <w:p w14:paraId="17F8AE90">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4521" w:type="dxa"/>
            <w:tcBorders>
              <w:top w:val="single" w:color="000000" w:sz="4" w:space="0"/>
              <w:left w:val="single" w:color="000000" w:sz="4" w:space="0"/>
              <w:bottom w:val="single" w:color="000000" w:sz="4" w:space="0"/>
              <w:right w:val="single" w:color="000000" w:sz="4" w:space="0"/>
            </w:tcBorders>
            <w:vAlign w:val="center"/>
          </w:tcPr>
          <w:p w14:paraId="30906741">
            <w:pPr>
              <w:widowControl/>
              <w:jc w:val="left"/>
              <w:textAlignment w:val="center"/>
              <w:rPr>
                <w:rFonts w:ascii="宋体" w:hAnsi="宋体" w:cs="宋体"/>
                <w:color w:val="000000"/>
                <w:sz w:val="24"/>
              </w:rPr>
            </w:pPr>
            <w:r>
              <w:rPr>
                <w:rFonts w:hint="eastAsia" w:ascii="宋体" w:hAnsi="宋体" w:cs="宋体"/>
                <w:color w:val="000000"/>
                <w:kern w:val="0"/>
                <w:sz w:val="24"/>
              </w:rPr>
              <w:t xml:space="preserve">18.00 </w:t>
            </w:r>
          </w:p>
        </w:tc>
      </w:tr>
      <w:tr w14:paraId="09D1A986">
        <w:tblPrEx>
          <w:tblCellMar>
            <w:top w:w="0" w:type="dxa"/>
            <w:left w:w="108" w:type="dxa"/>
            <w:bottom w:w="0" w:type="dxa"/>
            <w:right w:w="108" w:type="dxa"/>
          </w:tblCellMar>
        </w:tblPrEx>
        <w:trPr>
          <w:trHeight w:val="23" w:hRule="atLeast"/>
        </w:trPr>
        <w:tc>
          <w:tcPr>
            <w:tcW w:w="248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E3F2A32">
            <w:pPr>
              <w:jc w:val="center"/>
              <w:rPr>
                <w:rFonts w:ascii="宋体" w:hAnsi="宋体" w:cs="宋体"/>
                <w:color w:val="000000"/>
                <w:sz w:val="24"/>
              </w:rPr>
            </w:pPr>
          </w:p>
        </w:tc>
        <w:tc>
          <w:tcPr>
            <w:tcW w:w="2885" w:type="dxa"/>
            <w:tcBorders>
              <w:top w:val="single" w:color="000000" w:sz="4" w:space="0"/>
              <w:left w:val="single" w:color="000000" w:sz="4" w:space="0"/>
              <w:bottom w:val="single" w:color="000000" w:sz="4" w:space="0"/>
              <w:right w:val="nil"/>
            </w:tcBorders>
            <w:vAlign w:val="center"/>
          </w:tcPr>
          <w:p w14:paraId="08A0EEB2">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4521" w:type="dxa"/>
            <w:tcBorders>
              <w:top w:val="single" w:color="000000" w:sz="4" w:space="0"/>
              <w:left w:val="single" w:color="000000" w:sz="4" w:space="0"/>
              <w:bottom w:val="single" w:color="000000" w:sz="4" w:space="0"/>
              <w:right w:val="single" w:color="000000" w:sz="4" w:space="0"/>
            </w:tcBorders>
            <w:vAlign w:val="center"/>
          </w:tcPr>
          <w:p w14:paraId="6697DF87">
            <w:pPr>
              <w:jc w:val="center"/>
              <w:rPr>
                <w:rFonts w:ascii="宋体" w:hAnsi="宋体" w:cs="宋体"/>
                <w:color w:val="FF0000"/>
                <w:sz w:val="24"/>
              </w:rPr>
            </w:pPr>
          </w:p>
        </w:tc>
      </w:tr>
      <w:tr w14:paraId="486F29BE">
        <w:tblPrEx>
          <w:tblCellMar>
            <w:top w:w="0" w:type="dxa"/>
            <w:left w:w="108" w:type="dxa"/>
            <w:bottom w:w="0" w:type="dxa"/>
            <w:right w:w="108" w:type="dxa"/>
          </w:tblCellMar>
        </w:tblPrEx>
        <w:trPr>
          <w:trHeight w:val="989" w:hRule="atLeast"/>
        </w:trPr>
        <w:tc>
          <w:tcPr>
            <w:tcW w:w="615" w:type="dxa"/>
            <w:tcBorders>
              <w:top w:val="single" w:color="000000" w:sz="4" w:space="0"/>
              <w:left w:val="single" w:color="000000" w:sz="4" w:space="0"/>
              <w:bottom w:val="single" w:color="auto" w:sz="4" w:space="0"/>
              <w:right w:val="single" w:color="000000" w:sz="4" w:space="0"/>
            </w:tcBorders>
            <w:vAlign w:val="center"/>
          </w:tcPr>
          <w:p w14:paraId="502783C6">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273" w:type="dxa"/>
            <w:gridSpan w:val="4"/>
            <w:tcBorders>
              <w:top w:val="single" w:color="000000" w:sz="4" w:space="0"/>
              <w:left w:val="single" w:color="000000" w:sz="4" w:space="0"/>
              <w:bottom w:val="single" w:color="auto" w:sz="4" w:space="0"/>
              <w:right w:val="single" w:color="000000" w:sz="4" w:space="0"/>
            </w:tcBorders>
          </w:tcPr>
          <w:p w14:paraId="4E9BDC24">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按照各地区各部门各单位应当准确记载本地区本部门本单位党的工作，为党史和文献部门提供资料支持的规定，顺利完成2023年至2024年仁和年鉴与执政实录编纂印刷出版任务。</w:t>
            </w:r>
          </w:p>
        </w:tc>
      </w:tr>
      <w:tr w14:paraId="798F953A">
        <w:tblPrEx>
          <w:tblCellMar>
            <w:top w:w="0" w:type="dxa"/>
            <w:left w:w="108" w:type="dxa"/>
            <w:bottom w:w="0" w:type="dxa"/>
            <w:right w:w="108" w:type="dxa"/>
          </w:tblCellMar>
        </w:tblPrEx>
        <w:trPr>
          <w:trHeight w:val="23" w:hRule="atLeast"/>
        </w:trPr>
        <w:tc>
          <w:tcPr>
            <w:tcW w:w="615" w:type="dxa"/>
            <w:vMerge w:val="restart"/>
            <w:tcBorders>
              <w:top w:val="single" w:color="auto" w:sz="4" w:space="0"/>
              <w:left w:val="single" w:color="auto" w:sz="4" w:space="0"/>
              <w:bottom w:val="single" w:color="auto" w:sz="4" w:space="0"/>
              <w:right w:val="single" w:color="auto" w:sz="4" w:space="0"/>
            </w:tcBorders>
            <w:vAlign w:val="center"/>
          </w:tcPr>
          <w:p w14:paraId="017D02E6">
            <w:pPr>
              <w:jc w:val="center"/>
              <w:rPr>
                <w:rFonts w:ascii="宋体" w:hAnsi="宋体" w:cs="宋体"/>
                <w:color w:val="000000"/>
                <w:sz w:val="24"/>
              </w:rPr>
            </w:pPr>
            <w:r>
              <w:rPr>
                <w:rFonts w:hint="eastAsia" w:ascii="宋体" w:hAnsi="宋体" w:cs="宋体"/>
                <w:color w:val="000000"/>
                <w:sz w:val="24"/>
              </w:rPr>
              <w:t>绩效指标</w:t>
            </w:r>
          </w:p>
        </w:tc>
        <w:tc>
          <w:tcPr>
            <w:tcW w:w="983" w:type="dxa"/>
            <w:tcBorders>
              <w:top w:val="single" w:color="auto" w:sz="4" w:space="0"/>
              <w:left w:val="single" w:color="auto" w:sz="4" w:space="0"/>
              <w:bottom w:val="single" w:color="auto" w:sz="4" w:space="0"/>
              <w:right w:val="single" w:color="auto" w:sz="4" w:space="0"/>
            </w:tcBorders>
            <w:vAlign w:val="center"/>
          </w:tcPr>
          <w:p w14:paraId="5CAD57DB">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884" w:type="dxa"/>
            <w:tcBorders>
              <w:top w:val="single" w:color="auto" w:sz="4" w:space="0"/>
              <w:left w:val="single" w:color="auto" w:sz="4" w:space="0"/>
              <w:bottom w:val="single" w:color="auto" w:sz="4" w:space="0"/>
              <w:right w:val="single" w:color="auto" w:sz="4" w:space="0"/>
            </w:tcBorders>
            <w:vAlign w:val="center"/>
          </w:tcPr>
          <w:p w14:paraId="1C7AA4F2">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2885" w:type="dxa"/>
            <w:tcBorders>
              <w:top w:val="single" w:color="auto" w:sz="4" w:space="0"/>
              <w:left w:val="single" w:color="auto" w:sz="4" w:space="0"/>
              <w:bottom w:val="single" w:color="auto" w:sz="4" w:space="0"/>
              <w:right w:val="single" w:color="auto" w:sz="4" w:space="0"/>
            </w:tcBorders>
            <w:vAlign w:val="center"/>
          </w:tcPr>
          <w:p w14:paraId="375C33E1">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4521" w:type="dxa"/>
            <w:tcBorders>
              <w:top w:val="single" w:color="auto" w:sz="4" w:space="0"/>
              <w:left w:val="single" w:color="auto" w:sz="4" w:space="0"/>
              <w:bottom w:val="single" w:color="auto" w:sz="4" w:space="0"/>
              <w:right w:val="single" w:color="auto" w:sz="4" w:space="0"/>
            </w:tcBorders>
            <w:vAlign w:val="center"/>
          </w:tcPr>
          <w:p w14:paraId="02574A07">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6FB6EE93">
        <w:tblPrEx>
          <w:tblCellMar>
            <w:top w:w="0" w:type="dxa"/>
            <w:left w:w="108" w:type="dxa"/>
            <w:bottom w:w="0" w:type="dxa"/>
            <w:right w:w="108" w:type="dxa"/>
          </w:tblCellMar>
        </w:tblPrEx>
        <w:trPr>
          <w:trHeight w:val="932"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62B265C5">
            <w:pPr>
              <w:jc w:val="center"/>
              <w:rPr>
                <w:rFonts w:ascii="宋体" w:hAnsi="宋体" w:cs="宋体"/>
                <w:color w:val="000000"/>
                <w:sz w:val="24"/>
              </w:rPr>
            </w:pP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45FB49C1">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884" w:type="dxa"/>
            <w:tcBorders>
              <w:top w:val="single" w:color="auto" w:sz="4" w:space="0"/>
              <w:left w:val="single" w:color="auto" w:sz="4" w:space="0"/>
              <w:bottom w:val="single" w:color="auto" w:sz="4" w:space="0"/>
              <w:right w:val="single" w:color="auto" w:sz="4" w:space="0"/>
            </w:tcBorders>
            <w:vAlign w:val="center"/>
          </w:tcPr>
          <w:p w14:paraId="19A21AEC">
            <w:pPr>
              <w:spacing w:line="280" w:lineRule="exact"/>
              <w:jc w:val="center"/>
              <w:rPr>
                <w:rFonts w:hint="eastAsia" w:ascii="宋体" w:hAnsi="宋体" w:cs="宋体"/>
                <w:color w:val="000000"/>
                <w:sz w:val="24"/>
              </w:rPr>
            </w:pPr>
            <w:r>
              <w:rPr>
                <w:rFonts w:hint="eastAsia" w:ascii="宋体" w:hAnsi="宋体" w:cs="宋体"/>
                <w:color w:val="000000"/>
                <w:sz w:val="24"/>
              </w:rPr>
              <w:t>数量指标</w:t>
            </w:r>
          </w:p>
        </w:tc>
        <w:tc>
          <w:tcPr>
            <w:tcW w:w="2885" w:type="dxa"/>
            <w:tcBorders>
              <w:top w:val="single" w:color="auto" w:sz="4" w:space="0"/>
              <w:left w:val="single" w:color="auto" w:sz="4" w:space="0"/>
              <w:bottom w:val="single" w:color="auto" w:sz="4" w:space="0"/>
              <w:right w:val="single" w:color="auto" w:sz="4" w:space="0"/>
            </w:tcBorders>
            <w:vAlign w:val="center"/>
          </w:tcPr>
          <w:p w14:paraId="36DA95AF">
            <w:pPr>
              <w:spacing w:line="280" w:lineRule="exact"/>
              <w:jc w:val="center"/>
              <w:rPr>
                <w:rFonts w:hint="eastAsia" w:ascii="宋体" w:hAnsi="宋体" w:cs="宋体"/>
                <w:color w:val="000000"/>
                <w:sz w:val="24"/>
              </w:rPr>
            </w:pPr>
            <w:r>
              <w:rPr>
                <w:rFonts w:hint="eastAsia" w:ascii="宋体" w:hAnsi="宋体" w:cs="宋体"/>
                <w:color w:val="000000"/>
                <w:sz w:val="24"/>
              </w:rPr>
              <w:t>仁和年鉴与执政实录编纂出版印刷</w:t>
            </w:r>
          </w:p>
        </w:tc>
        <w:tc>
          <w:tcPr>
            <w:tcW w:w="4521" w:type="dxa"/>
            <w:tcBorders>
              <w:top w:val="single" w:color="auto" w:sz="4" w:space="0"/>
              <w:left w:val="single" w:color="auto" w:sz="4" w:space="0"/>
              <w:bottom w:val="single" w:color="auto" w:sz="4" w:space="0"/>
              <w:right w:val="single" w:color="auto" w:sz="4" w:space="0"/>
            </w:tcBorders>
            <w:vAlign w:val="center"/>
          </w:tcPr>
          <w:p w14:paraId="546C0B55">
            <w:pPr>
              <w:spacing w:line="280" w:lineRule="exact"/>
              <w:jc w:val="center"/>
              <w:rPr>
                <w:rFonts w:hint="eastAsia" w:ascii="宋体" w:hAnsi="宋体" w:cs="宋体"/>
                <w:color w:val="000000"/>
                <w:sz w:val="24"/>
              </w:rPr>
            </w:pPr>
            <w:r>
              <w:rPr>
                <w:rFonts w:hint="eastAsia" w:ascii="宋体" w:hAnsi="宋体" w:cs="宋体"/>
                <w:color w:val="000000"/>
                <w:sz w:val="24"/>
              </w:rPr>
              <w:t>2023</w:t>
            </w:r>
            <w:r>
              <w:rPr>
                <w:rFonts w:hint="default" w:ascii="宋体" w:hAnsi="宋体" w:cs="宋体"/>
                <w:color w:val="000000"/>
                <w:sz w:val="24"/>
              </w:rPr>
              <w:t>年、2024年分别印刷《仁和年鉴》与《仁和执政实录》各200本书籍</w:t>
            </w:r>
          </w:p>
        </w:tc>
      </w:tr>
      <w:tr w14:paraId="1A1466CE">
        <w:tblPrEx>
          <w:tblCellMar>
            <w:top w:w="0" w:type="dxa"/>
            <w:left w:w="108" w:type="dxa"/>
            <w:bottom w:w="0" w:type="dxa"/>
            <w:right w:w="108" w:type="dxa"/>
          </w:tblCellMar>
        </w:tblPrEx>
        <w:trPr>
          <w:trHeight w:val="1129"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4028AF8A">
            <w:pPr>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1F2A798B">
            <w:pPr>
              <w:spacing w:line="280" w:lineRule="exact"/>
              <w:jc w:val="center"/>
              <w:rPr>
                <w:rFonts w:hint="eastAsia" w:ascii="宋体" w:hAnsi="宋体" w:cs="宋体"/>
                <w:color w:val="000000"/>
                <w:sz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5D3CE341">
            <w:pPr>
              <w:spacing w:line="280" w:lineRule="exact"/>
              <w:jc w:val="center"/>
              <w:rPr>
                <w:rFonts w:hint="eastAsia" w:ascii="宋体" w:hAnsi="宋体" w:cs="宋体"/>
                <w:color w:val="000000"/>
                <w:sz w:val="24"/>
              </w:rPr>
            </w:pPr>
            <w:r>
              <w:rPr>
                <w:rFonts w:hint="eastAsia" w:ascii="宋体" w:hAnsi="宋体" w:cs="宋体"/>
                <w:color w:val="000000"/>
                <w:sz w:val="24"/>
              </w:rPr>
              <w:t>质量指标</w:t>
            </w:r>
          </w:p>
        </w:tc>
        <w:tc>
          <w:tcPr>
            <w:tcW w:w="2885" w:type="dxa"/>
            <w:tcBorders>
              <w:top w:val="single" w:color="auto" w:sz="4" w:space="0"/>
              <w:left w:val="single" w:color="auto" w:sz="4" w:space="0"/>
              <w:bottom w:val="single" w:color="auto" w:sz="4" w:space="0"/>
              <w:right w:val="single" w:color="auto" w:sz="4" w:space="0"/>
            </w:tcBorders>
            <w:vAlign w:val="center"/>
          </w:tcPr>
          <w:p w14:paraId="0B39E163">
            <w:pPr>
              <w:spacing w:line="280" w:lineRule="exact"/>
              <w:jc w:val="center"/>
              <w:rPr>
                <w:rFonts w:hint="eastAsia" w:ascii="宋体" w:hAnsi="宋体" w:cs="宋体"/>
                <w:color w:val="000000"/>
                <w:sz w:val="24"/>
              </w:rPr>
            </w:pPr>
            <w:r>
              <w:rPr>
                <w:rFonts w:hint="eastAsia" w:ascii="宋体" w:hAnsi="宋体" w:cs="宋体"/>
                <w:color w:val="000000"/>
                <w:sz w:val="24"/>
              </w:rPr>
              <w:t>内容符合要求</w:t>
            </w:r>
          </w:p>
        </w:tc>
        <w:tc>
          <w:tcPr>
            <w:tcW w:w="4521" w:type="dxa"/>
            <w:tcBorders>
              <w:top w:val="single" w:color="auto" w:sz="4" w:space="0"/>
              <w:left w:val="single" w:color="auto" w:sz="4" w:space="0"/>
              <w:bottom w:val="single" w:color="auto" w:sz="4" w:space="0"/>
              <w:right w:val="single" w:color="auto" w:sz="4" w:space="0"/>
            </w:tcBorders>
            <w:vAlign w:val="center"/>
          </w:tcPr>
          <w:p w14:paraId="6A03922E">
            <w:pPr>
              <w:spacing w:line="280" w:lineRule="exact"/>
              <w:jc w:val="center"/>
              <w:rPr>
                <w:rFonts w:hint="eastAsia" w:ascii="宋体" w:hAnsi="宋体" w:cs="宋体"/>
                <w:color w:val="000000"/>
                <w:sz w:val="24"/>
              </w:rPr>
            </w:pPr>
            <w:r>
              <w:rPr>
                <w:rFonts w:hint="eastAsia" w:ascii="宋体" w:hAnsi="宋体" w:cs="宋体"/>
                <w:color w:val="000000"/>
                <w:sz w:val="24"/>
              </w:rPr>
              <w:t>《仁和年鉴》三审三校后，内容质量达标，正式公开出版；《仁和执政实录》三审三校后，内容质量达标，内部出版</w:t>
            </w:r>
          </w:p>
        </w:tc>
      </w:tr>
      <w:tr w14:paraId="4AE35121">
        <w:tblPrEx>
          <w:tblCellMar>
            <w:top w:w="0" w:type="dxa"/>
            <w:left w:w="108" w:type="dxa"/>
            <w:bottom w:w="0" w:type="dxa"/>
            <w:right w:w="108" w:type="dxa"/>
          </w:tblCellMar>
        </w:tblPrEx>
        <w:trPr>
          <w:trHeight w:val="989"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32180CF9">
            <w:pPr>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6FED16A2">
            <w:pPr>
              <w:spacing w:line="280" w:lineRule="exact"/>
              <w:jc w:val="center"/>
              <w:rPr>
                <w:rFonts w:hint="eastAsia" w:ascii="宋体" w:hAnsi="宋体" w:cs="宋体"/>
                <w:color w:val="000000"/>
                <w:sz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138734B0">
            <w:pPr>
              <w:spacing w:line="280" w:lineRule="exact"/>
              <w:jc w:val="center"/>
              <w:rPr>
                <w:rFonts w:hint="eastAsia" w:ascii="宋体" w:hAnsi="宋体" w:cs="宋体"/>
                <w:color w:val="000000"/>
                <w:sz w:val="24"/>
              </w:rPr>
            </w:pPr>
            <w:r>
              <w:rPr>
                <w:rFonts w:hint="eastAsia" w:ascii="宋体" w:hAnsi="宋体" w:cs="宋体"/>
                <w:color w:val="000000"/>
                <w:sz w:val="24"/>
              </w:rPr>
              <w:t>时效指标</w:t>
            </w:r>
          </w:p>
        </w:tc>
        <w:tc>
          <w:tcPr>
            <w:tcW w:w="2885" w:type="dxa"/>
            <w:tcBorders>
              <w:top w:val="single" w:color="auto" w:sz="4" w:space="0"/>
              <w:left w:val="single" w:color="auto" w:sz="4" w:space="0"/>
              <w:bottom w:val="single" w:color="auto" w:sz="4" w:space="0"/>
              <w:right w:val="single" w:color="auto" w:sz="4" w:space="0"/>
            </w:tcBorders>
            <w:vAlign w:val="center"/>
          </w:tcPr>
          <w:p w14:paraId="7AB93068">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4521" w:type="dxa"/>
            <w:tcBorders>
              <w:top w:val="single" w:color="auto" w:sz="4" w:space="0"/>
              <w:left w:val="single" w:color="auto" w:sz="4" w:space="0"/>
              <w:bottom w:val="single" w:color="auto" w:sz="4" w:space="0"/>
              <w:right w:val="single" w:color="auto" w:sz="4" w:space="0"/>
            </w:tcBorders>
            <w:vAlign w:val="center"/>
          </w:tcPr>
          <w:p w14:paraId="7F728C48">
            <w:pPr>
              <w:spacing w:line="280" w:lineRule="exact"/>
              <w:jc w:val="center"/>
              <w:rPr>
                <w:rFonts w:hint="eastAsia" w:ascii="宋体" w:hAnsi="宋体" w:cs="宋体"/>
                <w:color w:val="000000"/>
                <w:sz w:val="24"/>
              </w:rPr>
            </w:pPr>
            <w:r>
              <w:rPr>
                <w:rFonts w:hint="eastAsia" w:ascii="宋体" w:hAnsi="宋体" w:cs="宋体"/>
                <w:color w:val="000000"/>
                <w:sz w:val="24"/>
              </w:rPr>
              <w:t>按计划，于</w:t>
            </w:r>
            <w:r>
              <w:rPr>
                <w:rFonts w:hint="default" w:ascii="宋体" w:hAnsi="宋体" w:cs="宋体"/>
                <w:color w:val="000000"/>
                <w:sz w:val="24"/>
              </w:rPr>
              <w:t>2026年内完成两本书籍编纂出版印刷任务</w:t>
            </w:r>
          </w:p>
        </w:tc>
      </w:tr>
      <w:tr w14:paraId="05F3A132">
        <w:tblPrEx>
          <w:tblCellMar>
            <w:top w:w="0" w:type="dxa"/>
            <w:left w:w="108" w:type="dxa"/>
            <w:bottom w:w="0" w:type="dxa"/>
            <w:right w:w="108" w:type="dxa"/>
          </w:tblCellMar>
        </w:tblPrEx>
        <w:trPr>
          <w:trHeight w:val="1117"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088A9442">
            <w:pPr>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065088DD">
            <w:pPr>
              <w:spacing w:line="280" w:lineRule="exact"/>
              <w:jc w:val="center"/>
              <w:rPr>
                <w:rFonts w:hint="eastAsia" w:ascii="宋体" w:hAnsi="宋体" w:cs="宋体"/>
                <w:color w:val="000000"/>
                <w:sz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6A6735F1">
            <w:pPr>
              <w:spacing w:line="280" w:lineRule="exact"/>
              <w:jc w:val="center"/>
              <w:rPr>
                <w:rFonts w:hint="eastAsia" w:ascii="宋体" w:hAnsi="宋体" w:cs="宋体"/>
                <w:color w:val="000000"/>
                <w:sz w:val="24"/>
              </w:rPr>
            </w:pPr>
            <w:r>
              <w:rPr>
                <w:rFonts w:hint="eastAsia" w:ascii="宋体" w:hAnsi="宋体" w:cs="宋体"/>
                <w:color w:val="000000"/>
                <w:sz w:val="24"/>
              </w:rPr>
              <w:t>成本指标</w:t>
            </w:r>
          </w:p>
        </w:tc>
        <w:tc>
          <w:tcPr>
            <w:tcW w:w="2885" w:type="dxa"/>
            <w:tcBorders>
              <w:top w:val="single" w:color="auto" w:sz="4" w:space="0"/>
              <w:left w:val="single" w:color="auto" w:sz="4" w:space="0"/>
              <w:bottom w:val="single" w:color="auto" w:sz="4" w:space="0"/>
              <w:right w:val="single" w:color="auto" w:sz="4" w:space="0"/>
            </w:tcBorders>
            <w:vAlign w:val="center"/>
          </w:tcPr>
          <w:p w14:paraId="19616F29">
            <w:pPr>
              <w:spacing w:line="280" w:lineRule="exact"/>
              <w:jc w:val="center"/>
              <w:rPr>
                <w:rFonts w:hint="eastAsia" w:ascii="宋体" w:hAnsi="宋体" w:cs="宋体"/>
                <w:color w:val="000000"/>
                <w:sz w:val="24"/>
              </w:rPr>
            </w:pPr>
            <w:r>
              <w:rPr>
                <w:rFonts w:hint="eastAsia" w:ascii="宋体" w:hAnsi="宋体" w:cs="宋体"/>
                <w:color w:val="000000"/>
                <w:sz w:val="24"/>
              </w:rPr>
              <w:t>同数量、质量指标对应</w:t>
            </w:r>
          </w:p>
        </w:tc>
        <w:tc>
          <w:tcPr>
            <w:tcW w:w="4521" w:type="dxa"/>
            <w:tcBorders>
              <w:top w:val="single" w:color="auto" w:sz="4" w:space="0"/>
              <w:left w:val="single" w:color="auto" w:sz="4" w:space="0"/>
              <w:bottom w:val="single" w:color="auto" w:sz="4" w:space="0"/>
              <w:right w:val="single" w:color="auto" w:sz="4" w:space="0"/>
            </w:tcBorders>
            <w:vAlign w:val="center"/>
          </w:tcPr>
          <w:p w14:paraId="47C19F27">
            <w:pPr>
              <w:spacing w:line="280" w:lineRule="exact"/>
              <w:jc w:val="center"/>
              <w:rPr>
                <w:rFonts w:hint="eastAsia" w:ascii="宋体" w:hAnsi="宋体" w:cs="宋体"/>
                <w:color w:val="000000"/>
                <w:sz w:val="24"/>
              </w:rPr>
            </w:pPr>
            <w:r>
              <w:rPr>
                <w:rFonts w:hint="eastAsia" w:ascii="宋体" w:hAnsi="宋体" w:cs="宋体"/>
                <w:color w:val="000000"/>
                <w:sz w:val="24"/>
              </w:rPr>
              <w:t>《仁和年鉴》与《仁和执政实录》编纂出版印刷，</w:t>
            </w:r>
            <w:r>
              <w:rPr>
                <w:rFonts w:hint="default" w:ascii="宋体" w:hAnsi="宋体" w:cs="宋体"/>
                <w:color w:val="000000"/>
                <w:sz w:val="24"/>
              </w:rPr>
              <w:t>18万元</w:t>
            </w:r>
          </w:p>
        </w:tc>
      </w:tr>
      <w:tr w14:paraId="4F9A58DE">
        <w:tblPrEx>
          <w:tblCellMar>
            <w:top w:w="0" w:type="dxa"/>
            <w:left w:w="108" w:type="dxa"/>
            <w:bottom w:w="0" w:type="dxa"/>
            <w:right w:w="108" w:type="dxa"/>
          </w:tblCellMar>
        </w:tblPrEx>
        <w:trPr>
          <w:trHeight w:val="766"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1B4317BD">
            <w:pPr>
              <w:jc w:val="center"/>
              <w:rPr>
                <w:rFonts w:ascii="宋体" w:hAnsi="宋体" w:cs="宋体"/>
                <w:color w:val="000000"/>
                <w:sz w:val="24"/>
              </w:rPr>
            </w:pPr>
          </w:p>
        </w:tc>
        <w:tc>
          <w:tcPr>
            <w:tcW w:w="983" w:type="dxa"/>
            <w:tcBorders>
              <w:top w:val="single" w:color="auto" w:sz="4" w:space="0"/>
              <w:left w:val="single" w:color="auto" w:sz="4" w:space="0"/>
              <w:bottom w:val="single" w:color="auto" w:sz="4" w:space="0"/>
              <w:right w:val="single" w:color="auto" w:sz="4" w:space="0"/>
            </w:tcBorders>
            <w:vAlign w:val="center"/>
          </w:tcPr>
          <w:p w14:paraId="2E5B2D7E">
            <w:pPr>
              <w:spacing w:line="280" w:lineRule="exact"/>
              <w:jc w:val="center"/>
              <w:rPr>
                <w:rFonts w:hint="eastAsia" w:ascii="宋体" w:hAnsi="宋体" w:cs="宋体"/>
                <w:color w:val="000000"/>
                <w:sz w:val="24"/>
              </w:rPr>
            </w:pPr>
            <w:r>
              <w:rPr>
                <w:rFonts w:hint="eastAsia" w:ascii="宋体" w:hAnsi="宋体" w:cs="宋体"/>
                <w:color w:val="000000"/>
                <w:sz w:val="24"/>
              </w:rPr>
              <w:t>项目效益</w:t>
            </w:r>
          </w:p>
        </w:tc>
        <w:tc>
          <w:tcPr>
            <w:tcW w:w="884" w:type="dxa"/>
            <w:tcBorders>
              <w:top w:val="single" w:color="auto" w:sz="4" w:space="0"/>
              <w:left w:val="single" w:color="auto" w:sz="4" w:space="0"/>
              <w:bottom w:val="single" w:color="auto" w:sz="4" w:space="0"/>
              <w:right w:val="single" w:color="auto" w:sz="4" w:space="0"/>
            </w:tcBorders>
            <w:vAlign w:val="center"/>
          </w:tcPr>
          <w:p w14:paraId="1A6A2D4A">
            <w:pPr>
              <w:spacing w:line="280" w:lineRule="exact"/>
              <w:jc w:val="center"/>
              <w:rPr>
                <w:rFonts w:hint="eastAsia" w:ascii="宋体" w:hAnsi="宋体" w:cs="宋体"/>
                <w:color w:val="000000"/>
                <w:sz w:val="24"/>
              </w:rPr>
            </w:pPr>
            <w:r>
              <w:rPr>
                <w:rFonts w:hint="eastAsia" w:ascii="宋体" w:hAnsi="宋体" w:cs="宋体"/>
                <w:color w:val="000000"/>
                <w:sz w:val="24"/>
              </w:rPr>
              <w:t>社会效益</w:t>
            </w:r>
            <w:r>
              <w:rPr>
                <w:rFonts w:hint="eastAsia" w:ascii="宋体" w:hAnsi="宋体" w:cs="宋体"/>
                <w:color w:val="000000"/>
                <w:sz w:val="24"/>
              </w:rPr>
              <w:br w:type="textWrapping"/>
            </w:r>
            <w:r>
              <w:rPr>
                <w:rFonts w:hint="eastAsia" w:ascii="宋体" w:hAnsi="宋体" w:cs="宋体"/>
                <w:color w:val="000000"/>
                <w:sz w:val="24"/>
              </w:rPr>
              <w:t>指标</w:t>
            </w:r>
          </w:p>
        </w:tc>
        <w:tc>
          <w:tcPr>
            <w:tcW w:w="2885" w:type="dxa"/>
            <w:tcBorders>
              <w:top w:val="single" w:color="auto" w:sz="4" w:space="0"/>
              <w:left w:val="single" w:color="auto" w:sz="4" w:space="0"/>
              <w:bottom w:val="single" w:color="auto" w:sz="4" w:space="0"/>
              <w:right w:val="single" w:color="auto" w:sz="4" w:space="0"/>
            </w:tcBorders>
            <w:vAlign w:val="center"/>
          </w:tcPr>
          <w:p w14:paraId="6D31B25D">
            <w:pPr>
              <w:spacing w:line="280" w:lineRule="exact"/>
              <w:jc w:val="center"/>
              <w:rPr>
                <w:rFonts w:hint="eastAsia" w:ascii="宋体" w:hAnsi="宋体" w:cs="宋体"/>
                <w:color w:val="000000"/>
                <w:sz w:val="24"/>
              </w:rPr>
            </w:pPr>
            <w:r>
              <w:rPr>
                <w:rFonts w:hint="eastAsia" w:ascii="宋体" w:hAnsi="宋体" w:cs="宋体"/>
                <w:color w:val="000000"/>
                <w:sz w:val="24"/>
              </w:rPr>
              <w:t>存史资政</w:t>
            </w:r>
          </w:p>
        </w:tc>
        <w:tc>
          <w:tcPr>
            <w:tcW w:w="4521" w:type="dxa"/>
            <w:tcBorders>
              <w:top w:val="single" w:color="auto" w:sz="4" w:space="0"/>
              <w:left w:val="single" w:color="auto" w:sz="4" w:space="0"/>
              <w:bottom w:val="single" w:color="auto" w:sz="4" w:space="0"/>
              <w:right w:val="single" w:color="auto" w:sz="4" w:space="0"/>
            </w:tcBorders>
            <w:vAlign w:val="center"/>
          </w:tcPr>
          <w:p w14:paraId="0607FAB3">
            <w:pPr>
              <w:spacing w:line="280" w:lineRule="exact"/>
              <w:jc w:val="center"/>
              <w:rPr>
                <w:rFonts w:hint="eastAsia" w:ascii="宋体" w:hAnsi="宋体" w:cs="宋体"/>
                <w:color w:val="000000"/>
                <w:sz w:val="24"/>
              </w:rPr>
            </w:pPr>
            <w:r>
              <w:rPr>
                <w:rFonts w:hint="eastAsia" w:ascii="宋体" w:hAnsi="宋体" w:cs="宋体"/>
                <w:color w:val="000000"/>
                <w:sz w:val="24"/>
              </w:rPr>
              <w:t>收集整理史料，留存史实，为查证服务</w:t>
            </w:r>
          </w:p>
        </w:tc>
      </w:tr>
      <w:tr w14:paraId="4C87910E">
        <w:tblPrEx>
          <w:tblCellMar>
            <w:top w:w="0" w:type="dxa"/>
            <w:left w:w="108" w:type="dxa"/>
            <w:bottom w:w="0" w:type="dxa"/>
            <w:right w:w="108" w:type="dxa"/>
          </w:tblCellMar>
        </w:tblPrEx>
        <w:trPr>
          <w:trHeight w:val="736"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4529048F">
            <w:pPr>
              <w:jc w:val="center"/>
              <w:rPr>
                <w:rFonts w:ascii="宋体" w:hAnsi="宋体" w:cs="宋体"/>
                <w:color w:val="000000"/>
                <w:sz w:val="24"/>
              </w:rPr>
            </w:pP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69BDE7BD">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884" w:type="dxa"/>
            <w:vMerge w:val="restart"/>
            <w:tcBorders>
              <w:top w:val="single" w:color="auto" w:sz="4" w:space="0"/>
              <w:left w:val="single" w:color="auto" w:sz="4" w:space="0"/>
              <w:bottom w:val="single" w:color="auto" w:sz="4" w:space="0"/>
              <w:right w:val="single" w:color="auto" w:sz="4" w:space="0"/>
            </w:tcBorders>
            <w:vAlign w:val="center"/>
          </w:tcPr>
          <w:p w14:paraId="54B6A06A">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2885" w:type="dxa"/>
            <w:tcBorders>
              <w:top w:val="single" w:color="auto" w:sz="4" w:space="0"/>
              <w:left w:val="single" w:color="auto" w:sz="4" w:space="0"/>
              <w:bottom w:val="single" w:color="auto" w:sz="4" w:space="0"/>
              <w:right w:val="single" w:color="auto" w:sz="4" w:space="0"/>
            </w:tcBorders>
            <w:vAlign w:val="center"/>
          </w:tcPr>
          <w:p w14:paraId="51F9C4B3">
            <w:pPr>
              <w:spacing w:line="280" w:lineRule="exact"/>
              <w:jc w:val="center"/>
              <w:rPr>
                <w:rFonts w:hint="eastAsia" w:ascii="宋体" w:hAnsi="宋体" w:cs="宋体"/>
                <w:color w:val="000000"/>
                <w:sz w:val="24"/>
              </w:rPr>
            </w:pPr>
            <w:r>
              <w:rPr>
                <w:rFonts w:hint="eastAsia" w:ascii="宋体" w:hAnsi="宋体" w:cs="宋体"/>
                <w:color w:val="000000"/>
                <w:sz w:val="24"/>
              </w:rPr>
              <w:t>领导和群众满意</w:t>
            </w:r>
          </w:p>
        </w:tc>
        <w:tc>
          <w:tcPr>
            <w:tcW w:w="4521" w:type="dxa"/>
            <w:tcBorders>
              <w:top w:val="single" w:color="auto" w:sz="4" w:space="0"/>
              <w:left w:val="single" w:color="auto" w:sz="4" w:space="0"/>
              <w:bottom w:val="single" w:color="auto" w:sz="4" w:space="0"/>
              <w:right w:val="single" w:color="auto" w:sz="4" w:space="0"/>
            </w:tcBorders>
            <w:vAlign w:val="center"/>
          </w:tcPr>
          <w:p w14:paraId="4DA7F8E7">
            <w:pPr>
              <w:spacing w:line="280" w:lineRule="exact"/>
              <w:jc w:val="center"/>
              <w:rPr>
                <w:rFonts w:hint="eastAsia" w:ascii="宋体" w:hAnsi="宋体" w:cs="宋体"/>
                <w:color w:val="000000"/>
                <w:sz w:val="24"/>
              </w:rPr>
            </w:pPr>
            <w:r>
              <w:rPr>
                <w:rFonts w:hint="eastAsia" w:ascii="宋体" w:hAnsi="宋体" w:cs="宋体"/>
                <w:color w:val="000000"/>
                <w:sz w:val="24"/>
              </w:rPr>
              <w:t>《仁和区执政实录》与《仁和年鉴》通过审查，出版发行</w:t>
            </w:r>
          </w:p>
        </w:tc>
      </w:tr>
      <w:tr w14:paraId="734B5C2B">
        <w:tblPrEx>
          <w:tblCellMar>
            <w:top w:w="0" w:type="dxa"/>
            <w:left w:w="108" w:type="dxa"/>
            <w:bottom w:w="0" w:type="dxa"/>
            <w:right w:w="108" w:type="dxa"/>
          </w:tblCellMar>
        </w:tblPrEx>
        <w:trPr>
          <w:trHeight w:val="718" w:hRule="atLeast"/>
        </w:trPr>
        <w:tc>
          <w:tcPr>
            <w:tcW w:w="615" w:type="dxa"/>
            <w:vMerge w:val="continue"/>
            <w:tcBorders>
              <w:top w:val="single" w:color="auto" w:sz="4" w:space="0"/>
              <w:left w:val="single" w:color="auto" w:sz="4" w:space="0"/>
              <w:bottom w:val="single" w:color="auto" w:sz="4" w:space="0"/>
              <w:right w:val="single" w:color="auto" w:sz="4" w:space="0"/>
            </w:tcBorders>
            <w:vAlign w:val="center"/>
          </w:tcPr>
          <w:p w14:paraId="0F5740F5">
            <w:pPr>
              <w:jc w:val="center"/>
              <w:rPr>
                <w:rFonts w:ascii="宋体" w:hAnsi="宋体" w:cs="宋体"/>
                <w:color w:val="000000"/>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3D923755">
            <w:pPr>
              <w:spacing w:line="280" w:lineRule="exact"/>
              <w:jc w:val="center"/>
              <w:rPr>
                <w:rFonts w:hint="eastAsia" w:ascii="宋体" w:hAnsi="宋体" w:cs="宋体"/>
                <w:color w:val="000000"/>
                <w:sz w:val="24"/>
              </w:rPr>
            </w:pPr>
          </w:p>
        </w:tc>
        <w:tc>
          <w:tcPr>
            <w:tcW w:w="884" w:type="dxa"/>
            <w:vMerge w:val="continue"/>
            <w:tcBorders>
              <w:top w:val="single" w:color="auto" w:sz="4" w:space="0"/>
              <w:left w:val="single" w:color="auto" w:sz="4" w:space="0"/>
              <w:bottom w:val="single" w:color="auto" w:sz="4" w:space="0"/>
              <w:right w:val="single" w:color="auto" w:sz="4" w:space="0"/>
            </w:tcBorders>
            <w:vAlign w:val="center"/>
          </w:tcPr>
          <w:p w14:paraId="12497ABA">
            <w:pPr>
              <w:spacing w:line="280" w:lineRule="exact"/>
              <w:jc w:val="center"/>
              <w:rPr>
                <w:rFonts w:hint="eastAsia" w:ascii="宋体" w:hAnsi="宋体" w:cs="宋体"/>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14:paraId="1E263010">
            <w:pPr>
              <w:spacing w:line="280" w:lineRule="exact"/>
              <w:jc w:val="center"/>
              <w:rPr>
                <w:rFonts w:hint="eastAsia" w:ascii="宋体" w:hAnsi="宋体" w:cs="宋体"/>
                <w:color w:val="000000"/>
                <w:sz w:val="24"/>
              </w:rPr>
            </w:pPr>
            <w:r>
              <w:rPr>
                <w:rFonts w:hint="eastAsia" w:ascii="宋体" w:hAnsi="宋体" w:cs="宋体"/>
                <w:color w:val="000000"/>
                <w:sz w:val="24"/>
              </w:rPr>
              <w:t>参编单位</w:t>
            </w:r>
          </w:p>
        </w:tc>
        <w:tc>
          <w:tcPr>
            <w:tcW w:w="4521" w:type="dxa"/>
            <w:tcBorders>
              <w:top w:val="single" w:color="auto" w:sz="4" w:space="0"/>
              <w:left w:val="single" w:color="auto" w:sz="4" w:space="0"/>
              <w:bottom w:val="single" w:color="auto" w:sz="4" w:space="0"/>
              <w:right w:val="single" w:color="auto" w:sz="4" w:space="0"/>
            </w:tcBorders>
            <w:vAlign w:val="center"/>
          </w:tcPr>
          <w:p w14:paraId="701BA342">
            <w:pPr>
              <w:spacing w:line="280" w:lineRule="exact"/>
              <w:jc w:val="center"/>
              <w:rPr>
                <w:rFonts w:hint="eastAsia" w:ascii="宋体" w:hAnsi="宋体" w:cs="宋体"/>
                <w:color w:val="000000"/>
                <w:sz w:val="24"/>
              </w:rPr>
            </w:pPr>
            <w:r>
              <w:rPr>
                <w:rFonts w:hint="eastAsia" w:ascii="宋体" w:hAnsi="宋体" w:cs="宋体"/>
                <w:color w:val="000000"/>
                <w:sz w:val="24"/>
              </w:rPr>
              <w:t>抽样调查满意度达到基本满意及以上</w:t>
            </w:r>
          </w:p>
        </w:tc>
      </w:tr>
    </w:tbl>
    <w:p w14:paraId="246907D3">
      <w:pPr>
        <w:rPr>
          <w:rFonts w:ascii="宋体" w:hAnsi="宋体"/>
          <w:sz w:val="24"/>
        </w:rPr>
      </w:pPr>
    </w:p>
    <w:p w14:paraId="4B677E60"/>
    <w:tbl>
      <w:tblPr>
        <w:tblStyle w:val="4"/>
        <w:tblW w:w="9646" w:type="dxa"/>
        <w:tblInd w:w="0" w:type="dxa"/>
        <w:tblLayout w:type="fixed"/>
        <w:tblCellMar>
          <w:top w:w="0" w:type="dxa"/>
          <w:left w:w="108" w:type="dxa"/>
          <w:bottom w:w="0" w:type="dxa"/>
          <w:right w:w="108" w:type="dxa"/>
        </w:tblCellMar>
      </w:tblPr>
      <w:tblGrid>
        <w:gridCol w:w="537"/>
        <w:gridCol w:w="706"/>
        <w:gridCol w:w="150"/>
        <w:gridCol w:w="843"/>
        <w:gridCol w:w="3795"/>
        <w:gridCol w:w="3615"/>
      </w:tblGrid>
      <w:tr w14:paraId="4B0EE934">
        <w:tblPrEx>
          <w:tblCellMar>
            <w:top w:w="0" w:type="dxa"/>
            <w:left w:w="108" w:type="dxa"/>
            <w:bottom w:w="0" w:type="dxa"/>
            <w:right w:w="108" w:type="dxa"/>
          </w:tblCellMar>
        </w:tblPrEx>
        <w:trPr>
          <w:trHeight w:val="23" w:hRule="atLeast"/>
        </w:trPr>
        <w:tc>
          <w:tcPr>
            <w:tcW w:w="9646" w:type="dxa"/>
            <w:gridSpan w:val="6"/>
            <w:tcBorders>
              <w:top w:val="nil"/>
              <w:left w:val="nil"/>
              <w:bottom w:val="nil"/>
              <w:right w:val="nil"/>
            </w:tcBorders>
            <w:vAlign w:val="center"/>
          </w:tcPr>
          <w:p w14:paraId="6436736F">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67362818">
        <w:tblPrEx>
          <w:tblCellMar>
            <w:top w:w="0" w:type="dxa"/>
            <w:left w:w="108" w:type="dxa"/>
            <w:bottom w:w="0" w:type="dxa"/>
            <w:right w:w="108" w:type="dxa"/>
          </w:tblCellMar>
        </w:tblPrEx>
        <w:trPr>
          <w:trHeight w:val="23" w:hRule="atLeast"/>
        </w:trPr>
        <w:tc>
          <w:tcPr>
            <w:tcW w:w="9646" w:type="dxa"/>
            <w:gridSpan w:val="6"/>
            <w:tcBorders>
              <w:top w:val="nil"/>
              <w:left w:val="nil"/>
              <w:bottom w:val="nil"/>
              <w:right w:val="nil"/>
            </w:tcBorders>
            <w:vAlign w:val="center"/>
          </w:tcPr>
          <w:p w14:paraId="01462349">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0224AF40">
        <w:tblPrEx>
          <w:tblCellMar>
            <w:top w:w="0" w:type="dxa"/>
            <w:left w:w="108" w:type="dxa"/>
            <w:bottom w:w="0" w:type="dxa"/>
            <w:right w:w="108" w:type="dxa"/>
          </w:tblCellMar>
        </w:tblPrEx>
        <w:trPr>
          <w:trHeight w:val="472" w:hRule="atLeast"/>
        </w:trPr>
        <w:tc>
          <w:tcPr>
            <w:tcW w:w="1393" w:type="dxa"/>
            <w:gridSpan w:val="3"/>
            <w:tcBorders>
              <w:top w:val="single" w:color="000000" w:sz="4" w:space="0"/>
              <w:left w:val="single" w:color="000000" w:sz="4" w:space="0"/>
              <w:bottom w:val="single" w:color="000000" w:sz="4" w:space="0"/>
              <w:right w:val="nil"/>
            </w:tcBorders>
            <w:vAlign w:val="center"/>
          </w:tcPr>
          <w:p w14:paraId="72ABC54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8253" w:type="dxa"/>
            <w:gridSpan w:val="3"/>
            <w:tcBorders>
              <w:top w:val="single" w:color="000000" w:sz="4" w:space="0"/>
              <w:left w:val="single" w:color="000000" w:sz="4" w:space="0"/>
              <w:bottom w:val="single" w:color="000000" w:sz="4" w:space="0"/>
              <w:right w:val="single" w:color="000000" w:sz="4" w:space="0"/>
            </w:tcBorders>
            <w:vAlign w:val="center"/>
          </w:tcPr>
          <w:p w14:paraId="585D4E8B">
            <w:pPr>
              <w:widowControl/>
              <w:jc w:val="center"/>
              <w:textAlignment w:val="center"/>
              <w:rPr>
                <w:rFonts w:ascii="宋体" w:hAnsi="宋体" w:cs="宋体"/>
                <w:color w:val="000000"/>
                <w:sz w:val="24"/>
              </w:rPr>
            </w:pPr>
            <w:r>
              <w:rPr>
                <w:rFonts w:hint="eastAsia" w:ascii="宋体" w:hAnsi="宋体" w:cs="宋体"/>
                <w:color w:val="000000"/>
                <w:kern w:val="0"/>
                <w:sz w:val="24"/>
              </w:rPr>
              <w:t>共同富裕工作专项经费</w:t>
            </w:r>
          </w:p>
        </w:tc>
      </w:tr>
      <w:tr w14:paraId="38BA275E">
        <w:tblPrEx>
          <w:tblCellMar>
            <w:top w:w="0" w:type="dxa"/>
            <w:left w:w="108" w:type="dxa"/>
            <w:bottom w:w="0" w:type="dxa"/>
            <w:right w:w="108" w:type="dxa"/>
          </w:tblCellMar>
        </w:tblPrEx>
        <w:trPr>
          <w:trHeight w:val="549" w:hRule="atLeast"/>
        </w:trPr>
        <w:tc>
          <w:tcPr>
            <w:tcW w:w="1393" w:type="dxa"/>
            <w:gridSpan w:val="3"/>
            <w:tcBorders>
              <w:top w:val="single" w:color="000000" w:sz="4" w:space="0"/>
              <w:left w:val="single" w:color="000000" w:sz="4" w:space="0"/>
              <w:bottom w:val="single" w:color="000000" w:sz="4" w:space="0"/>
              <w:right w:val="nil"/>
            </w:tcBorders>
            <w:vAlign w:val="center"/>
          </w:tcPr>
          <w:p w14:paraId="54A2157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8253" w:type="dxa"/>
            <w:gridSpan w:val="3"/>
            <w:tcBorders>
              <w:top w:val="single" w:color="000000" w:sz="4" w:space="0"/>
              <w:left w:val="single" w:color="000000" w:sz="4" w:space="0"/>
              <w:bottom w:val="single" w:color="000000" w:sz="4" w:space="0"/>
              <w:right w:val="single" w:color="000000" w:sz="4" w:space="0"/>
            </w:tcBorders>
            <w:vAlign w:val="center"/>
          </w:tcPr>
          <w:p w14:paraId="4F1DF817">
            <w:pPr>
              <w:widowControl/>
              <w:jc w:val="center"/>
              <w:textAlignment w:val="center"/>
              <w:rPr>
                <w:rFonts w:ascii="宋体" w:hAnsi="宋体" w:cs="宋体"/>
                <w:color w:val="000000"/>
                <w:sz w:val="24"/>
              </w:rPr>
            </w:pPr>
            <w:r>
              <w:rPr>
                <w:rStyle w:val="6"/>
                <w:rFonts w:hint="default"/>
              </w:rPr>
              <w:t>中共攀枝花市仁和区委办公室</w:t>
            </w:r>
          </w:p>
        </w:tc>
      </w:tr>
      <w:tr w14:paraId="76DD4E61">
        <w:tblPrEx>
          <w:tblCellMar>
            <w:top w:w="0" w:type="dxa"/>
            <w:left w:w="108" w:type="dxa"/>
            <w:bottom w:w="0" w:type="dxa"/>
            <w:right w:w="108" w:type="dxa"/>
          </w:tblCellMar>
        </w:tblPrEx>
        <w:trPr>
          <w:trHeight w:val="23" w:hRule="atLeast"/>
        </w:trPr>
        <w:tc>
          <w:tcPr>
            <w:tcW w:w="139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D572353">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4638" w:type="dxa"/>
            <w:gridSpan w:val="2"/>
            <w:tcBorders>
              <w:top w:val="single" w:color="000000" w:sz="4" w:space="0"/>
              <w:left w:val="single" w:color="000000" w:sz="4" w:space="0"/>
              <w:bottom w:val="single" w:color="000000" w:sz="4" w:space="0"/>
              <w:right w:val="nil"/>
            </w:tcBorders>
            <w:vAlign w:val="center"/>
          </w:tcPr>
          <w:p w14:paraId="146C6665">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3615" w:type="dxa"/>
            <w:tcBorders>
              <w:top w:val="single" w:color="000000" w:sz="4" w:space="0"/>
              <w:left w:val="single" w:color="000000" w:sz="4" w:space="0"/>
              <w:bottom w:val="single" w:color="000000" w:sz="4" w:space="0"/>
              <w:right w:val="single" w:color="000000" w:sz="4" w:space="0"/>
            </w:tcBorders>
            <w:vAlign w:val="center"/>
          </w:tcPr>
          <w:p w14:paraId="008847DA">
            <w:pPr>
              <w:widowControl/>
              <w:jc w:val="left"/>
              <w:textAlignment w:val="center"/>
              <w:rPr>
                <w:rFonts w:ascii="宋体" w:hAnsi="宋体" w:cs="宋体"/>
                <w:color w:val="000000"/>
                <w:sz w:val="24"/>
              </w:rPr>
            </w:pPr>
            <w:r>
              <w:rPr>
                <w:rFonts w:hint="eastAsia" w:ascii="宋体" w:hAnsi="宋体" w:cs="宋体"/>
                <w:color w:val="000000"/>
                <w:kern w:val="0"/>
                <w:sz w:val="24"/>
              </w:rPr>
              <w:t xml:space="preserve">60.00 </w:t>
            </w:r>
          </w:p>
        </w:tc>
      </w:tr>
      <w:tr w14:paraId="368CC21E">
        <w:tblPrEx>
          <w:tblCellMar>
            <w:top w:w="0" w:type="dxa"/>
            <w:left w:w="108" w:type="dxa"/>
            <w:bottom w:w="0" w:type="dxa"/>
            <w:right w:w="108" w:type="dxa"/>
          </w:tblCellMar>
        </w:tblPrEx>
        <w:trPr>
          <w:trHeight w:val="23" w:hRule="atLeast"/>
        </w:trPr>
        <w:tc>
          <w:tcPr>
            <w:tcW w:w="13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C698F0">
            <w:pPr>
              <w:jc w:val="center"/>
              <w:rPr>
                <w:rFonts w:ascii="宋体" w:hAnsi="宋体" w:cs="宋体"/>
                <w:color w:val="000000"/>
                <w:sz w:val="24"/>
              </w:rPr>
            </w:pPr>
          </w:p>
        </w:tc>
        <w:tc>
          <w:tcPr>
            <w:tcW w:w="4638" w:type="dxa"/>
            <w:gridSpan w:val="2"/>
            <w:tcBorders>
              <w:top w:val="single" w:color="000000" w:sz="4" w:space="0"/>
              <w:left w:val="single" w:color="000000" w:sz="4" w:space="0"/>
              <w:bottom w:val="single" w:color="000000" w:sz="4" w:space="0"/>
              <w:right w:val="nil"/>
            </w:tcBorders>
            <w:vAlign w:val="center"/>
          </w:tcPr>
          <w:p w14:paraId="3334F245">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3615" w:type="dxa"/>
            <w:tcBorders>
              <w:top w:val="single" w:color="000000" w:sz="4" w:space="0"/>
              <w:left w:val="single" w:color="000000" w:sz="4" w:space="0"/>
              <w:bottom w:val="single" w:color="000000" w:sz="4" w:space="0"/>
              <w:right w:val="single" w:color="000000" w:sz="4" w:space="0"/>
            </w:tcBorders>
            <w:vAlign w:val="center"/>
          </w:tcPr>
          <w:p w14:paraId="090973CA">
            <w:pPr>
              <w:widowControl/>
              <w:jc w:val="left"/>
              <w:textAlignment w:val="center"/>
              <w:rPr>
                <w:rFonts w:ascii="宋体" w:hAnsi="宋体" w:cs="宋体"/>
                <w:color w:val="000000"/>
                <w:sz w:val="24"/>
              </w:rPr>
            </w:pPr>
            <w:r>
              <w:rPr>
                <w:rFonts w:hint="eastAsia" w:ascii="宋体" w:hAnsi="宋体" w:cs="宋体"/>
                <w:color w:val="000000"/>
                <w:kern w:val="0"/>
                <w:sz w:val="24"/>
              </w:rPr>
              <w:t xml:space="preserve">60.00 </w:t>
            </w:r>
          </w:p>
        </w:tc>
      </w:tr>
      <w:tr w14:paraId="31B64320">
        <w:tblPrEx>
          <w:tblCellMar>
            <w:top w:w="0" w:type="dxa"/>
            <w:left w:w="108" w:type="dxa"/>
            <w:bottom w:w="0" w:type="dxa"/>
            <w:right w:w="108" w:type="dxa"/>
          </w:tblCellMar>
        </w:tblPrEx>
        <w:trPr>
          <w:trHeight w:val="23" w:hRule="atLeast"/>
        </w:trPr>
        <w:tc>
          <w:tcPr>
            <w:tcW w:w="13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BFA5FBF">
            <w:pPr>
              <w:jc w:val="center"/>
              <w:rPr>
                <w:rFonts w:ascii="宋体" w:hAnsi="宋体" w:cs="宋体"/>
                <w:color w:val="000000"/>
                <w:sz w:val="24"/>
              </w:rPr>
            </w:pPr>
          </w:p>
        </w:tc>
        <w:tc>
          <w:tcPr>
            <w:tcW w:w="4638" w:type="dxa"/>
            <w:gridSpan w:val="2"/>
            <w:tcBorders>
              <w:top w:val="single" w:color="000000" w:sz="4" w:space="0"/>
              <w:left w:val="single" w:color="000000" w:sz="4" w:space="0"/>
              <w:bottom w:val="single" w:color="000000" w:sz="4" w:space="0"/>
              <w:right w:val="nil"/>
            </w:tcBorders>
            <w:vAlign w:val="center"/>
          </w:tcPr>
          <w:p w14:paraId="13A25384">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3615" w:type="dxa"/>
            <w:tcBorders>
              <w:top w:val="single" w:color="000000" w:sz="4" w:space="0"/>
              <w:left w:val="single" w:color="000000" w:sz="4" w:space="0"/>
              <w:bottom w:val="single" w:color="000000" w:sz="4" w:space="0"/>
              <w:right w:val="single" w:color="000000" w:sz="4" w:space="0"/>
            </w:tcBorders>
            <w:vAlign w:val="center"/>
          </w:tcPr>
          <w:p w14:paraId="0BCEC483">
            <w:pPr>
              <w:jc w:val="center"/>
              <w:rPr>
                <w:rFonts w:ascii="宋体" w:hAnsi="宋体" w:cs="宋体"/>
                <w:color w:val="FF0000"/>
                <w:sz w:val="24"/>
              </w:rPr>
            </w:pPr>
          </w:p>
        </w:tc>
      </w:tr>
      <w:tr w14:paraId="569DAEF7">
        <w:tblPrEx>
          <w:tblCellMar>
            <w:top w:w="0" w:type="dxa"/>
            <w:left w:w="108" w:type="dxa"/>
            <w:bottom w:w="0" w:type="dxa"/>
            <w:right w:w="108" w:type="dxa"/>
          </w:tblCellMar>
        </w:tblPrEx>
        <w:trPr>
          <w:trHeight w:val="1236" w:hRule="atLeast"/>
        </w:trPr>
        <w:tc>
          <w:tcPr>
            <w:tcW w:w="537" w:type="dxa"/>
            <w:tcBorders>
              <w:top w:val="single" w:color="000000" w:sz="4" w:space="0"/>
              <w:left w:val="single" w:color="000000" w:sz="4" w:space="0"/>
              <w:bottom w:val="single" w:color="auto" w:sz="4" w:space="0"/>
              <w:right w:val="single" w:color="000000" w:sz="4" w:space="0"/>
            </w:tcBorders>
            <w:vAlign w:val="center"/>
          </w:tcPr>
          <w:p w14:paraId="2C347EDB">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109" w:type="dxa"/>
            <w:gridSpan w:val="5"/>
            <w:tcBorders>
              <w:top w:val="single" w:color="000000" w:sz="4" w:space="0"/>
              <w:left w:val="single" w:color="000000" w:sz="4" w:space="0"/>
              <w:bottom w:val="single" w:color="000000" w:sz="4" w:space="0"/>
              <w:right w:val="single" w:color="000000" w:sz="4" w:space="0"/>
            </w:tcBorders>
            <w:vAlign w:val="center"/>
          </w:tcPr>
          <w:p w14:paraId="542C0064">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主要开展共同富裕试验区实践样本点位建设、配合上级调研督导、改革创新实践、特色亮点经验提炼、共同富裕课题调研报告等重点工作。</w:t>
            </w:r>
          </w:p>
        </w:tc>
      </w:tr>
      <w:tr w14:paraId="5D4963B9">
        <w:tblPrEx>
          <w:tblCellMar>
            <w:top w:w="0" w:type="dxa"/>
            <w:left w:w="108" w:type="dxa"/>
            <w:bottom w:w="0" w:type="dxa"/>
            <w:right w:w="108" w:type="dxa"/>
          </w:tblCellMar>
        </w:tblPrEx>
        <w:trPr>
          <w:trHeight w:val="1242" w:hRule="atLeast"/>
        </w:trPr>
        <w:tc>
          <w:tcPr>
            <w:tcW w:w="537" w:type="dxa"/>
            <w:vMerge w:val="restart"/>
            <w:tcBorders>
              <w:top w:val="single" w:color="auto" w:sz="4" w:space="0"/>
              <w:left w:val="single" w:color="auto" w:sz="4" w:space="0"/>
              <w:bottom w:val="single" w:color="auto" w:sz="4" w:space="0"/>
              <w:right w:val="single" w:color="auto" w:sz="4" w:space="0"/>
            </w:tcBorders>
            <w:vAlign w:val="center"/>
          </w:tcPr>
          <w:p w14:paraId="5FF9C62E">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06" w:type="dxa"/>
            <w:tcBorders>
              <w:top w:val="single" w:color="000000" w:sz="4" w:space="0"/>
              <w:left w:val="single" w:color="auto" w:sz="4" w:space="0"/>
              <w:bottom w:val="single" w:color="000000" w:sz="4" w:space="0"/>
              <w:right w:val="single" w:color="000000" w:sz="4" w:space="0"/>
            </w:tcBorders>
            <w:vAlign w:val="center"/>
          </w:tcPr>
          <w:p w14:paraId="7C78966C">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14:paraId="5409EF8B">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3795" w:type="dxa"/>
            <w:tcBorders>
              <w:top w:val="single" w:color="000000" w:sz="4" w:space="0"/>
              <w:left w:val="single" w:color="000000" w:sz="4" w:space="0"/>
              <w:bottom w:val="single" w:color="000000" w:sz="4" w:space="0"/>
              <w:right w:val="single" w:color="000000" w:sz="4" w:space="0"/>
            </w:tcBorders>
            <w:vAlign w:val="center"/>
          </w:tcPr>
          <w:p w14:paraId="5F45EED3">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3615" w:type="dxa"/>
            <w:tcBorders>
              <w:top w:val="single" w:color="000000" w:sz="4" w:space="0"/>
              <w:left w:val="single" w:color="000000" w:sz="4" w:space="0"/>
              <w:bottom w:val="single" w:color="auto" w:sz="4" w:space="0"/>
              <w:right w:val="single" w:color="000000" w:sz="4" w:space="0"/>
            </w:tcBorders>
            <w:vAlign w:val="center"/>
          </w:tcPr>
          <w:p w14:paraId="464B450B">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4BBD5541">
        <w:tblPrEx>
          <w:tblCellMar>
            <w:top w:w="0" w:type="dxa"/>
            <w:left w:w="108" w:type="dxa"/>
            <w:bottom w:w="0" w:type="dxa"/>
            <w:right w:w="108" w:type="dxa"/>
          </w:tblCellMar>
        </w:tblPrEx>
        <w:trPr>
          <w:trHeight w:val="400"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1CE28572">
            <w:pPr>
              <w:jc w:val="center"/>
              <w:rPr>
                <w:rFonts w:ascii="宋体" w:hAnsi="宋体" w:cs="宋体"/>
                <w:color w:val="000000"/>
                <w:sz w:val="24"/>
              </w:rPr>
            </w:pPr>
          </w:p>
        </w:tc>
        <w:tc>
          <w:tcPr>
            <w:tcW w:w="706" w:type="dxa"/>
            <w:vMerge w:val="restart"/>
            <w:tcBorders>
              <w:top w:val="single" w:color="000000" w:sz="4" w:space="0"/>
              <w:left w:val="single" w:color="auto" w:sz="4" w:space="0"/>
              <w:right w:val="single" w:color="000000" w:sz="4" w:space="0"/>
            </w:tcBorders>
            <w:vAlign w:val="center"/>
          </w:tcPr>
          <w:p w14:paraId="0E15E83A">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993" w:type="dxa"/>
            <w:gridSpan w:val="2"/>
            <w:vMerge w:val="restart"/>
            <w:tcBorders>
              <w:top w:val="single" w:color="000000" w:sz="4" w:space="0"/>
              <w:left w:val="single" w:color="000000" w:sz="4" w:space="0"/>
              <w:right w:val="single" w:color="000000" w:sz="4" w:space="0"/>
            </w:tcBorders>
            <w:vAlign w:val="center"/>
          </w:tcPr>
          <w:p w14:paraId="231C2A59">
            <w:pPr>
              <w:spacing w:line="280" w:lineRule="exact"/>
              <w:jc w:val="center"/>
              <w:rPr>
                <w:rFonts w:hint="eastAsia" w:ascii="宋体" w:hAnsi="宋体" w:cs="宋体"/>
                <w:color w:val="000000"/>
                <w:sz w:val="24"/>
              </w:rPr>
            </w:pPr>
            <w:r>
              <w:rPr>
                <w:rFonts w:hint="eastAsia" w:ascii="宋体" w:hAnsi="宋体" w:cs="宋体"/>
                <w:color w:val="000000"/>
                <w:sz w:val="24"/>
              </w:rPr>
              <w:t>数量</w:t>
            </w:r>
          </w:p>
          <w:p w14:paraId="713205F1">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795" w:type="dxa"/>
            <w:tcBorders>
              <w:top w:val="single" w:color="000000" w:sz="4" w:space="0"/>
              <w:left w:val="single" w:color="000000" w:sz="4" w:space="0"/>
              <w:bottom w:val="single" w:color="000000" w:sz="4" w:space="0"/>
              <w:right w:val="single" w:color="auto" w:sz="4" w:space="0"/>
            </w:tcBorders>
            <w:vAlign w:val="center"/>
          </w:tcPr>
          <w:p w14:paraId="110C84C4">
            <w:pPr>
              <w:spacing w:line="280" w:lineRule="exact"/>
              <w:jc w:val="center"/>
              <w:rPr>
                <w:rFonts w:hint="eastAsia" w:ascii="宋体" w:hAnsi="宋体" w:cs="宋体"/>
                <w:color w:val="000000"/>
                <w:sz w:val="24"/>
              </w:rPr>
            </w:pPr>
            <w:r>
              <w:rPr>
                <w:rFonts w:hint="eastAsia" w:ascii="宋体" w:hAnsi="宋体" w:cs="宋体"/>
                <w:color w:val="000000"/>
                <w:sz w:val="24"/>
              </w:rPr>
              <w:t>指导实践样本点位打造</w:t>
            </w:r>
          </w:p>
        </w:tc>
        <w:tc>
          <w:tcPr>
            <w:tcW w:w="3615" w:type="dxa"/>
            <w:tcBorders>
              <w:top w:val="single" w:color="auto" w:sz="4" w:space="0"/>
              <w:left w:val="single" w:color="auto" w:sz="4" w:space="0"/>
              <w:bottom w:val="single" w:color="auto" w:sz="4" w:space="0"/>
              <w:right w:val="single" w:color="auto" w:sz="4" w:space="0"/>
            </w:tcBorders>
            <w:vAlign w:val="center"/>
          </w:tcPr>
          <w:p w14:paraId="71558CB4">
            <w:pPr>
              <w:spacing w:line="280" w:lineRule="exact"/>
              <w:jc w:val="center"/>
              <w:rPr>
                <w:rFonts w:hint="eastAsia" w:ascii="宋体" w:hAnsi="宋体" w:cs="宋体"/>
                <w:color w:val="000000"/>
                <w:sz w:val="24"/>
              </w:rPr>
            </w:pPr>
            <w:r>
              <w:rPr>
                <w:rFonts w:hint="eastAsia" w:ascii="宋体" w:hAnsi="宋体" w:cs="宋体"/>
                <w:color w:val="000000"/>
                <w:sz w:val="24"/>
              </w:rPr>
              <w:t>全年预计50余次</w:t>
            </w:r>
          </w:p>
        </w:tc>
      </w:tr>
      <w:tr w14:paraId="6B9C3310">
        <w:tblPrEx>
          <w:tblCellMar>
            <w:top w:w="0" w:type="dxa"/>
            <w:left w:w="108" w:type="dxa"/>
            <w:bottom w:w="0" w:type="dxa"/>
            <w:right w:w="108" w:type="dxa"/>
          </w:tblCellMar>
        </w:tblPrEx>
        <w:trPr>
          <w:trHeight w:val="39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11100E9F">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13E8DD9C">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right w:val="single" w:color="000000" w:sz="4" w:space="0"/>
            </w:tcBorders>
            <w:vAlign w:val="center"/>
          </w:tcPr>
          <w:p w14:paraId="288DF348">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vAlign w:val="center"/>
          </w:tcPr>
          <w:p w14:paraId="78332340">
            <w:pPr>
              <w:spacing w:line="280" w:lineRule="exact"/>
              <w:jc w:val="center"/>
              <w:rPr>
                <w:rFonts w:hint="eastAsia" w:ascii="宋体" w:hAnsi="宋体" w:cs="宋体"/>
                <w:color w:val="000000"/>
                <w:sz w:val="24"/>
              </w:rPr>
            </w:pPr>
            <w:r>
              <w:rPr>
                <w:rFonts w:hint="eastAsia" w:ascii="宋体" w:hAnsi="宋体" w:cs="宋体"/>
                <w:color w:val="000000"/>
                <w:sz w:val="24"/>
              </w:rPr>
              <w:t>配合上级调研督导</w:t>
            </w:r>
          </w:p>
        </w:tc>
        <w:tc>
          <w:tcPr>
            <w:tcW w:w="3615" w:type="dxa"/>
            <w:tcBorders>
              <w:top w:val="single" w:color="auto" w:sz="4" w:space="0"/>
              <w:left w:val="single" w:color="auto" w:sz="4" w:space="0"/>
              <w:bottom w:val="single" w:color="auto" w:sz="4" w:space="0"/>
              <w:right w:val="single" w:color="auto" w:sz="4" w:space="0"/>
            </w:tcBorders>
            <w:vAlign w:val="center"/>
          </w:tcPr>
          <w:p w14:paraId="453BAE71">
            <w:pPr>
              <w:spacing w:line="280" w:lineRule="exact"/>
              <w:jc w:val="center"/>
              <w:rPr>
                <w:rFonts w:hint="eastAsia" w:ascii="宋体" w:hAnsi="宋体" w:cs="宋体"/>
                <w:color w:val="000000"/>
                <w:sz w:val="24"/>
              </w:rPr>
            </w:pPr>
            <w:r>
              <w:rPr>
                <w:rFonts w:hint="eastAsia" w:ascii="宋体" w:hAnsi="宋体" w:cs="宋体"/>
                <w:color w:val="000000"/>
                <w:sz w:val="24"/>
              </w:rPr>
              <w:t>全年预计50余次</w:t>
            </w:r>
          </w:p>
        </w:tc>
      </w:tr>
      <w:tr w14:paraId="06FB00C7">
        <w:tblPrEx>
          <w:tblCellMar>
            <w:top w:w="0" w:type="dxa"/>
            <w:left w:w="108" w:type="dxa"/>
            <w:bottom w:w="0" w:type="dxa"/>
            <w:right w:w="108" w:type="dxa"/>
          </w:tblCellMar>
        </w:tblPrEx>
        <w:trPr>
          <w:trHeight w:val="39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54934319">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17E13D75">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right w:val="single" w:color="000000" w:sz="4" w:space="0"/>
            </w:tcBorders>
            <w:vAlign w:val="center"/>
          </w:tcPr>
          <w:p w14:paraId="42A03C42">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vAlign w:val="center"/>
          </w:tcPr>
          <w:p w14:paraId="5829343C">
            <w:pPr>
              <w:spacing w:line="280" w:lineRule="exact"/>
              <w:jc w:val="center"/>
              <w:rPr>
                <w:rFonts w:hint="eastAsia" w:ascii="宋体" w:hAnsi="宋体" w:cs="宋体"/>
                <w:color w:val="000000"/>
                <w:sz w:val="24"/>
              </w:rPr>
            </w:pPr>
            <w:r>
              <w:rPr>
                <w:rFonts w:hint="eastAsia" w:ascii="宋体" w:hAnsi="宋体" w:cs="宋体"/>
                <w:color w:val="000000"/>
                <w:sz w:val="24"/>
              </w:rPr>
              <w:t>改革创新实践</w:t>
            </w:r>
          </w:p>
        </w:tc>
        <w:tc>
          <w:tcPr>
            <w:tcW w:w="3615" w:type="dxa"/>
            <w:tcBorders>
              <w:top w:val="single" w:color="auto" w:sz="4" w:space="0"/>
              <w:left w:val="single" w:color="auto" w:sz="4" w:space="0"/>
              <w:bottom w:val="single" w:color="auto" w:sz="4" w:space="0"/>
              <w:right w:val="single" w:color="auto" w:sz="4" w:space="0"/>
            </w:tcBorders>
            <w:vAlign w:val="center"/>
          </w:tcPr>
          <w:p w14:paraId="6420C7CA">
            <w:pPr>
              <w:spacing w:line="280" w:lineRule="exact"/>
              <w:jc w:val="center"/>
              <w:rPr>
                <w:rFonts w:hint="eastAsia" w:ascii="宋体" w:hAnsi="宋体" w:cs="宋体"/>
                <w:color w:val="000000"/>
                <w:sz w:val="24"/>
              </w:rPr>
            </w:pPr>
            <w:r>
              <w:rPr>
                <w:rFonts w:hint="eastAsia" w:ascii="宋体" w:hAnsi="宋体" w:cs="宋体"/>
                <w:color w:val="000000"/>
                <w:sz w:val="24"/>
              </w:rPr>
              <w:t>全年预计20余项</w:t>
            </w:r>
          </w:p>
        </w:tc>
      </w:tr>
      <w:tr w14:paraId="3A6FB420">
        <w:tblPrEx>
          <w:tblCellMar>
            <w:top w:w="0" w:type="dxa"/>
            <w:left w:w="108" w:type="dxa"/>
            <w:bottom w:w="0" w:type="dxa"/>
            <w:right w:w="108" w:type="dxa"/>
          </w:tblCellMar>
        </w:tblPrEx>
        <w:trPr>
          <w:trHeight w:val="39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128F5E12">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7BBA67DB">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right w:val="single" w:color="000000" w:sz="4" w:space="0"/>
            </w:tcBorders>
            <w:vAlign w:val="center"/>
          </w:tcPr>
          <w:p w14:paraId="331870D3">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vAlign w:val="center"/>
          </w:tcPr>
          <w:p w14:paraId="534DFE3F">
            <w:pPr>
              <w:spacing w:line="280" w:lineRule="exact"/>
              <w:jc w:val="center"/>
              <w:rPr>
                <w:rFonts w:hint="eastAsia" w:ascii="宋体" w:hAnsi="宋体" w:cs="宋体"/>
                <w:color w:val="000000"/>
                <w:sz w:val="24"/>
              </w:rPr>
            </w:pPr>
            <w:r>
              <w:rPr>
                <w:rFonts w:hint="eastAsia" w:ascii="宋体" w:hAnsi="宋体" w:cs="宋体"/>
                <w:color w:val="000000"/>
                <w:sz w:val="24"/>
              </w:rPr>
              <w:t>共同富裕课题调研报告</w:t>
            </w:r>
          </w:p>
        </w:tc>
        <w:tc>
          <w:tcPr>
            <w:tcW w:w="3615" w:type="dxa"/>
            <w:tcBorders>
              <w:top w:val="single" w:color="auto" w:sz="4" w:space="0"/>
              <w:left w:val="single" w:color="auto" w:sz="4" w:space="0"/>
              <w:bottom w:val="single" w:color="auto" w:sz="4" w:space="0"/>
              <w:right w:val="single" w:color="auto" w:sz="4" w:space="0"/>
            </w:tcBorders>
            <w:vAlign w:val="center"/>
          </w:tcPr>
          <w:p w14:paraId="74EE39BA">
            <w:pPr>
              <w:spacing w:line="280" w:lineRule="exact"/>
              <w:jc w:val="center"/>
              <w:rPr>
                <w:rFonts w:hint="eastAsia" w:ascii="宋体" w:hAnsi="宋体" w:cs="宋体"/>
                <w:color w:val="000000"/>
                <w:sz w:val="24"/>
              </w:rPr>
            </w:pPr>
            <w:r>
              <w:rPr>
                <w:rFonts w:hint="eastAsia" w:ascii="宋体" w:hAnsi="宋体" w:cs="宋体"/>
                <w:color w:val="000000"/>
                <w:sz w:val="24"/>
              </w:rPr>
              <w:t>全年预计3个</w:t>
            </w:r>
          </w:p>
        </w:tc>
      </w:tr>
      <w:tr w14:paraId="5300778C">
        <w:tblPrEx>
          <w:tblCellMar>
            <w:top w:w="0" w:type="dxa"/>
            <w:left w:w="108" w:type="dxa"/>
            <w:bottom w:w="0" w:type="dxa"/>
            <w:right w:w="108" w:type="dxa"/>
          </w:tblCellMar>
        </w:tblPrEx>
        <w:trPr>
          <w:trHeight w:val="410"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18C94B2E">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41CE2B8C">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bottom w:val="single" w:color="000000" w:sz="4" w:space="0"/>
              <w:right w:val="single" w:color="000000" w:sz="4" w:space="0"/>
            </w:tcBorders>
            <w:vAlign w:val="center"/>
          </w:tcPr>
          <w:p w14:paraId="00C38D87">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vAlign w:val="center"/>
          </w:tcPr>
          <w:p w14:paraId="20B34D6F">
            <w:pPr>
              <w:spacing w:line="280" w:lineRule="exact"/>
              <w:jc w:val="center"/>
              <w:rPr>
                <w:rFonts w:hint="eastAsia" w:ascii="宋体" w:hAnsi="宋体" w:cs="宋体"/>
                <w:color w:val="000000"/>
                <w:sz w:val="24"/>
              </w:rPr>
            </w:pPr>
            <w:r>
              <w:rPr>
                <w:rFonts w:hint="eastAsia" w:ascii="宋体" w:hAnsi="宋体" w:cs="宋体"/>
                <w:color w:val="000000"/>
                <w:sz w:val="24"/>
              </w:rPr>
              <w:t>特色亮点经验提炼</w:t>
            </w:r>
          </w:p>
        </w:tc>
        <w:tc>
          <w:tcPr>
            <w:tcW w:w="3615" w:type="dxa"/>
            <w:tcBorders>
              <w:top w:val="single" w:color="auto" w:sz="4" w:space="0"/>
              <w:left w:val="single" w:color="auto" w:sz="4" w:space="0"/>
              <w:bottom w:val="single" w:color="auto" w:sz="4" w:space="0"/>
              <w:right w:val="single" w:color="auto" w:sz="4" w:space="0"/>
            </w:tcBorders>
            <w:vAlign w:val="center"/>
          </w:tcPr>
          <w:p w14:paraId="28E543E8">
            <w:pPr>
              <w:spacing w:line="280" w:lineRule="exact"/>
              <w:jc w:val="center"/>
              <w:rPr>
                <w:rFonts w:hint="eastAsia" w:ascii="宋体" w:hAnsi="宋体" w:cs="宋体"/>
                <w:color w:val="000000"/>
                <w:sz w:val="24"/>
              </w:rPr>
            </w:pPr>
            <w:r>
              <w:rPr>
                <w:rFonts w:hint="eastAsia" w:ascii="宋体" w:hAnsi="宋体" w:cs="宋体"/>
                <w:color w:val="000000"/>
                <w:sz w:val="24"/>
              </w:rPr>
              <w:t>全年预计40余条</w:t>
            </w:r>
          </w:p>
        </w:tc>
      </w:tr>
      <w:tr w14:paraId="6ADD0959">
        <w:tblPrEx>
          <w:tblCellMar>
            <w:top w:w="0" w:type="dxa"/>
            <w:left w:w="108" w:type="dxa"/>
            <w:bottom w:w="0" w:type="dxa"/>
            <w:right w:w="108" w:type="dxa"/>
          </w:tblCellMar>
        </w:tblPrEx>
        <w:trPr>
          <w:trHeight w:val="562"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38E7968C">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0E189C5F">
            <w:pPr>
              <w:spacing w:line="280" w:lineRule="exact"/>
              <w:jc w:val="center"/>
              <w:rPr>
                <w:rFonts w:hint="eastAsia" w:ascii="宋体" w:hAnsi="宋体" w:cs="宋体"/>
                <w:color w:val="000000"/>
                <w:sz w:val="24"/>
              </w:rPr>
            </w:pPr>
          </w:p>
        </w:tc>
        <w:tc>
          <w:tcPr>
            <w:tcW w:w="993" w:type="dxa"/>
            <w:gridSpan w:val="2"/>
            <w:vMerge w:val="restart"/>
            <w:tcBorders>
              <w:top w:val="single" w:color="000000" w:sz="4" w:space="0"/>
              <w:left w:val="single" w:color="000000" w:sz="4" w:space="0"/>
              <w:right w:val="single" w:color="000000" w:sz="4" w:space="0"/>
            </w:tcBorders>
            <w:vAlign w:val="center"/>
          </w:tcPr>
          <w:p w14:paraId="6BFEC317">
            <w:pPr>
              <w:spacing w:line="280" w:lineRule="exact"/>
              <w:jc w:val="center"/>
              <w:rPr>
                <w:rFonts w:hint="eastAsia" w:ascii="宋体" w:hAnsi="宋体" w:cs="宋体"/>
                <w:color w:val="000000"/>
                <w:sz w:val="24"/>
              </w:rPr>
            </w:pPr>
            <w:r>
              <w:rPr>
                <w:rFonts w:hint="eastAsia" w:ascii="宋体" w:hAnsi="宋体" w:cs="宋体"/>
                <w:color w:val="000000"/>
                <w:sz w:val="24"/>
              </w:rPr>
              <w:t>质量</w:t>
            </w:r>
          </w:p>
          <w:p w14:paraId="3EBD4F65">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795" w:type="dxa"/>
            <w:tcBorders>
              <w:top w:val="single" w:color="000000" w:sz="4" w:space="0"/>
              <w:left w:val="single" w:color="000000" w:sz="4" w:space="0"/>
              <w:bottom w:val="single" w:color="000000" w:sz="4" w:space="0"/>
              <w:right w:val="single" w:color="auto" w:sz="4" w:space="0"/>
            </w:tcBorders>
            <w:noWrap/>
            <w:vAlign w:val="center"/>
          </w:tcPr>
          <w:p w14:paraId="74FED9CF">
            <w:pPr>
              <w:spacing w:line="280" w:lineRule="exact"/>
              <w:jc w:val="center"/>
              <w:rPr>
                <w:rFonts w:hint="eastAsia" w:ascii="宋体" w:hAnsi="宋体" w:cs="宋体"/>
                <w:color w:val="000000"/>
                <w:sz w:val="24"/>
              </w:rPr>
            </w:pPr>
            <w:r>
              <w:rPr>
                <w:rFonts w:hint="eastAsia" w:ascii="宋体" w:hAnsi="宋体" w:cs="宋体"/>
                <w:color w:val="000000"/>
                <w:sz w:val="24"/>
              </w:rPr>
              <w:t>共富实践样本打造工作完成率</w:t>
            </w:r>
          </w:p>
        </w:tc>
        <w:tc>
          <w:tcPr>
            <w:tcW w:w="3615" w:type="dxa"/>
            <w:tcBorders>
              <w:top w:val="single" w:color="auto" w:sz="4" w:space="0"/>
              <w:left w:val="single" w:color="auto" w:sz="4" w:space="0"/>
              <w:bottom w:val="single" w:color="auto" w:sz="4" w:space="0"/>
              <w:right w:val="single" w:color="auto" w:sz="4" w:space="0"/>
            </w:tcBorders>
            <w:noWrap/>
            <w:vAlign w:val="center"/>
          </w:tcPr>
          <w:p w14:paraId="74D0910C">
            <w:pPr>
              <w:spacing w:line="280" w:lineRule="exact"/>
              <w:jc w:val="center"/>
              <w:rPr>
                <w:rFonts w:hint="eastAsia" w:ascii="宋体" w:hAnsi="宋体" w:cs="宋体"/>
                <w:color w:val="000000"/>
                <w:sz w:val="24"/>
              </w:rPr>
            </w:pPr>
            <w:r>
              <w:rPr>
                <w:rFonts w:hint="eastAsia" w:ascii="宋体" w:hAnsi="宋体" w:cs="宋体"/>
                <w:color w:val="000000"/>
                <w:sz w:val="24"/>
              </w:rPr>
              <w:t>≥95%</w:t>
            </w:r>
          </w:p>
        </w:tc>
      </w:tr>
      <w:tr w14:paraId="26654245">
        <w:tblPrEx>
          <w:tblCellMar>
            <w:top w:w="0" w:type="dxa"/>
            <w:left w:w="108" w:type="dxa"/>
            <w:bottom w:w="0" w:type="dxa"/>
            <w:right w:w="108" w:type="dxa"/>
          </w:tblCellMar>
        </w:tblPrEx>
        <w:trPr>
          <w:trHeight w:val="652"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632CA982">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34A04667">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bottom w:val="single" w:color="000000" w:sz="4" w:space="0"/>
              <w:right w:val="single" w:color="000000" w:sz="4" w:space="0"/>
            </w:tcBorders>
            <w:vAlign w:val="center"/>
          </w:tcPr>
          <w:p w14:paraId="361D01F3">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noWrap/>
            <w:vAlign w:val="center"/>
          </w:tcPr>
          <w:p w14:paraId="07A9685B">
            <w:pPr>
              <w:spacing w:line="280" w:lineRule="exact"/>
              <w:jc w:val="center"/>
              <w:rPr>
                <w:rFonts w:hint="eastAsia" w:ascii="宋体" w:hAnsi="宋体" w:cs="宋体"/>
                <w:color w:val="000000"/>
                <w:sz w:val="24"/>
              </w:rPr>
            </w:pPr>
            <w:r>
              <w:rPr>
                <w:rFonts w:hint="eastAsia" w:ascii="宋体" w:hAnsi="宋体" w:cs="宋体"/>
                <w:color w:val="000000"/>
                <w:sz w:val="24"/>
              </w:rPr>
              <w:t>特色亮点经验提炼完成率</w:t>
            </w:r>
          </w:p>
        </w:tc>
        <w:tc>
          <w:tcPr>
            <w:tcW w:w="3615" w:type="dxa"/>
            <w:tcBorders>
              <w:top w:val="single" w:color="auto" w:sz="4" w:space="0"/>
              <w:left w:val="single" w:color="auto" w:sz="4" w:space="0"/>
              <w:bottom w:val="single" w:color="auto" w:sz="4" w:space="0"/>
              <w:right w:val="single" w:color="auto" w:sz="4" w:space="0"/>
            </w:tcBorders>
            <w:noWrap/>
            <w:vAlign w:val="center"/>
          </w:tcPr>
          <w:p w14:paraId="7E86EE8A">
            <w:pPr>
              <w:spacing w:line="280" w:lineRule="exact"/>
              <w:jc w:val="center"/>
              <w:rPr>
                <w:rFonts w:hint="eastAsia" w:ascii="宋体" w:hAnsi="宋体" w:cs="宋体"/>
                <w:color w:val="000000"/>
                <w:sz w:val="24"/>
              </w:rPr>
            </w:pPr>
            <w:r>
              <w:rPr>
                <w:rFonts w:hint="eastAsia" w:ascii="宋体" w:hAnsi="宋体" w:cs="宋体"/>
                <w:color w:val="000000"/>
                <w:sz w:val="24"/>
              </w:rPr>
              <w:t>≥95%</w:t>
            </w:r>
          </w:p>
        </w:tc>
      </w:tr>
      <w:tr w14:paraId="38DFD409">
        <w:tblPrEx>
          <w:tblCellMar>
            <w:top w:w="0" w:type="dxa"/>
            <w:left w:w="108" w:type="dxa"/>
            <w:bottom w:w="0" w:type="dxa"/>
            <w:right w:w="108" w:type="dxa"/>
          </w:tblCellMar>
        </w:tblPrEx>
        <w:trPr>
          <w:trHeight w:val="46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74B82655">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3CF5983D">
            <w:pPr>
              <w:spacing w:line="280" w:lineRule="exact"/>
              <w:jc w:val="center"/>
              <w:rPr>
                <w:rFonts w:hint="eastAsia" w:ascii="宋体" w:hAnsi="宋体" w:cs="宋体"/>
                <w:color w:val="000000"/>
                <w:sz w:val="24"/>
              </w:rPr>
            </w:pPr>
          </w:p>
        </w:tc>
        <w:tc>
          <w:tcPr>
            <w:tcW w:w="993" w:type="dxa"/>
            <w:gridSpan w:val="2"/>
            <w:tcBorders>
              <w:top w:val="single" w:color="000000" w:sz="4" w:space="0"/>
              <w:left w:val="single" w:color="000000" w:sz="4" w:space="0"/>
              <w:right w:val="single" w:color="000000" w:sz="4" w:space="0"/>
            </w:tcBorders>
            <w:vAlign w:val="center"/>
          </w:tcPr>
          <w:p w14:paraId="50D95534">
            <w:pPr>
              <w:spacing w:line="280" w:lineRule="exact"/>
              <w:jc w:val="center"/>
              <w:rPr>
                <w:rFonts w:hint="eastAsia" w:ascii="宋体" w:hAnsi="宋体" w:cs="宋体"/>
                <w:color w:val="000000"/>
                <w:sz w:val="24"/>
              </w:rPr>
            </w:pPr>
            <w:r>
              <w:rPr>
                <w:rFonts w:hint="eastAsia" w:ascii="宋体" w:hAnsi="宋体" w:cs="宋体"/>
                <w:color w:val="000000"/>
                <w:sz w:val="24"/>
              </w:rPr>
              <w:t>时效</w:t>
            </w:r>
          </w:p>
          <w:p w14:paraId="58F6463E">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795" w:type="dxa"/>
            <w:tcBorders>
              <w:top w:val="single" w:color="000000" w:sz="4" w:space="0"/>
              <w:left w:val="single" w:color="000000" w:sz="4" w:space="0"/>
              <w:bottom w:val="single" w:color="000000" w:sz="4" w:space="0"/>
              <w:right w:val="single" w:color="auto" w:sz="4" w:space="0"/>
            </w:tcBorders>
            <w:noWrap/>
            <w:vAlign w:val="center"/>
          </w:tcPr>
          <w:p w14:paraId="12916186">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3615" w:type="dxa"/>
            <w:tcBorders>
              <w:top w:val="single" w:color="auto" w:sz="4" w:space="0"/>
              <w:left w:val="single" w:color="auto" w:sz="4" w:space="0"/>
              <w:bottom w:val="single" w:color="auto" w:sz="4" w:space="0"/>
              <w:right w:val="single" w:color="auto" w:sz="4" w:space="0"/>
            </w:tcBorders>
            <w:vAlign w:val="center"/>
          </w:tcPr>
          <w:p w14:paraId="74E717B9">
            <w:pPr>
              <w:spacing w:line="280" w:lineRule="exact"/>
              <w:jc w:val="center"/>
              <w:rPr>
                <w:rFonts w:hint="eastAsia" w:ascii="宋体" w:hAnsi="宋体" w:cs="宋体"/>
                <w:color w:val="000000"/>
                <w:sz w:val="24"/>
              </w:rPr>
            </w:pPr>
            <w:r>
              <w:rPr>
                <w:rFonts w:hint="eastAsia" w:ascii="宋体" w:hAnsi="宋体" w:cs="宋体"/>
                <w:color w:val="000000"/>
                <w:sz w:val="24"/>
              </w:rPr>
              <w:t>2026年全年</w:t>
            </w:r>
          </w:p>
        </w:tc>
      </w:tr>
      <w:tr w14:paraId="48D213AB">
        <w:tblPrEx>
          <w:tblCellMar>
            <w:top w:w="0" w:type="dxa"/>
            <w:left w:w="108" w:type="dxa"/>
            <w:bottom w:w="0" w:type="dxa"/>
            <w:right w:w="108" w:type="dxa"/>
          </w:tblCellMar>
        </w:tblPrEx>
        <w:trPr>
          <w:trHeight w:val="39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5379DC2D">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491EF5D5">
            <w:pPr>
              <w:spacing w:line="280" w:lineRule="exact"/>
              <w:jc w:val="center"/>
              <w:rPr>
                <w:rFonts w:hint="eastAsia" w:ascii="宋体" w:hAnsi="宋体" w:cs="宋体"/>
                <w:color w:val="000000"/>
                <w:sz w:val="24"/>
              </w:rPr>
            </w:pPr>
          </w:p>
        </w:tc>
        <w:tc>
          <w:tcPr>
            <w:tcW w:w="993" w:type="dxa"/>
            <w:gridSpan w:val="2"/>
            <w:vMerge w:val="restart"/>
            <w:tcBorders>
              <w:top w:val="single" w:color="000000" w:sz="4" w:space="0"/>
              <w:left w:val="single" w:color="000000" w:sz="4" w:space="0"/>
              <w:right w:val="single" w:color="000000" w:sz="4" w:space="0"/>
            </w:tcBorders>
            <w:vAlign w:val="center"/>
          </w:tcPr>
          <w:p w14:paraId="3D617C80">
            <w:pPr>
              <w:spacing w:line="280" w:lineRule="exact"/>
              <w:jc w:val="center"/>
              <w:rPr>
                <w:rFonts w:hint="eastAsia" w:ascii="宋体" w:hAnsi="宋体" w:cs="宋体"/>
                <w:color w:val="000000"/>
                <w:sz w:val="24"/>
              </w:rPr>
            </w:pPr>
            <w:r>
              <w:rPr>
                <w:rFonts w:hint="eastAsia" w:ascii="宋体" w:hAnsi="宋体" w:cs="宋体"/>
                <w:color w:val="000000"/>
                <w:sz w:val="24"/>
              </w:rPr>
              <w:t>成本</w:t>
            </w:r>
          </w:p>
          <w:p w14:paraId="08E1853A">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795" w:type="dxa"/>
            <w:tcBorders>
              <w:top w:val="single" w:color="000000" w:sz="4" w:space="0"/>
              <w:left w:val="single" w:color="000000" w:sz="4" w:space="0"/>
              <w:bottom w:val="single" w:color="000000" w:sz="4" w:space="0"/>
              <w:right w:val="single" w:color="auto" w:sz="4" w:space="0"/>
            </w:tcBorders>
            <w:noWrap/>
            <w:vAlign w:val="center"/>
          </w:tcPr>
          <w:p w14:paraId="1683BC1E">
            <w:pPr>
              <w:spacing w:line="280" w:lineRule="exact"/>
              <w:jc w:val="center"/>
              <w:rPr>
                <w:rFonts w:hint="eastAsia" w:ascii="宋体" w:hAnsi="宋体" w:cs="宋体"/>
                <w:color w:val="000000"/>
                <w:sz w:val="24"/>
              </w:rPr>
            </w:pPr>
            <w:r>
              <w:rPr>
                <w:rFonts w:hint="eastAsia" w:ascii="宋体" w:hAnsi="宋体" w:cs="宋体"/>
                <w:color w:val="000000"/>
                <w:sz w:val="24"/>
              </w:rPr>
              <w:t>共富资料打印费</w:t>
            </w:r>
          </w:p>
        </w:tc>
        <w:tc>
          <w:tcPr>
            <w:tcW w:w="3615" w:type="dxa"/>
            <w:tcBorders>
              <w:top w:val="single" w:color="auto" w:sz="4" w:space="0"/>
              <w:left w:val="single" w:color="auto" w:sz="4" w:space="0"/>
              <w:bottom w:val="single" w:color="auto" w:sz="4" w:space="0"/>
              <w:right w:val="single" w:color="auto" w:sz="4" w:space="0"/>
            </w:tcBorders>
            <w:vAlign w:val="center"/>
          </w:tcPr>
          <w:p w14:paraId="0306277E">
            <w:pPr>
              <w:spacing w:line="280" w:lineRule="exact"/>
              <w:jc w:val="center"/>
              <w:rPr>
                <w:rFonts w:hint="eastAsia" w:ascii="宋体" w:hAnsi="宋体" w:cs="宋体"/>
                <w:color w:val="000000"/>
                <w:sz w:val="24"/>
              </w:rPr>
            </w:pPr>
            <w:r>
              <w:rPr>
                <w:rFonts w:hint="eastAsia" w:ascii="宋体" w:hAnsi="宋体" w:cs="宋体"/>
                <w:color w:val="000000"/>
                <w:sz w:val="24"/>
              </w:rPr>
              <w:t>10万元</w:t>
            </w:r>
          </w:p>
        </w:tc>
      </w:tr>
      <w:tr w14:paraId="2A1F61BF">
        <w:tblPrEx>
          <w:tblCellMar>
            <w:top w:w="0" w:type="dxa"/>
            <w:left w:w="108" w:type="dxa"/>
            <w:bottom w:w="0" w:type="dxa"/>
            <w:right w:w="108" w:type="dxa"/>
          </w:tblCellMar>
        </w:tblPrEx>
        <w:trPr>
          <w:trHeight w:val="39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53A5F0E8">
            <w:pPr>
              <w:jc w:val="center"/>
              <w:rPr>
                <w:rFonts w:ascii="宋体" w:hAnsi="宋体" w:cs="宋体"/>
                <w:color w:val="000000"/>
                <w:sz w:val="24"/>
              </w:rPr>
            </w:pPr>
          </w:p>
        </w:tc>
        <w:tc>
          <w:tcPr>
            <w:tcW w:w="706" w:type="dxa"/>
            <w:vMerge w:val="continue"/>
            <w:tcBorders>
              <w:left w:val="single" w:color="auto" w:sz="4" w:space="0"/>
              <w:right w:val="single" w:color="000000" w:sz="4" w:space="0"/>
            </w:tcBorders>
            <w:vAlign w:val="center"/>
          </w:tcPr>
          <w:p w14:paraId="5261D61B">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right w:val="single" w:color="000000" w:sz="4" w:space="0"/>
            </w:tcBorders>
            <w:vAlign w:val="center"/>
          </w:tcPr>
          <w:p w14:paraId="5A7C85B5">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noWrap/>
            <w:vAlign w:val="center"/>
          </w:tcPr>
          <w:p w14:paraId="61FEB190">
            <w:pPr>
              <w:spacing w:line="280" w:lineRule="exact"/>
              <w:jc w:val="center"/>
              <w:rPr>
                <w:rFonts w:hint="eastAsia" w:ascii="宋体" w:hAnsi="宋体" w:cs="宋体"/>
                <w:color w:val="000000"/>
                <w:sz w:val="24"/>
              </w:rPr>
            </w:pPr>
            <w:r>
              <w:rPr>
                <w:rFonts w:hint="eastAsia" w:ascii="宋体" w:hAnsi="宋体" w:cs="宋体"/>
                <w:color w:val="000000"/>
                <w:sz w:val="24"/>
              </w:rPr>
              <w:t>课题调研服务费</w:t>
            </w:r>
          </w:p>
        </w:tc>
        <w:tc>
          <w:tcPr>
            <w:tcW w:w="3615" w:type="dxa"/>
            <w:tcBorders>
              <w:top w:val="single" w:color="auto" w:sz="4" w:space="0"/>
              <w:left w:val="single" w:color="auto" w:sz="4" w:space="0"/>
              <w:bottom w:val="single" w:color="auto" w:sz="4" w:space="0"/>
              <w:right w:val="single" w:color="auto" w:sz="4" w:space="0"/>
            </w:tcBorders>
            <w:vAlign w:val="center"/>
          </w:tcPr>
          <w:p w14:paraId="3DBA7BD3">
            <w:pPr>
              <w:spacing w:line="280" w:lineRule="exact"/>
              <w:jc w:val="center"/>
              <w:rPr>
                <w:rFonts w:hint="eastAsia" w:ascii="宋体" w:hAnsi="宋体" w:cs="宋体"/>
                <w:color w:val="000000"/>
                <w:sz w:val="24"/>
              </w:rPr>
            </w:pPr>
            <w:r>
              <w:rPr>
                <w:rFonts w:hint="eastAsia" w:ascii="宋体" w:hAnsi="宋体" w:cs="宋体"/>
                <w:color w:val="000000"/>
                <w:sz w:val="24"/>
              </w:rPr>
              <w:t>30万元</w:t>
            </w:r>
          </w:p>
        </w:tc>
      </w:tr>
      <w:tr w14:paraId="148C704A">
        <w:tblPrEx>
          <w:tblCellMar>
            <w:top w:w="0" w:type="dxa"/>
            <w:left w:w="108" w:type="dxa"/>
            <w:bottom w:w="0" w:type="dxa"/>
            <w:right w:w="108" w:type="dxa"/>
          </w:tblCellMar>
        </w:tblPrEx>
        <w:trPr>
          <w:trHeight w:val="47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4E39E1C1">
            <w:pPr>
              <w:jc w:val="center"/>
              <w:rPr>
                <w:rFonts w:ascii="宋体" w:hAnsi="宋体" w:cs="宋体"/>
                <w:color w:val="000000"/>
                <w:sz w:val="24"/>
              </w:rPr>
            </w:pPr>
          </w:p>
        </w:tc>
        <w:tc>
          <w:tcPr>
            <w:tcW w:w="706" w:type="dxa"/>
            <w:vMerge w:val="continue"/>
            <w:tcBorders>
              <w:left w:val="single" w:color="auto" w:sz="4" w:space="0"/>
              <w:bottom w:val="single" w:color="000000" w:sz="4" w:space="0"/>
              <w:right w:val="single" w:color="000000" w:sz="4" w:space="0"/>
            </w:tcBorders>
            <w:vAlign w:val="center"/>
          </w:tcPr>
          <w:p w14:paraId="5B2FB194">
            <w:pPr>
              <w:spacing w:line="280" w:lineRule="exact"/>
              <w:jc w:val="center"/>
              <w:rPr>
                <w:rFonts w:hint="eastAsia" w:ascii="宋体" w:hAnsi="宋体" w:cs="宋体"/>
                <w:color w:val="000000"/>
                <w:sz w:val="24"/>
              </w:rPr>
            </w:pPr>
          </w:p>
        </w:tc>
        <w:tc>
          <w:tcPr>
            <w:tcW w:w="993" w:type="dxa"/>
            <w:gridSpan w:val="2"/>
            <w:vMerge w:val="continue"/>
            <w:tcBorders>
              <w:left w:val="single" w:color="000000" w:sz="4" w:space="0"/>
              <w:bottom w:val="single" w:color="000000" w:sz="4" w:space="0"/>
              <w:right w:val="single" w:color="000000" w:sz="4" w:space="0"/>
            </w:tcBorders>
            <w:vAlign w:val="center"/>
          </w:tcPr>
          <w:p w14:paraId="6F6022CF">
            <w:pPr>
              <w:spacing w:line="280" w:lineRule="exact"/>
              <w:jc w:val="center"/>
              <w:rPr>
                <w:rFonts w:hint="eastAsia" w:ascii="宋体" w:hAnsi="宋体" w:cs="宋体"/>
                <w:color w:val="000000"/>
                <w:sz w:val="24"/>
              </w:rPr>
            </w:pPr>
          </w:p>
        </w:tc>
        <w:tc>
          <w:tcPr>
            <w:tcW w:w="3795" w:type="dxa"/>
            <w:tcBorders>
              <w:top w:val="single" w:color="000000" w:sz="4" w:space="0"/>
              <w:left w:val="single" w:color="000000" w:sz="4" w:space="0"/>
              <w:bottom w:val="single" w:color="000000" w:sz="4" w:space="0"/>
              <w:right w:val="single" w:color="auto" w:sz="4" w:space="0"/>
            </w:tcBorders>
            <w:noWrap/>
            <w:vAlign w:val="center"/>
          </w:tcPr>
          <w:p w14:paraId="4D666190">
            <w:pPr>
              <w:spacing w:line="280" w:lineRule="exact"/>
              <w:jc w:val="center"/>
              <w:rPr>
                <w:rFonts w:hint="eastAsia" w:ascii="宋体" w:hAnsi="宋体" w:cs="宋体"/>
                <w:color w:val="000000"/>
                <w:sz w:val="24"/>
              </w:rPr>
            </w:pPr>
            <w:r>
              <w:rPr>
                <w:rFonts w:hint="eastAsia" w:ascii="宋体" w:hAnsi="宋体" w:cs="宋体"/>
                <w:color w:val="000000"/>
                <w:sz w:val="24"/>
              </w:rPr>
              <w:t>项目经费</w:t>
            </w:r>
          </w:p>
        </w:tc>
        <w:tc>
          <w:tcPr>
            <w:tcW w:w="3615" w:type="dxa"/>
            <w:tcBorders>
              <w:top w:val="single" w:color="auto" w:sz="4" w:space="0"/>
              <w:left w:val="single" w:color="auto" w:sz="4" w:space="0"/>
              <w:bottom w:val="single" w:color="auto" w:sz="4" w:space="0"/>
              <w:right w:val="single" w:color="auto" w:sz="4" w:space="0"/>
            </w:tcBorders>
            <w:vAlign w:val="center"/>
          </w:tcPr>
          <w:p w14:paraId="21F43D19">
            <w:pPr>
              <w:spacing w:line="280" w:lineRule="exact"/>
              <w:jc w:val="center"/>
              <w:rPr>
                <w:rFonts w:hint="eastAsia" w:ascii="宋体" w:hAnsi="宋体" w:cs="宋体"/>
                <w:color w:val="000000"/>
                <w:sz w:val="24"/>
              </w:rPr>
            </w:pPr>
            <w:r>
              <w:rPr>
                <w:rFonts w:hint="eastAsia" w:ascii="宋体" w:hAnsi="宋体" w:cs="宋体"/>
                <w:color w:val="000000"/>
                <w:sz w:val="24"/>
              </w:rPr>
              <w:t>20万元</w:t>
            </w:r>
          </w:p>
        </w:tc>
      </w:tr>
      <w:tr w14:paraId="75B9DE12">
        <w:tblPrEx>
          <w:tblCellMar>
            <w:top w:w="0" w:type="dxa"/>
            <w:left w:w="108" w:type="dxa"/>
            <w:bottom w:w="0" w:type="dxa"/>
            <w:right w:w="108" w:type="dxa"/>
          </w:tblCellMar>
        </w:tblPrEx>
        <w:trPr>
          <w:trHeight w:val="700"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2FFF3CF1">
            <w:pPr>
              <w:jc w:val="center"/>
              <w:rPr>
                <w:rFonts w:ascii="宋体" w:hAnsi="宋体" w:cs="宋体"/>
                <w:color w:val="000000"/>
                <w:sz w:val="24"/>
              </w:rPr>
            </w:pPr>
          </w:p>
        </w:tc>
        <w:tc>
          <w:tcPr>
            <w:tcW w:w="706" w:type="dxa"/>
            <w:tcBorders>
              <w:top w:val="single" w:color="000000" w:sz="4" w:space="0"/>
              <w:left w:val="single" w:color="auto" w:sz="4" w:space="0"/>
              <w:bottom w:val="single" w:color="auto" w:sz="4" w:space="0"/>
              <w:right w:val="single" w:color="000000" w:sz="4" w:space="0"/>
            </w:tcBorders>
            <w:vAlign w:val="center"/>
          </w:tcPr>
          <w:p w14:paraId="782C7F80">
            <w:pPr>
              <w:spacing w:line="280" w:lineRule="exact"/>
              <w:jc w:val="center"/>
              <w:rPr>
                <w:rFonts w:hint="eastAsia" w:ascii="宋体" w:hAnsi="宋体" w:cs="宋体"/>
                <w:color w:val="000000"/>
                <w:sz w:val="24"/>
              </w:rPr>
            </w:pPr>
            <w:r>
              <w:rPr>
                <w:rFonts w:hint="eastAsia" w:ascii="宋体" w:hAnsi="宋体" w:cs="宋体"/>
                <w:color w:val="000000"/>
                <w:sz w:val="24"/>
              </w:rPr>
              <w:t>项目效益</w:t>
            </w:r>
          </w:p>
        </w:tc>
        <w:tc>
          <w:tcPr>
            <w:tcW w:w="993" w:type="dxa"/>
            <w:gridSpan w:val="2"/>
            <w:tcBorders>
              <w:top w:val="single" w:color="000000" w:sz="4" w:space="0"/>
              <w:left w:val="single" w:color="000000" w:sz="4" w:space="0"/>
              <w:bottom w:val="single" w:color="auto" w:sz="4" w:space="0"/>
              <w:right w:val="single" w:color="000000" w:sz="4" w:space="0"/>
            </w:tcBorders>
            <w:vAlign w:val="center"/>
          </w:tcPr>
          <w:p w14:paraId="2ED8782F">
            <w:pPr>
              <w:spacing w:line="280" w:lineRule="exact"/>
              <w:jc w:val="center"/>
              <w:rPr>
                <w:rFonts w:hint="eastAsia" w:ascii="宋体" w:hAnsi="宋体" w:cs="宋体"/>
                <w:color w:val="000000"/>
                <w:sz w:val="24"/>
              </w:rPr>
            </w:pPr>
            <w:r>
              <w:rPr>
                <w:rFonts w:hint="eastAsia" w:ascii="宋体" w:hAnsi="宋体" w:cs="宋体"/>
                <w:color w:val="000000"/>
                <w:sz w:val="24"/>
              </w:rPr>
              <w:t>社会效益指标</w:t>
            </w:r>
          </w:p>
        </w:tc>
        <w:tc>
          <w:tcPr>
            <w:tcW w:w="3795" w:type="dxa"/>
            <w:tcBorders>
              <w:top w:val="single" w:color="000000" w:sz="4" w:space="0"/>
              <w:left w:val="single" w:color="000000" w:sz="4" w:space="0"/>
              <w:bottom w:val="single" w:color="auto" w:sz="4" w:space="0"/>
              <w:right w:val="single" w:color="000000" w:sz="4" w:space="0"/>
            </w:tcBorders>
            <w:noWrap/>
            <w:vAlign w:val="center"/>
          </w:tcPr>
          <w:p w14:paraId="62E0A236">
            <w:pPr>
              <w:spacing w:line="280" w:lineRule="exact"/>
              <w:jc w:val="center"/>
              <w:rPr>
                <w:rFonts w:hint="eastAsia" w:ascii="宋体" w:hAnsi="宋体" w:cs="宋体"/>
                <w:color w:val="000000"/>
                <w:sz w:val="24"/>
              </w:rPr>
            </w:pPr>
            <w:r>
              <w:rPr>
                <w:rFonts w:hint="eastAsia" w:ascii="宋体" w:hAnsi="宋体" w:cs="宋体"/>
                <w:color w:val="000000"/>
                <w:sz w:val="24"/>
              </w:rPr>
              <w:t>共富工作取得实效，有效缩小“三大差距”，形成具有仁和特色经验</w:t>
            </w:r>
          </w:p>
        </w:tc>
        <w:tc>
          <w:tcPr>
            <w:tcW w:w="3615" w:type="dxa"/>
            <w:tcBorders>
              <w:top w:val="single" w:color="auto" w:sz="4" w:space="0"/>
              <w:left w:val="single" w:color="000000" w:sz="4" w:space="0"/>
              <w:bottom w:val="single" w:color="auto" w:sz="4" w:space="0"/>
              <w:right w:val="single" w:color="000000" w:sz="4" w:space="0"/>
            </w:tcBorders>
            <w:noWrap/>
            <w:vAlign w:val="center"/>
          </w:tcPr>
          <w:p w14:paraId="32988F06">
            <w:pPr>
              <w:spacing w:line="280" w:lineRule="exact"/>
              <w:jc w:val="center"/>
              <w:rPr>
                <w:rFonts w:hint="eastAsia" w:ascii="宋体" w:hAnsi="宋体" w:cs="宋体"/>
                <w:color w:val="000000"/>
                <w:sz w:val="24"/>
              </w:rPr>
            </w:pPr>
            <w:r>
              <w:rPr>
                <w:rFonts w:hint="eastAsia" w:ascii="宋体" w:hAnsi="宋体" w:cs="宋体"/>
                <w:color w:val="000000"/>
                <w:sz w:val="24"/>
              </w:rPr>
              <w:t>推动区委、区政府各项工作部署落实落</w:t>
            </w:r>
          </w:p>
        </w:tc>
      </w:tr>
      <w:tr w14:paraId="7F1468F2">
        <w:tblPrEx>
          <w:tblCellMar>
            <w:top w:w="0" w:type="dxa"/>
            <w:left w:w="108" w:type="dxa"/>
            <w:bottom w:w="0" w:type="dxa"/>
            <w:right w:w="108" w:type="dxa"/>
          </w:tblCellMar>
        </w:tblPrEx>
        <w:trPr>
          <w:trHeight w:val="465" w:hRule="atLeast"/>
        </w:trPr>
        <w:tc>
          <w:tcPr>
            <w:tcW w:w="537" w:type="dxa"/>
            <w:vMerge w:val="continue"/>
            <w:tcBorders>
              <w:top w:val="single" w:color="auto" w:sz="4" w:space="0"/>
              <w:left w:val="single" w:color="auto" w:sz="4" w:space="0"/>
              <w:bottom w:val="single" w:color="auto" w:sz="4" w:space="0"/>
              <w:right w:val="single" w:color="auto" w:sz="4" w:space="0"/>
            </w:tcBorders>
            <w:vAlign w:val="center"/>
          </w:tcPr>
          <w:p w14:paraId="6336A15C">
            <w:pPr>
              <w:jc w:val="center"/>
              <w:rPr>
                <w:rFonts w:ascii="宋体" w:hAnsi="宋体" w:cs="宋体"/>
                <w:color w:val="000000"/>
                <w:sz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168FF907">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8D03FC3">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3795" w:type="dxa"/>
            <w:tcBorders>
              <w:top w:val="single" w:color="auto" w:sz="4" w:space="0"/>
              <w:left w:val="single" w:color="auto" w:sz="4" w:space="0"/>
              <w:bottom w:val="single" w:color="auto" w:sz="4" w:space="0"/>
              <w:right w:val="single" w:color="auto" w:sz="4" w:space="0"/>
            </w:tcBorders>
            <w:noWrap/>
            <w:vAlign w:val="center"/>
          </w:tcPr>
          <w:p w14:paraId="39500BFF">
            <w:pPr>
              <w:spacing w:line="280" w:lineRule="exact"/>
              <w:jc w:val="center"/>
              <w:rPr>
                <w:rFonts w:hint="eastAsia" w:ascii="宋体" w:hAnsi="宋体" w:cs="宋体"/>
                <w:color w:val="000000"/>
                <w:sz w:val="24"/>
              </w:rPr>
            </w:pPr>
            <w:r>
              <w:rPr>
                <w:rFonts w:hint="eastAsia" w:ascii="宋体" w:hAnsi="宋体" w:cs="宋体"/>
                <w:color w:val="000000"/>
                <w:sz w:val="24"/>
              </w:rPr>
              <w:t>共富工作考核满意率</w:t>
            </w:r>
          </w:p>
        </w:tc>
        <w:tc>
          <w:tcPr>
            <w:tcW w:w="3615" w:type="dxa"/>
            <w:tcBorders>
              <w:top w:val="single" w:color="auto" w:sz="4" w:space="0"/>
              <w:left w:val="single" w:color="auto" w:sz="4" w:space="0"/>
              <w:bottom w:val="single" w:color="auto" w:sz="4" w:space="0"/>
              <w:right w:val="single" w:color="auto" w:sz="4" w:space="0"/>
            </w:tcBorders>
            <w:vAlign w:val="center"/>
          </w:tcPr>
          <w:p w14:paraId="5CA18E5C">
            <w:pPr>
              <w:spacing w:line="280" w:lineRule="exact"/>
              <w:jc w:val="center"/>
              <w:rPr>
                <w:rFonts w:hint="eastAsia" w:ascii="宋体" w:hAnsi="宋体" w:cs="宋体"/>
                <w:color w:val="000000"/>
                <w:sz w:val="24"/>
              </w:rPr>
            </w:pPr>
            <w:r>
              <w:rPr>
                <w:rFonts w:hint="eastAsia" w:ascii="宋体" w:hAnsi="宋体" w:cs="宋体"/>
                <w:color w:val="000000"/>
                <w:sz w:val="24"/>
              </w:rPr>
              <w:t>≥98%</w:t>
            </w:r>
          </w:p>
        </w:tc>
      </w:tr>
    </w:tbl>
    <w:p w14:paraId="39689000"/>
    <w:tbl>
      <w:tblPr>
        <w:tblStyle w:val="4"/>
        <w:tblW w:w="9880" w:type="dxa"/>
        <w:jc w:val="center"/>
        <w:tblLayout w:type="fixed"/>
        <w:tblCellMar>
          <w:top w:w="0" w:type="dxa"/>
          <w:left w:w="108" w:type="dxa"/>
          <w:bottom w:w="0" w:type="dxa"/>
          <w:right w:w="108" w:type="dxa"/>
        </w:tblCellMar>
      </w:tblPr>
      <w:tblGrid>
        <w:gridCol w:w="456"/>
        <w:gridCol w:w="853"/>
        <w:gridCol w:w="1610"/>
        <w:gridCol w:w="3216"/>
        <w:gridCol w:w="725"/>
        <w:gridCol w:w="3020"/>
      </w:tblGrid>
      <w:tr w14:paraId="4C5A1A60">
        <w:tblPrEx>
          <w:tblCellMar>
            <w:top w:w="0" w:type="dxa"/>
            <w:left w:w="108" w:type="dxa"/>
            <w:bottom w:w="0" w:type="dxa"/>
            <w:right w:w="108" w:type="dxa"/>
          </w:tblCellMar>
        </w:tblPrEx>
        <w:trPr>
          <w:trHeight w:val="675" w:hRule="atLeast"/>
          <w:jc w:val="center"/>
        </w:trPr>
        <w:tc>
          <w:tcPr>
            <w:tcW w:w="9880" w:type="dxa"/>
            <w:gridSpan w:val="6"/>
            <w:tcBorders>
              <w:top w:val="nil"/>
              <w:left w:val="nil"/>
              <w:bottom w:val="nil"/>
              <w:right w:val="nil"/>
            </w:tcBorders>
            <w:vAlign w:val="center"/>
          </w:tcPr>
          <w:p w14:paraId="212E83C5">
            <w:pPr>
              <w:widowControl/>
              <w:jc w:val="center"/>
              <w:rPr>
                <w:rFonts w:ascii="Times New Roman" w:hAnsi="Times New Roman"/>
                <w:b/>
                <w:bCs/>
                <w:color w:val="000000"/>
                <w:kern w:val="0"/>
                <w:sz w:val="32"/>
                <w:szCs w:val="32"/>
              </w:rPr>
            </w:pPr>
            <w:r>
              <w:rPr>
                <w:rFonts w:hint="eastAsia" w:ascii="Times New Roman" w:hAnsi="Times New Roman"/>
                <w:b/>
                <w:bCs/>
                <w:color w:val="000000"/>
                <w:kern w:val="0"/>
                <w:sz w:val="32"/>
                <w:szCs w:val="32"/>
                <w:lang w:eastAsia="zh-CN"/>
              </w:rPr>
              <w:t>其他运转</w:t>
            </w:r>
            <w:r>
              <w:rPr>
                <w:rFonts w:ascii="Times New Roman" w:hAnsi="Times New Roman"/>
                <w:b/>
                <w:bCs/>
                <w:color w:val="000000"/>
                <w:kern w:val="0"/>
                <w:sz w:val="32"/>
                <w:szCs w:val="32"/>
              </w:rPr>
              <w:t>类项目支出绩效目标申报表</w:t>
            </w:r>
          </w:p>
        </w:tc>
      </w:tr>
      <w:tr w14:paraId="27C27B40">
        <w:tblPrEx>
          <w:tblCellMar>
            <w:top w:w="0" w:type="dxa"/>
            <w:left w:w="108" w:type="dxa"/>
            <w:bottom w:w="0" w:type="dxa"/>
            <w:right w:w="108" w:type="dxa"/>
          </w:tblCellMar>
        </w:tblPrEx>
        <w:trPr>
          <w:trHeight w:val="285" w:hRule="atLeast"/>
          <w:jc w:val="center"/>
        </w:trPr>
        <w:tc>
          <w:tcPr>
            <w:tcW w:w="9880" w:type="dxa"/>
            <w:gridSpan w:val="6"/>
            <w:tcBorders>
              <w:top w:val="nil"/>
              <w:left w:val="nil"/>
              <w:bottom w:val="nil"/>
              <w:right w:val="nil"/>
            </w:tcBorders>
            <w:vAlign w:val="center"/>
          </w:tcPr>
          <w:p w14:paraId="6F3A4D43">
            <w:pPr>
              <w:widowControl/>
              <w:jc w:val="center"/>
              <w:rPr>
                <w:rFonts w:ascii="Times New Roman" w:hAnsi="Times New Roman"/>
                <w:color w:val="000000"/>
                <w:kern w:val="0"/>
                <w:sz w:val="24"/>
              </w:rPr>
            </w:pPr>
            <w:r>
              <w:rPr>
                <w:rFonts w:ascii="Times New Roman" w:hAnsi="Times New Roman"/>
                <w:color w:val="000000"/>
                <w:kern w:val="0"/>
                <w:sz w:val="24"/>
              </w:rPr>
              <w:t>（2026年度）</w:t>
            </w:r>
          </w:p>
        </w:tc>
      </w:tr>
      <w:tr w14:paraId="787F1787">
        <w:tblPrEx>
          <w:tblCellMar>
            <w:top w:w="0" w:type="dxa"/>
            <w:left w:w="108" w:type="dxa"/>
            <w:bottom w:w="0" w:type="dxa"/>
            <w:right w:w="108" w:type="dxa"/>
          </w:tblCellMar>
        </w:tblPrEx>
        <w:trPr>
          <w:trHeight w:val="447" w:hRule="atLeast"/>
          <w:jc w:val="center"/>
        </w:trPr>
        <w:tc>
          <w:tcPr>
            <w:tcW w:w="6135" w:type="dxa"/>
            <w:gridSpan w:val="4"/>
            <w:tcBorders>
              <w:top w:val="nil"/>
              <w:left w:val="nil"/>
              <w:bottom w:val="single" w:color="000000" w:sz="4" w:space="0"/>
              <w:right w:val="nil"/>
            </w:tcBorders>
            <w:noWrap/>
            <w:vAlign w:val="center"/>
          </w:tcPr>
          <w:p w14:paraId="40526002">
            <w:pPr>
              <w:widowControl/>
              <w:jc w:val="left"/>
              <w:rPr>
                <w:rFonts w:ascii="Times New Roman" w:hAnsi="Times New Roman"/>
                <w:color w:val="000000"/>
                <w:kern w:val="0"/>
                <w:sz w:val="24"/>
              </w:rPr>
            </w:pPr>
          </w:p>
        </w:tc>
        <w:tc>
          <w:tcPr>
            <w:tcW w:w="725" w:type="dxa"/>
            <w:tcBorders>
              <w:top w:val="nil"/>
              <w:left w:val="nil"/>
              <w:bottom w:val="nil"/>
              <w:right w:val="nil"/>
            </w:tcBorders>
            <w:vAlign w:val="center"/>
          </w:tcPr>
          <w:p w14:paraId="5D22F549">
            <w:pPr>
              <w:widowControl/>
              <w:jc w:val="left"/>
              <w:rPr>
                <w:rFonts w:ascii="Times New Roman" w:hAnsi="Times New Roman"/>
                <w:color w:val="000000"/>
                <w:kern w:val="0"/>
                <w:sz w:val="24"/>
              </w:rPr>
            </w:pPr>
          </w:p>
        </w:tc>
        <w:tc>
          <w:tcPr>
            <w:tcW w:w="3020" w:type="dxa"/>
            <w:tcBorders>
              <w:top w:val="nil"/>
              <w:left w:val="nil"/>
              <w:bottom w:val="nil"/>
              <w:right w:val="nil"/>
            </w:tcBorders>
            <w:vAlign w:val="center"/>
          </w:tcPr>
          <w:p w14:paraId="69171AA9">
            <w:pPr>
              <w:widowControl/>
              <w:jc w:val="left"/>
              <w:rPr>
                <w:rFonts w:ascii="Times New Roman" w:hAnsi="Times New Roman"/>
                <w:color w:val="000000"/>
                <w:kern w:val="0"/>
                <w:sz w:val="24"/>
              </w:rPr>
            </w:pPr>
          </w:p>
        </w:tc>
      </w:tr>
      <w:tr w14:paraId="031DA3FE">
        <w:tblPrEx>
          <w:tblCellMar>
            <w:top w:w="0" w:type="dxa"/>
            <w:left w:w="108" w:type="dxa"/>
            <w:bottom w:w="0" w:type="dxa"/>
            <w:right w:w="108" w:type="dxa"/>
          </w:tblCellMar>
        </w:tblPrEx>
        <w:trPr>
          <w:trHeight w:val="375" w:hRule="atLeast"/>
          <w:jc w:val="center"/>
        </w:trPr>
        <w:tc>
          <w:tcPr>
            <w:tcW w:w="2919" w:type="dxa"/>
            <w:gridSpan w:val="3"/>
            <w:tcBorders>
              <w:top w:val="single" w:color="000000" w:sz="4" w:space="0"/>
              <w:left w:val="single" w:color="000000" w:sz="4" w:space="0"/>
              <w:bottom w:val="single" w:color="000000" w:sz="4" w:space="0"/>
              <w:right w:val="nil"/>
            </w:tcBorders>
            <w:vAlign w:val="center"/>
          </w:tcPr>
          <w:p w14:paraId="2AFDBD7A">
            <w:pPr>
              <w:widowControl/>
              <w:jc w:val="center"/>
              <w:rPr>
                <w:rFonts w:ascii="Times New Roman" w:hAnsi="Times New Roman"/>
                <w:color w:val="000000"/>
                <w:kern w:val="0"/>
                <w:sz w:val="24"/>
              </w:rPr>
            </w:pPr>
            <w:r>
              <w:rPr>
                <w:rFonts w:ascii="Times New Roman" w:hAnsi="Times New Roman"/>
                <w:color w:val="000000"/>
                <w:kern w:val="0"/>
                <w:sz w:val="24"/>
              </w:rPr>
              <w:t>项目名称</w:t>
            </w:r>
          </w:p>
        </w:tc>
        <w:tc>
          <w:tcPr>
            <w:tcW w:w="6961" w:type="dxa"/>
            <w:gridSpan w:val="3"/>
            <w:tcBorders>
              <w:top w:val="single" w:color="000000" w:sz="4" w:space="0"/>
              <w:left w:val="single" w:color="000000" w:sz="4" w:space="0"/>
              <w:bottom w:val="single" w:color="000000" w:sz="4" w:space="0"/>
              <w:right w:val="single" w:color="000000" w:sz="4" w:space="0"/>
            </w:tcBorders>
            <w:vAlign w:val="center"/>
          </w:tcPr>
          <w:p w14:paraId="33C07544">
            <w:pPr>
              <w:widowControl/>
              <w:jc w:val="center"/>
              <w:rPr>
                <w:rFonts w:ascii="Times New Roman" w:hAnsi="Times New Roman"/>
                <w:color w:val="000000"/>
                <w:kern w:val="0"/>
                <w:sz w:val="24"/>
              </w:rPr>
            </w:pPr>
            <w:r>
              <w:rPr>
                <w:rFonts w:ascii="Times New Roman" w:hAnsi="Times New Roman"/>
                <w:color w:val="000000"/>
                <w:kern w:val="0"/>
                <w:sz w:val="24"/>
              </w:rPr>
              <w:t>全区政务接待经费</w:t>
            </w:r>
          </w:p>
        </w:tc>
      </w:tr>
      <w:tr w14:paraId="73F334B3">
        <w:tblPrEx>
          <w:tblCellMar>
            <w:top w:w="0" w:type="dxa"/>
            <w:left w:w="108" w:type="dxa"/>
            <w:bottom w:w="0" w:type="dxa"/>
            <w:right w:w="108" w:type="dxa"/>
          </w:tblCellMar>
        </w:tblPrEx>
        <w:trPr>
          <w:trHeight w:val="375" w:hRule="atLeast"/>
          <w:jc w:val="center"/>
        </w:trPr>
        <w:tc>
          <w:tcPr>
            <w:tcW w:w="2919" w:type="dxa"/>
            <w:gridSpan w:val="3"/>
            <w:tcBorders>
              <w:top w:val="single" w:color="000000" w:sz="4" w:space="0"/>
              <w:left w:val="single" w:color="000000" w:sz="4" w:space="0"/>
              <w:bottom w:val="single" w:color="000000" w:sz="4" w:space="0"/>
              <w:right w:val="nil"/>
            </w:tcBorders>
            <w:vAlign w:val="center"/>
          </w:tcPr>
          <w:p w14:paraId="2963790D">
            <w:pPr>
              <w:widowControl/>
              <w:jc w:val="center"/>
              <w:rPr>
                <w:rFonts w:ascii="Times New Roman" w:hAnsi="Times New Roman"/>
                <w:color w:val="000000"/>
                <w:kern w:val="0"/>
                <w:sz w:val="24"/>
              </w:rPr>
            </w:pPr>
            <w:r>
              <w:rPr>
                <w:rFonts w:ascii="Times New Roman" w:hAnsi="Times New Roman"/>
                <w:color w:val="000000"/>
                <w:kern w:val="0"/>
                <w:sz w:val="24"/>
              </w:rPr>
              <w:t>预算单位</w:t>
            </w:r>
          </w:p>
        </w:tc>
        <w:tc>
          <w:tcPr>
            <w:tcW w:w="6961" w:type="dxa"/>
            <w:gridSpan w:val="3"/>
            <w:tcBorders>
              <w:top w:val="single" w:color="000000" w:sz="4" w:space="0"/>
              <w:left w:val="single" w:color="000000" w:sz="4" w:space="0"/>
              <w:bottom w:val="single" w:color="000000" w:sz="4" w:space="0"/>
              <w:right w:val="single" w:color="000000" w:sz="4" w:space="0"/>
            </w:tcBorders>
            <w:vAlign w:val="center"/>
          </w:tcPr>
          <w:p w14:paraId="24B46E5D">
            <w:pPr>
              <w:widowControl/>
              <w:jc w:val="center"/>
              <w:rPr>
                <w:rFonts w:ascii="Times New Roman" w:hAnsi="Times New Roman"/>
                <w:color w:val="000000"/>
                <w:kern w:val="0"/>
                <w:sz w:val="24"/>
              </w:rPr>
            </w:pPr>
            <w:r>
              <w:rPr>
                <w:rStyle w:val="6"/>
                <w:rFonts w:hint="default" w:ascii="Times New Roman" w:hAnsi="Times New Roman" w:cs="Times New Roman"/>
              </w:rPr>
              <w:t>中共攀枝花市仁和区委办公室</w:t>
            </w:r>
          </w:p>
        </w:tc>
      </w:tr>
      <w:tr w14:paraId="7FF33C25">
        <w:tblPrEx>
          <w:tblCellMar>
            <w:top w:w="0" w:type="dxa"/>
            <w:left w:w="108" w:type="dxa"/>
            <w:bottom w:w="0" w:type="dxa"/>
            <w:right w:w="108" w:type="dxa"/>
          </w:tblCellMar>
        </w:tblPrEx>
        <w:trPr>
          <w:trHeight w:val="375" w:hRule="atLeast"/>
          <w:jc w:val="center"/>
        </w:trPr>
        <w:tc>
          <w:tcPr>
            <w:tcW w:w="29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8255446">
            <w:pPr>
              <w:widowControl/>
              <w:jc w:val="center"/>
              <w:rPr>
                <w:rFonts w:ascii="Times New Roman" w:hAnsi="Times New Roman"/>
                <w:color w:val="000000"/>
                <w:kern w:val="0"/>
                <w:sz w:val="24"/>
              </w:rPr>
            </w:pPr>
            <w:r>
              <w:rPr>
                <w:rFonts w:ascii="Times New Roman" w:hAnsi="Times New Roman"/>
                <w:color w:val="000000"/>
                <w:kern w:val="0"/>
                <w:sz w:val="24"/>
              </w:rPr>
              <w:t>项目资金</w:t>
            </w:r>
            <w:r>
              <w:rPr>
                <w:rFonts w:ascii="Times New Roman" w:hAnsi="Times New Roman"/>
                <w:color w:val="000000"/>
                <w:kern w:val="0"/>
                <w:sz w:val="24"/>
              </w:rPr>
              <w:br w:type="textWrapping"/>
            </w:r>
            <w:r>
              <w:rPr>
                <w:rFonts w:ascii="Times New Roman" w:hAnsi="Times New Roman"/>
                <w:color w:val="000000"/>
                <w:kern w:val="0"/>
                <w:sz w:val="24"/>
              </w:rPr>
              <w:t>（万元）</w:t>
            </w:r>
          </w:p>
        </w:tc>
        <w:tc>
          <w:tcPr>
            <w:tcW w:w="3216" w:type="dxa"/>
            <w:tcBorders>
              <w:top w:val="single" w:color="000000" w:sz="4" w:space="0"/>
              <w:left w:val="single" w:color="000000" w:sz="4" w:space="0"/>
              <w:bottom w:val="single" w:color="000000" w:sz="4" w:space="0"/>
              <w:right w:val="nil"/>
            </w:tcBorders>
            <w:vAlign w:val="center"/>
          </w:tcPr>
          <w:p w14:paraId="1AEA8A88">
            <w:pPr>
              <w:widowControl/>
              <w:jc w:val="left"/>
              <w:rPr>
                <w:rFonts w:ascii="Times New Roman" w:hAnsi="Times New Roman"/>
                <w:color w:val="000000"/>
                <w:kern w:val="0"/>
                <w:sz w:val="24"/>
              </w:rPr>
            </w:pPr>
            <w:r>
              <w:rPr>
                <w:rFonts w:ascii="Times New Roman" w:hAnsi="Times New Roman"/>
                <w:color w:val="000000"/>
                <w:kern w:val="0"/>
                <w:sz w:val="24"/>
              </w:rPr>
              <w:t>年度资金总额</w:t>
            </w:r>
            <w:r>
              <w:rPr>
                <w:rFonts w:hint="eastAsia" w:ascii="Times New Roman" w:hAnsi="Times New Roman"/>
                <w:color w:val="000000"/>
                <w:kern w:val="0"/>
                <w:sz w:val="24"/>
                <w:lang w:eastAsia="zh-CN"/>
              </w:rPr>
              <w:t>：</w:t>
            </w:r>
          </w:p>
        </w:tc>
        <w:tc>
          <w:tcPr>
            <w:tcW w:w="3745" w:type="dxa"/>
            <w:gridSpan w:val="2"/>
            <w:tcBorders>
              <w:top w:val="single" w:color="000000" w:sz="4" w:space="0"/>
              <w:left w:val="single" w:color="000000" w:sz="4" w:space="0"/>
              <w:bottom w:val="single" w:color="000000" w:sz="4" w:space="0"/>
              <w:right w:val="single" w:color="000000" w:sz="4" w:space="0"/>
            </w:tcBorders>
          </w:tcPr>
          <w:p w14:paraId="4F363730">
            <w:pPr>
              <w:widowControl/>
              <w:jc w:val="left"/>
              <w:rPr>
                <w:rFonts w:ascii="Times New Roman" w:hAnsi="Times New Roman"/>
                <w:color w:val="000000"/>
                <w:kern w:val="0"/>
                <w:sz w:val="24"/>
              </w:rPr>
            </w:pPr>
            <w:r>
              <w:rPr>
                <w:rFonts w:ascii="Times New Roman" w:hAnsi="Times New Roman"/>
                <w:color w:val="000000"/>
                <w:kern w:val="0"/>
                <w:sz w:val="24"/>
              </w:rPr>
              <w:t>50.00</w:t>
            </w:r>
          </w:p>
        </w:tc>
      </w:tr>
      <w:tr w14:paraId="14D8943A">
        <w:tblPrEx>
          <w:tblCellMar>
            <w:top w:w="0" w:type="dxa"/>
            <w:left w:w="108" w:type="dxa"/>
            <w:bottom w:w="0" w:type="dxa"/>
            <w:right w:w="108" w:type="dxa"/>
          </w:tblCellMar>
        </w:tblPrEx>
        <w:trPr>
          <w:trHeight w:val="375" w:hRule="atLeast"/>
          <w:jc w:val="center"/>
        </w:trPr>
        <w:tc>
          <w:tcPr>
            <w:tcW w:w="29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7EF9AF">
            <w:pPr>
              <w:widowControl/>
              <w:jc w:val="left"/>
              <w:rPr>
                <w:rFonts w:ascii="Times New Roman" w:hAnsi="Times New Roman"/>
                <w:color w:val="000000"/>
                <w:kern w:val="0"/>
                <w:sz w:val="24"/>
              </w:rPr>
            </w:pPr>
          </w:p>
        </w:tc>
        <w:tc>
          <w:tcPr>
            <w:tcW w:w="3216" w:type="dxa"/>
            <w:tcBorders>
              <w:top w:val="single" w:color="000000" w:sz="4" w:space="0"/>
              <w:left w:val="single" w:color="000000" w:sz="4" w:space="0"/>
              <w:bottom w:val="single" w:color="000000" w:sz="4" w:space="0"/>
              <w:right w:val="nil"/>
            </w:tcBorders>
            <w:vAlign w:val="center"/>
          </w:tcPr>
          <w:p w14:paraId="60E8260E">
            <w:pPr>
              <w:widowControl/>
              <w:jc w:val="left"/>
              <w:rPr>
                <w:rFonts w:ascii="Times New Roman" w:hAnsi="Times New Roman"/>
                <w:color w:val="000000"/>
                <w:kern w:val="0"/>
                <w:sz w:val="24"/>
              </w:rPr>
            </w:pPr>
            <w:r>
              <w:rPr>
                <w:rFonts w:ascii="Times New Roman" w:hAnsi="Times New Roman"/>
                <w:color w:val="000000"/>
                <w:kern w:val="0"/>
                <w:sz w:val="24"/>
              </w:rPr>
              <w:t>其中：财政拨款</w:t>
            </w:r>
          </w:p>
        </w:tc>
        <w:tc>
          <w:tcPr>
            <w:tcW w:w="3745" w:type="dxa"/>
            <w:gridSpan w:val="2"/>
            <w:tcBorders>
              <w:top w:val="single" w:color="000000" w:sz="4" w:space="0"/>
              <w:left w:val="single" w:color="000000" w:sz="4" w:space="0"/>
              <w:bottom w:val="single" w:color="000000" w:sz="4" w:space="0"/>
              <w:right w:val="single" w:color="000000" w:sz="4" w:space="0"/>
            </w:tcBorders>
          </w:tcPr>
          <w:p w14:paraId="3AEDB7BB">
            <w:pPr>
              <w:widowControl/>
              <w:jc w:val="left"/>
              <w:rPr>
                <w:rFonts w:ascii="Times New Roman" w:hAnsi="Times New Roman"/>
                <w:color w:val="000000"/>
                <w:kern w:val="0"/>
                <w:sz w:val="24"/>
              </w:rPr>
            </w:pPr>
            <w:r>
              <w:rPr>
                <w:rFonts w:ascii="Times New Roman" w:hAnsi="Times New Roman"/>
                <w:color w:val="000000"/>
                <w:kern w:val="0"/>
                <w:sz w:val="24"/>
              </w:rPr>
              <w:t>50.00</w:t>
            </w:r>
          </w:p>
        </w:tc>
      </w:tr>
      <w:tr w14:paraId="32AD5A38">
        <w:tblPrEx>
          <w:tblCellMar>
            <w:top w:w="0" w:type="dxa"/>
            <w:left w:w="108" w:type="dxa"/>
            <w:bottom w:w="0" w:type="dxa"/>
            <w:right w:w="108" w:type="dxa"/>
          </w:tblCellMar>
        </w:tblPrEx>
        <w:trPr>
          <w:trHeight w:val="375" w:hRule="atLeast"/>
          <w:jc w:val="center"/>
        </w:trPr>
        <w:tc>
          <w:tcPr>
            <w:tcW w:w="29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664950">
            <w:pPr>
              <w:widowControl/>
              <w:jc w:val="left"/>
              <w:rPr>
                <w:rFonts w:ascii="Times New Roman" w:hAnsi="Times New Roman"/>
                <w:color w:val="000000"/>
                <w:kern w:val="0"/>
                <w:sz w:val="24"/>
              </w:rPr>
            </w:pPr>
          </w:p>
        </w:tc>
        <w:tc>
          <w:tcPr>
            <w:tcW w:w="3216" w:type="dxa"/>
            <w:tcBorders>
              <w:top w:val="single" w:color="000000" w:sz="4" w:space="0"/>
              <w:left w:val="single" w:color="000000" w:sz="4" w:space="0"/>
              <w:bottom w:val="single" w:color="000000" w:sz="4" w:space="0"/>
              <w:right w:val="nil"/>
            </w:tcBorders>
            <w:vAlign w:val="center"/>
          </w:tcPr>
          <w:p w14:paraId="248873D3">
            <w:pPr>
              <w:widowControl/>
              <w:ind w:firstLine="720" w:firstLineChars="300"/>
              <w:jc w:val="left"/>
              <w:rPr>
                <w:rFonts w:ascii="Times New Roman" w:hAnsi="Times New Roman"/>
                <w:color w:val="000000"/>
                <w:kern w:val="0"/>
                <w:sz w:val="24"/>
              </w:rPr>
            </w:pPr>
            <w:r>
              <w:rPr>
                <w:rFonts w:ascii="Times New Roman" w:hAnsi="Times New Roman"/>
                <w:color w:val="000000"/>
                <w:kern w:val="0"/>
                <w:sz w:val="24"/>
              </w:rPr>
              <w:t>其他资金</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2218C011">
            <w:pPr>
              <w:widowControl/>
              <w:jc w:val="center"/>
              <w:rPr>
                <w:rFonts w:ascii="Times New Roman" w:hAnsi="Times New Roman"/>
                <w:color w:val="FF0000"/>
                <w:kern w:val="0"/>
                <w:sz w:val="24"/>
              </w:rPr>
            </w:pPr>
          </w:p>
        </w:tc>
      </w:tr>
      <w:tr w14:paraId="4C8E4092">
        <w:tblPrEx>
          <w:tblCellMar>
            <w:top w:w="0" w:type="dxa"/>
            <w:left w:w="108" w:type="dxa"/>
            <w:bottom w:w="0" w:type="dxa"/>
            <w:right w:w="108" w:type="dxa"/>
          </w:tblCellMar>
        </w:tblPrEx>
        <w:trPr>
          <w:trHeight w:val="1502"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3C477E4">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424" w:type="dxa"/>
            <w:gridSpan w:val="5"/>
            <w:tcBorders>
              <w:top w:val="single" w:color="000000" w:sz="4" w:space="0"/>
              <w:left w:val="single" w:color="000000" w:sz="4" w:space="0"/>
              <w:bottom w:val="single" w:color="000000" w:sz="4" w:space="0"/>
              <w:right w:val="single" w:color="000000" w:sz="4" w:space="0"/>
            </w:tcBorders>
            <w:vAlign w:val="center"/>
          </w:tcPr>
          <w:p w14:paraId="0E23833B">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根据职能职责，紧紧围绕区委、区政府中心工作，保证政务接待相关活动顺利完成。严守预算规定流程，以节俭高效服务保障接待工作，实现合规可控。</w:t>
            </w:r>
          </w:p>
        </w:tc>
      </w:tr>
      <w:tr w14:paraId="3A20476F">
        <w:tblPrEx>
          <w:tblCellMar>
            <w:top w:w="0" w:type="dxa"/>
            <w:left w:w="108" w:type="dxa"/>
            <w:bottom w:w="0" w:type="dxa"/>
            <w:right w:w="108" w:type="dxa"/>
          </w:tblCellMar>
        </w:tblPrEx>
        <w:trPr>
          <w:trHeight w:val="570" w:hRule="atLeast"/>
          <w:jc w:val="center"/>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14:paraId="2FED0B00">
            <w:pPr>
              <w:widowControl/>
              <w:jc w:val="center"/>
              <w:rPr>
                <w:rFonts w:ascii="Times New Roman" w:hAnsi="Times New Roman"/>
                <w:color w:val="000000"/>
                <w:kern w:val="0"/>
                <w:sz w:val="24"/>
              </w:rPr>
            </w:pPr>
            <w:r>
              <w:rPr>
                <w:rFonts w:ascii="Times New Roman" w:hAnsi="Times New Roman"/>
                <w:color w:val="000000"/>
                <w:kern w:val="0"/>
                <w:sz w:val="24"/>
              </w:rPr>
              <w:t>绩效指标</w:t>
            </w:r>
          </w:p>
        </w:tc>
        <w:tc>
          <w:tcPr>
            <w:tcW w:w="853" w:type="dxa"/>
            <w:tcBorders>
              <w:top w:val="single" w:color="000000" w:sz="4" w:space="0"/>
              <w:left w:val="single" w:color="000000" w:sz="4" w:space="0"/>
              <w:bottom w:val="nil"/>
              <w:right w:val="single" w:color="000000" w:sz="4" w:space="0"/>
            </w:tcBorders>
            <w:vAlign w:val="center"/>
          </w:tcPr>
          <w:p w14:paraId="5C373F06">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1610" w:type="dxa"/>
            <w:tcBorders>
              <w:top w:val="single" w:color="000000" w:sz="4" w:space="0"/>
              <w:left w:val="single" w:color="000000" w:sz="4" w:space="0"/>
              <w:bottom w:val="single" w:color="000000" w:sz="4" w:space="0"/>
              <w:right w:val="single" w:color="000000" w:sz="4" w:space="0"/>
            </w:tcBorders>
            <w:vAlign w:val="center"/>
          </w:tcPr>
          <w:p w14:paraId="7B4F6FC7">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54689E6E">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761EE8A8">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16C30994">
        <w:tblPrEx>
          <w:tblCellMar>
            <w:top w:w="0" w:type="dxa"/>
            <w:left w:w="108" w:type="dxa"/>
            <w:bottom w:w="0" w:type="dxa"/>
            <w:right w:w="108" w:type="dxa"/>
          </w:tblCellMar>
        </w:tblPrEx>
        <w:trPr>
          <w:trHeight w:val="66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75F01B68">
            <w:pPr>
              <w:widowControl/>
              <w:jc w:val="left"/>
              <w:rPr>
                <w:rFonts w:ascii="Times New Roman" w:hAnsi="Times New Roman"/>
                <w:color w:val="000000"/>
                <w:kern w:val="0"/>
                <w:sz w:val="24"/>
              </w:rPr>
            </w:pPr>
          </w:p>
        </w:tc>
        <w:tc>
          <w:tcPr>
            <w:tcW w:w="853" w:type="dxa"/>
            <w:vMerge w:val="restart"/>
            <w:tcBorders>
              <w:top w:val="single" w:color="000000" w:sz="4" w:space="0"/>
              <w:left w:val="single" w:color="000000" w:sz="4" w:space="0"/>
              <w:bottom w:val="nil"/>
              <w:right w:val="single" w:color="000000" w:sz="4" w:space="0"/>
            </w:tcBorders>
            <w:vAlign w:val="center"/>
          </w:tcPr>
          <w:p w14:paraId="68DDBDF9">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1610" w:type="dxa"/>
            <w:tcBorders>
              <w:top w:val="single" w:color="000000" w:sz="4" w:space="0"/>
              <w:left w:val="single" w:color="000000" w:sz="4" w:space="0"/>
              <w:bottom w:val="nil"/>
              <w:right w:val="single" w:color="000000" w:sz="4" w:space="0"/>
            </w:tcBorders>
            <w:vAlign w:val="center"/>
          </w:tcPr>
          <w:p w14:paraId="44DFC804">
            <w:pPr>
              <w:spacing w:line="280" w:lineRule="exact"/>
              <w:jc w:val="center"/>
              <w:rPr>
                <w:rFonts w:hint="eastAsia" w:ascii="宋体" w:hAnsi="宋体" w:cs="宋体"/>
                <w:color w:val="000000"/>
                <w:sz w:val="24"/>
              </w:rPr>
            </w:pPr>
            <w:r>
              <w:rPr>
                <w:rFonts w:hint="eastAsia" w:ascii="宋体" w:hAnsi="宋体" w:cs="宋体"/>
                <w:color w:val="000000"/>
                <w:sz w:val="24"/>
              </w:rPr>
              <w:t>数量指标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7CBAF7CE">
            <w:pPr>
              <w:spacing w:line="280" w:lineRule="exact"/>
              <w:jc w:val="center"/>
              <w:rPr>
                <w:rFonts w:hint="eastAsia" w:ascii="宋体" w:hAnsi="宋体" w:cs="宋体"/>
                <w:color w:val="000000"/>
                <w:sz w:val="24"/>
              </w:rPr>
            </w:pPr>
            <w:r>
              <w:rPr>
                <w:rFonts w:hint="eastAsia" w:ascii="宋体" w:hAnsi="宋体" w:cs="宋体"/>
                <w:color w:val="000000"/>
                <w:sz w:val="24"/>
              </w:rPr>
              <w:t>全区政务接待</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2C219FAA">
            <w:pPr>
              <w:spacing w:line="280" w:lineRule="exact"/>
              <w:jc w:val="center"/>
              <w:rPr>
                <w:rFonts w:hint="eastAsia" w:ascii="宋体" w:hAnsi="宋体" w:cs="宋体"/>
                <w:color w:val="000000"/>
                <w:sz w:val="24"/>
              </w:rPr>
            </w:pPr>
            <w:r>
              <w:rPr>
                <w:rFonts w:hint="eastAsia" w:ascii="宋体" w:hAnsi="宋体" w:cs="宋体"/>
                <w:color w:val="000000"/>
                <w:sz w:val="24"/>
              </w:rPr>
              <w:t>预计全年完成120余次</w:t>
            </w:r>
          </w:p>
        </w:tc>
      </w:tr>
      <w:tr w14:paraId="4A939E40">
        <w:tblPrEx>
          <w:tblCellMar>
            <w:top w:w="0" w:type="dxa"/>
            <w:left w:w="108" w:type="dxa"/>
            <w:bottom w:w="0" w:type="dxa"/>
            <w:right w:w="108" w:type="dxa"/>
          </w:tblCellMar>
        </w:tblPrEx>
        <w:trPr>
          <w:trHeight w:val="66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5AF8766C">
            <w:pPr>
              <w:widowControl/>
              <w:jc w:val="left"/>
              <w:rPr>
                <w:rFonts w:ascii="Times New Roman" w:hAnsi="Times New Roman"/>
                <w:color w:val="000000"/>
                <w:kern w:val="0"/>
                <w:sz w:val="24"/>
              </w:rPr>
            </w:pPr>
          </w:p>
        </w:tc>
        <w:tc>
          <w:tcPr>
            <w:tcW w:w="853" w:type="dxa"/>
            <w:vMerge w:val="continue"/>
            <w:tcBorders>
              <w:top w:val="single" w:color="000000" w:sz="4" w:space="0"/>
              <w:left w:val="single" w:color="000000" w:sz="4" w:space="0"/>
              <w:bottom w:val="nil"/>
              <w:right w:val="single" w:color="000000" w:sz="4" w:space="0"/>
            </w:tcBorders>
            <w:vAlign w:val="center"/>
          </w:tcPr>
          <w:p w14:paraId="67C8F440">
            <w:pPr>
              <w:spacing w:line="280" w:lineRule="exact"/>
              <w:jc w:val="center"/>
              <w:rPr>
                <w:rFonts w:hint="eastAsia" w:ascii="宋体" w:hAnsi="宋体" w:cs="宋体"/>
                <w:color w:val="000000"/>
                <w:sz w:val="24"/>
              </w:rPr>
            </w:pPr>
          </w:p>
        </w:tc>
        <w:tc>
          <w:tcPr>
            <w:tcW w:w="1610" w:type="dxa"/>
            <w:tcBorders>
              <w:top w:val="single" w:color="000000" w:sz="4" w:space="0"/>
              <w:left w:val="single" w:color="000000" w:sz="4" w:space="0"/>
              <w:bottom w:val="nil"/>
              <w:right w:val="single" w:color="000000" w:sz="4" w:space="0"/>
            </w:tcBorders>
            <w:vAlign w:val="center"/>
          </w:tcPr>
          <w:p w14:paraId="48A88CEA">
            <w:pPr>
              <w:spacing w:line="280" w:lineRule="exact"/>
              <w:jc w:val="center"/>
              <w:rPr>
                <w:rFonts w:hint="eastAsia" w:ascii="宋体" w:hAnsi="宋体" w:cs="宋体"/>
                <w:color w:val="000000"/>
                <w:sz w:val="24"/>
              </w:rPr>
            </w:pPr>
            <w:r>
              <w:rPr>
                <w:rFonts w:hint="eastAsia" w:ascii="宋体" w:hAnsi="宋体" w:cs="宋体"/>
                <w:color w:val="000000"/>
                <w:sz w:val="24"/>
              </w:rPr>
              <w:t>质量指标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2E255803">
            <w:pPr>
              <w:spacing w:line="280" w:lineRule="exact"/>
              <w:jc w:val="center"/>
              <w:rPr>
                <w:rFonts w:hint="eastAsia" w:ascii="宋体" w:hAnsi="宋体" w:cs="宋体"/>
                <w:color w:val="000000"/>
                <w:sz w:val="24"/>
              </w:rPr>
            </w:pPr>
            <w:r>
              <w:rPr>
                <w:rFonts w:hint="eastAsia" w:ascii="宋体" w:hAnsi="宋体" w:cs="宋体"/>
                <w:color w:val="000000"/>
                <w:sz w:val="24"/>
              </w:rPr>
              <w:t>全区政务接待完成率</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09449D15">
            <w:pPr>
              <w:spacing w:line="280" w:lineRule="exact"/>
              <w:jc w:val="center"/>
              <w:rPr>
                <w:rFonts w:hint="eastAsia" w:ascii="宋体" w:hAnsi="宋体" w:cs="宋体"/>
                <w:color w:val="000000"/>
                <w:sz w:val="24"/>
              </w:rPr>
            </w:pPr>
            <w:r>
              <w:rPr>
                <w:rFonts w:hint="eastAsia" w:ascii="宋体" w:hAnsi="宋体" w:cs="宋体"/>
                <w:color w:val="000000"/>
                <w:sz w:val="24"/>
              </w:rPr>
              <w:t>≥95%</w:t>
            </w:r>
          </w:p>
        </w:tc>
      </w:tr>
      <w:tr w14:paraId="69C07F9C">
        <w:tblPrEx>
          <w:tblCellMar>
            <w:top w:w="0" w:type="dxa"/>
            <w:left w:w="108" w:type="dxa"/>
            <w:bottom w:w="0" w:type="dxa"/>
            <w:right w:w="108" w:type="dxa"/>
          </w:tblCellMar>
        </w:tblPrEx>
        <w:trPr>
          <w:trHeight w:val="66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623E7E44">
            <w:pPr>
              <w:widowControl/>
              <w:jc w:val="left"/>
              <w:rPr>
                <w:rFonts w:ascii="Times New Roman" w:hAnsi="Times New Roman"/>
                <w:color w:val="000000"/>
                <w:kern w:val="0"/>
                <w:sz w:val="24"/>
              </w:rPr>
            </w:pPr>
          </w:p>
        </w:tc>
        <w:tc>
          <w:tcPr>
            <w:tcW w:w="853" w:type="dxa"/>
            <w:vMerge w:val="continue"/>
            <w:tcBorders>
              <w:top w:val="single" w:color="000000" w:sz="4" w:space="0"/>
              <w:left w:val="single" w:color="000000" w:sz="4" w:space="0"/>
              <w:bottom w:val="nil"/>
              <w:right w:val="single" w:color="000000" w:sz="4" w:space="0"/>
            </w:tcBorders>
            <w:vAlign w:val="center"/>
          </w:tcPr>
          <w:p w14:paraId="3B5F2797">
            <w:pPr>
              <w:spacing w:line="280" w:lineRule="exact"/>
              <w:jc w:val="center"/>
              <w:rPr>
                <w:rFonts w:hint="eastAsia" w:ascii="宋体" w:hAnsi="宋体" w:cs="宋体"/>
                <w:color w:val="000000"/>
                <w:sz w:val="24"/>
              </w:rPr>
            </w:pPr>
          </w:p>
        </w:tc>
        <w:tc>
          <w:tcPr>
            <w:tcW w:w="1610" w:type="dxa"/>
            <w:tcBorders>
              <w:top w:val="single" w:color="000000" w:sz="4" w:space="0"/>
              <w:left w:val="single" w:color="000000" w:sz="4" w:space="0"/>
              <w:bottom w:val="nil"/>
              <w:right w:val="single" w:color="000000" w:sz="4" w:space="0"/>
            </w:tcBorders>
            <w:vAlign w:val="center"/>
          </w:tcPr>
          <w:p w14:paraId="48FF6070">
            <w:pPr>
              <w:spacing w:line="280" w:lineRule="exact"/>
              <w:jc w:val="center"/>
              <w:rPr>
                <w:rFonts w:hint="eastAsia" w:ascii="宋体" w:hAnsi="宋体" w:cs="宋体"/>
                <w:color w:val="000000"/>
                <w:sz w:val="24"/>
              </w:rPr>
            </w:pPr>
            <w:r>
              <w:rPr>
                <w:rFonts w:hint="eastAsia" w:ascii="宋体" w:hAnsi="宋体" w:cs="宋体"/>
                <w:color w:val="000000"/>
                <w:sz w:val="24"/>
              </w:rPr>
              <w:t>时效指标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761AECA9">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1EF463EB">
            <w:pPr>
              <w:spacing w:line="280" w:lineRule="exact"/>
              <w:jc w:val="center"/>
              <w:rPr>
                <w:rFonts w:hint="eastAsia" w:ascii="宋体" w:hAnsi="宋体" w:cs="宋体"/>
                <w:color w:val="000000"/>
                <w:sz w:val="24"/>
              </w:rPr>
            </w:pPr>
            <w:r>
              <w:rPr>
                <w:rFonts w:hint="eastAsia" w:ascii="宋体" w:hAnsi="宋体" w:cs="宋体"/>
                <w:color w:val="000000"/>
                <w:sz w:val="24"/>
              </w:rPr>
              <w:t>2026年12月底完成</w:t>
            </w:r>
          </w:p>
        </w:tc>
      </w:tr>
      <w:tr w14:paraId="445124FF">
        <w:tblPrEx>
          <w:tblCellMar>
            <w:top w:w="0" w:type="dxa"/>
            <w:left w:w="108" w:type="dxa"/>
            <w:bottom w:w="0" w:type="dxa"/>
            <w:right w:w="108" w:type="dxa"/>
          </w:tblCellMar>
        </w:tblPrEx>
        <w:trPr>
          <w:trHeight w:val="94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6608B9EC">
            <w:pPr>
              <w:widowControl/>
              <w:jc w:val="left"/>
              <w:rPr>
                <w:rFonts w:ascii="Times New Roman" w:hAnsi="Times New Roman"/>
                <w:color w:val="000000"/>
                <w:kern w:val="0"/>
                <w:sz w:val="24"/>
              </w:rPr>
            </w:pPr>
          </w:p>
        </w:tc>
        <w:tc>
          <w:tcPr>
            <w:tcW w:w="853" w:type="dxa"/>
            <w:vMerge w:val="continue"/>
            <w:tcBorders>
              <w:top w:val="single" w:color="000000" w:sz="4" w:space="0"/>
              <w:left w:val="single" w:color="000000" w:sz="4" w:space="0"/>
              <w:bottom w:val="nil"/>
              <w:right w:val="single" w:color="000000" w:sz="4" w:space="0"/>
            </w:tcBorders>
            <w:vAlign w:val="center"/>
          </w:tcPr>
          <w:p w14:paraId="4F3BBF16">
            <w:pPr>
              <w:spacing w:line="280" w:lineRule="exact"/>
              <w:jc w:val="center"/>
              <w:rPr>
                <w:rFonts w:hint="eastAsia" w:ascii="宋体" w:hAnsi="宋体" w:cs="宋体"/>
                <w:color w:val="000000"/>
                <w:sz w:val="24"/>
              </w:rPr>
            </w:pPr>
          </w:p>
        </w:tc>
        <w:tc>
          <w:tcPr>
            <w:tcW w:w="1610" w:type="dxa"/>
            <w:tcBorders>
              <w:top w:val="single" w:color="000000" w:sz="4" w:space="0"/>
              <w:left w:val="single" w:color="000000" w:sz="4" w:space="0"/>
              <w:bottom w:val="nil"/>
              <w:right w:val="single" w:color="000000" w:sz="4" w:space="0"/>
            </w:tcBorders>
            <w:vAlign w:val="center"/>
          </w:tcPr>
          <w:p w14:paraId="3A9CFFFC">
            <w:pPr>
              <w:spacing w:line="280" w:lineRule="exact"/>
              <w:jc w:val="center"/>
              <w:rPr>
                <w:rFonts w:hint="eastAsia" w:ascii="宋体" w:hAnsi="宋体" w:cs="宋体"/>
                <w:color w:val="000000"/>
                <w:sz w:val="24"/>
              </w:rPr>
            </w:pPr>
            <w:r>
              <w:rPr>
                <w:rFonts w:hint="eastAsia" w:ascii="宋体" w:hAnsi="宋体" w:cs="宋体"/>
                <w:color w:val="000000"/>
                <w:sz w:val="24"/>
              </w:rPr>
              <w:t>成本指标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292F6BEB">
            <w:pPr>
              <w:spacing w:line="280" w:lineRule="exact"/>
              <w:jc w:val="center"/>
              <w:rPr>
                <w:rFonts w:hint="eastAsia" w:ascii="宋体" w:hAnsi="宋体" w:cs="宋体"/>
                <w:color w:val="000000"/>
                <w:sz w:val="24"/>
              </w:rPr>
            </w:pPr>
            <w:r>
              <w:rPr>
                <w:rFonts w:hint="eastAsia" w:ascii="宋体" w:hAnsi="宋体" w:cs="宋体"/>
                <w:color w:val="000000"/>
                <w:sz w:val="24"/>
              </w:rPr>
              <w:t>全区政务接待标准</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477B3176">
            <w:pPr>
              <w:spacing w:line="280" w:lineRule="exact"/>
              <w:jc w:val="center"/>
              <w:rPr>
                <w:rFonts w:hint="eastAsia" w:ascii="宋体" w:hAnsi="宋体" w:cs="宋体"/>
                <w:color w:val="000000"/>
                <w:sz w:val="24"/>
              </w:rPr>
            </w:pPr>
            <w:r>
              <w:rPr>
                <w:rFonts w:hint="eastAsia" w:ascii="宋体" w:hAnsi="宋体" w:cs="宋体"/>
                <w:color w:val="000000"/>
                <w:sz w:val="24"/>
              </w:rPr>
              <w:t>根据政务接待省部级180元/人·餐、厅局级150元/人·餐、县处级110元/人·餐的标准，预计全年使用经费50万元。</w:t>
            </w:r>
          </w:p>
        </w:tc>
      </w:tr>
      <w:tr w14:paraId="705A194C">
        <w:tblPrEx>
          <w:tblCellMar>
            <w:top w:w="0" w:type="dxa"/>
            <w:left w:w="108" w:type="dxa"/>
            <w:bottom w:w="0" w:type="dxa"/>
            <w:right w:w="108" w:type="dxa"/>
          </w:tblCellMar>
        </w:tblPrEx>
        <w:trPr>
          <w:trHeight w:val="90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03B9D7A5">
            <w:pPr>
              <w:widowControl/>
              <w:jc w:val="left"/>
              <w:rPr>
                <w:rFonts w:ascii="Times New Roman" w:hAnsi="Times New Roman"/>
                <w:color w:val="000000"/>
                <w:kern w:val="0"/>
                <w:sz w:val="24"/>
              </w:rPr>
            </w:pPr>
          </w:p>
        </w:tc>
        <w:tc>
          <w:tcPr>
            <w:tcW w:w="853" w:type="dxa"/>
            <w:tcBorders>
              <w:top w:val="nil"/>
              <w:left w:val="single" w:color="000000" w:sz="4" w:space="0"/>
              <w:bottom w:val="nil"/>
              <w:right w:val="single" w:color="000000" w:sz="4" w:space="0"/>
            </w:tcBorders>
            <w:vAlign w:val="center"/>
          </w:tcPr>
          <w:p w14:paraId="10A55B28">
            <w:pPr>
              <w:spacing w:line="280" w:lineRule="exact"/>
              <w:jc w:val="center"/>
              <w:rPr>
                <w:rFonts w:hint="eastAsia" w:ascii="宋体" w:hAnsi="宋体" w:cs="宋体"/>
                <w:color w:val="000000"/>
                <w:sz w:val="24"/>
              </w:rPr>
            </w:pPr>
          </w:p>
        </w:tc>
        <w:tc>
          <w:tcPr>
            <w:tcW w:w="1610" w:type="dxa"/>
            <w:tcBorders>
              <w:top w:val="single" w:color="000000" w:sz="4" w:space="0"/>
              <w:left w:val="single" w:color="000000" w:sz="4" w:space="0"/>
              <w:bottom w:val="nil"/>
              <w:right w:val="single" w:color="000000" w:sz="4" w:space="0"/>
            </w:tcBorders>
            <w:vAlign w:val="center"/>
          </w:tcPr>
          <w:p w14:paraId="6F3A1CEC">
            <w:pPr>
              <w:spacing w:line="280" w:lineRule="exact"/>
              <w:jc w:val="center"/>
              <w:rPr>
                <w:rFonts w:hint="eastAsia" w:ascii="宋体" w:hAnsi="宋体" w:cs="宋体"/>
                <w:color w:val="000000"/>
                <w:sz w:val="24"/>
              </w:rPr>
            </w:pPr>
            <w:r>
              <w:rPr>
                <w:rFonts w:hint="eastAsia" w:ascii="宋体" w:hAnsi="宋体" w:cs="宋体"/>
                <w:color w:val="000000"/>
                <w:sz w:val="24"/>
              </w:rPr>
              <w:t>可持续影响</w:t>
            </w:r>
            <w:r>
              <w:rPr>
                <w:rFonts w:hint="eastAsia" w:ascii="宋体" w:hAnsi="宋体" w:cs="宋体"/>
                <w:color w:val="000000"/>
                <w:sz w:val="24"/>
              </w:rPr>
              <w:br w:type="textWrapping"/>
            </w:r>
            <w:r>
              <w:rPr>
                <w:rFonts w:hint="eastAsia" w:ascii="宋体" w:hAnsi="宋体" w:cs="宋体"/>
                <w:color w:val="000000"/>
                <w:sz w:val="24"/>
              </w:rPr>
              <w:t>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5E70BC58">
            <w:pPr>
              <w:spacing w:line="280" w:lineRule="exact"/>
              <w:jc w:val="center"/>
              <w:rPr>
                <w:rFonts w:hint="eastAsia" w:ascii="宋体" w:hAnsi="宋体" w:cs="宋体"/>
                <w:color w:val="000000"/>
                <w:sz w:val="24"/>
              </w:rPr>
            </w:pPr>
            <w:r>
              <w:rPr>
                <w:rFonts w:hint="eastAsia" w:ascii="宋体" w:hAnsi="宋体" w:cs="宋体"/>
                <w:color w:val="000000"/>
                <w:sz w:val="24"/>
              </w:rPr>
              <w:t>全区政务接待</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79F91063">
            <w:pPr>
              <w:spacing w:line="280" w:lineRule="exact"/>
              <w:jc w:val="center"/>
              <w:rPr>
                <w:rFonts w:hint="eastAsia" w:ascii="宋体" w:hAnsi="宋体" w:cs="宋体"/>
                <w:color w:val="000000"/>
                <w:sz w:val="24"/>
              </w:rPr>
            </w:pPr>
            <w:r>
              <w:rPr>
                <w:rFonts w:hint="eastAsia" w:ascii="宋体" w:hAnsi="宋体" w:cs="宋体"/>
                <w:color w:val="000000"/>
                <w:sz w:val="24"/>
              </w:rPr>
              <w:t>继续保障好各项政务交流、学习、调研等工作</w:t>
            </w:r>
          </w:p>
        </w:tc>
      </w:tr>
      <w:tr w14:paraId="1C2E829F">
        <w:tblPrEx>
          <w:tblCellMar>
            <w:top w:w="0" w:type="dxa"/>
            <w:left w:w="108" w:type="dxa"/>
            <w:bottom w:w="0" w:type="dxa"/>
            <w:right w:w="108" w:type="dxa"/>
          </w:tblCellMar>
        </w:tblPrEx>
        <w:trPr>
          <w:trHeight w:val="90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76A3C111">
            <w:pPr>
              <w:widowControl/>
              <w:jc w:val="left"/>
              <w:rPr>
                <w:rFonts w:ascii="Times New Roman" w:hAnsi="Times New Roman"/>
                <w:color w:val="000000"/>
                <w:kern w:val="0"/>
                <w:sz w:val="24"/>
              </w:rPr>
            </w:pPr>
          </w:p>
        </w:tc>
        <w:tc>
          <w:tcPr>
            <w:tcW w:w="853" w:type="dxa"/>
            <w:vMerge w:val="restart"/>
            <w:tcBorders>
              <w:top w:val="single" w:color="000000" w:sz="4" w:space="0"/>
              <w:left w:val="single" w:color="000000" w:sz="4" w:space="0"/>
              <w:bottom w:val="single" w:color="000000" w:sz="4" w:space="0"/>
              <w:right w:val="single" w:color="000000" w:sz="4" w:space="0"/>
            </w:tcBorders>
            <w:vAlign w:val="center"/>
          </w:tcPr>
          <w:p w14:paraId="1B058BCE">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1610" w:type="dxa"/>
            <w:vMerge w:val="restart"/>
            <w:tcBorders>
              <w:top w:val="single" w:color="000000" w:sz="4" w:space="0"/>
              <w:left w:val="single" w:color="000000" w:sz="4" w:space="0"/>
              <w:bottom w:val="single" w:color="000000" w:sz="4" w:space="0"/>
              <w:right w:val="single" w:color="000000" w:sz="4" w:space="0"/>
            </w:tcBorders>
            <w:vAlign w:val="center"/>
          </w:tcPr>
          <w:p w14:paraId="5EB83970">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3216" w:type="dxa"/>
            <w:tcBorders>
              <w:top w:val="single" w:color="000000" w:sz="4" w:space="0"/>
              <w:left w:val="single" w:color="000000" w:sz="4" w:space="0"/>
              <w:bottom w:val="single" w:color="000000" w:sz="4" w:space="0"/>
              <w:right w:val="single" w:color="000000" w:sz="4" w:space="0"/>
            </w:tcBorders>
            <w:vAlign w:val="center"/>
          </w:tcPr>
          <w:p w14:paraId="1114CDE7">
            <w:pPr>
              <w:spacing w:line="280" w:lineRule="exact"/>
              <w:jc w:val="center"/>
              <w:rPr>
                <w:rFonts w:hint="eastAsia" w:ascii="宋体" w:hAnsi="宋体" w:cs="宋体"/>
                <w:color w:val="000000"/>
                <w:sz w:val="24"/>
              </w:rPr>
            </w:pPr>
            <w:r>
              <w:rPr>
                <w:rFonts w:hint="eastAsia" w:ascii="宋体" w:hAnsi="宋体" w:cs="宋体"/>
                <w:color w:val="000000"/>
                <w:sz w:val="24"/>
              </w:rPr>
              <w:t>接待对象</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79959EA2">
            <w:pPr>
              <w:spacing w:line="280" w:lineRule="exact"/>
              <w:jc w:val="center"/>
              <w:rPr>
                <w:rFonts w:hint="eastAsia" w:ascii="宋体" w:hAnsi="宋体" w:cs="宋体"/>
                <w:color w:val="000000"/>
                <w:sz w:val="24"/>
              </w:rPr>
            </w:pPr>
            <w:r>
              <w:rPr>
                <w:rFonts w:hint="eastAsia" w:ascii="宋体" w:hAnsi="宋体" w:cs="宋体"/>
                <w:color w:val="000000"/>
                <w:sz w:val="24"/>
              </w:rPr>
              <w:t>接待对象满意度≥95%</w:t>
            </w:r>
          </w:p>
        </w:tc>
      </w:tr>
      <w:tr w14:paraId="0CBAC4C6">
        <w:tblPrEx>
          <w:tblCellMar>
            <w:top w:w="0" w:type="dxa"/>
            <w:left w:w="108" w:type="dxa"/>
            <w:bottom w:w="0" w:type="dxa"/>
            <w:right w:w="108" w:type="dxa"/>
          </w:tblCellMar>
        </w:tblPrEx>
        <w:trPr>
          <w:trHeight w:val="90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63BCC802">
            <w:pPr>
              <w:widowControl/>
              <w:jc w:val="left"/>
              <w:rPr>
                <w:rFonts w:ascii="Times New Roman" w:hAnsi="Times New Roman"/>
                <w:color w:val="000000"/>
                <w:kern w:val="0"/>
                <w:sz w:val="24"/>
              </w:rPr>
            </w:pPr>
          </w:p>
        </w:tc>
        <w:tc>
          <w:tcPr>
            <w:tcW w:w="853" w:type="dxa"/>
            <w:vMerge w:val="continue"/>
            <w:tcBorders>
              <w:top w:val="single" w:color="000000" w:sz="4" w:space="0"/>
              <w:left w:val="single" w:color="000000" w:sz="4" w:space="0"/>
              <w:bottom w:val="single" w:color="000000" w:sz="4" w:space="0"/>
              <w:right w:val="single" w:color="000000" w:sz="4" w:space="0"/>
            </w:tcBorders>
            <w:vAlign w:val="center"/>
          </w:tcPr>
          <w:p w14:paraId="243EB35F">
            <w:pPr>
              <w:spacing w:line="280" w:lineRule="exact"/>
              <w:jc w:val="center"/>
              <w:rPr>
                <w:rFonts w:hint="eastAsia" w:ascii="宋体" w:hAnsi="宋体" w:cs="宋体"/>
                <w:color w:val="000000"/>
                <w:sz w:val="24"/>
              </w:rPr>
            </w:pPr>
          </w:p>
        </w:tc>
        <w:tc>
          <w:tcPr>
            <w:tcW w:w="1610" w:type="dxa"/>
            <w:vMerge w:val="continue"/>
            <w:tcBorders>
              <w:top w:val="single" w:color="000000" w:sz="4" w:space="0"/>
              <w:left w:val="single" w:color="000000" w:sz="4" w:space="0"/>
              <w:bottom w:val="single" w:color="000000" w:sz="4" w:space="0"/>
              <w:right w:val="single" w:color="000000" w:sz="4" w:space="0"/>
            </w:tcBorders>
            <w:vAlign w:val="center"/>
          </w:tcPr>
          <w:p w14:paraId="4B18AEE9">
            <w:pPr>
              <w:spacing w:line="280" w:lineRule="exact"/>
              <w:jc w:val="center"/>
              <w:rPr>
                <w:rFonts w:hint="eastAsia" w:ascii="宋体" w:hAnsi="宋体" w:cs="宋体"/>
                <w:color w:val="000000"/>
                <w:sz w:val="24"/>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1A0E54EF">
            <w:pPr>
              <w:spacing w:line="280" w:lineRule="exact"/>
              <w:jc w:val="center"/>
              <w:rPr>
                <w:rFonts w:hint="eastAsia" w:ascii="宋体" w:hAnsi="宋体" w:cs="宋体"/>
                <w:color w:val="000000"/>
                <w:sz w:val="24"/>
              </w:rPr>
            </w:pPr>
            <w:r>
              <w:rPr>
                <w:rFonts w:hint="eastAsia" w:ascii="宋体" w:hAnsi="宋体" w:cs="宋体"/>
                <w:color w:val="000000"/>
                <w:sz w:val="24"/>
              </w:rPr>
              <w:t>管理部门</w:t>
            </w:r>
          </w:p>
        </w:tc>
        <w:tc>
          <w:tcPr>
            <w:tcW w:w="3745" w:type="dxa"/>
            <w:gridSpan w:val="2"/>
            <w:tcBorders>
              <w:top w:val="single" w:color="000000" w:sz="4" w:space="0"/>
              <w:left w:val="single" w:color="000000" w:sz="4" w:space="0"/>
              <w:bottom w:val="single" w:color="000000" w:sz="4" w:space="0"/>
              <w:right w:val="single" w:color="000000" w:sz="4" w:space="0"/>
            </w:tcBorders>
            <w:vAlign w:val="center"/>
          </w:tcPr>
          <w:p w14:paraId="5D100D28">
            <w:pPr>
              <w:spacing w:line="280" w:lineRule="exact"/>
              <w:jc w:val="center"/>
              <w:rPr>
                <w:rFonts w:hint="eastAsia" w:ascii="宋体" w:hAnsi="宋体" w:cs="宋体"/>
                <w:color w:val="000000"/>
                <w:sz w:val="24"/>
              </w:rPr>
            </w:pPr>
            <w:r>
              <w:rPr>
                <w:rFonts w:hint="eastAsia" w:ascii="宋体" w:hAnsi="宋体" w:cs="宋体"/>
                <w:color w:val="000000"/>
                <w:sz w:val="24"/>
              </w:rPr>
              <w:t>管理部门满意度≥95%</w:t>
            </w:r>
          </w:p>
        </w:tc>
      </w:tr>
    </w:tbl>
    <w:p w14:paraId="713654C5">
      <w:pPr>
        <w:jc w:val="left"/>
      </w:pPr>
    </w:p>
    <w:tbl>
      <w:tblPr>
        <w:tblStyle w:val="4"/>
        <w:tblW w:w="9781" w:type="dxa"/>
        <w:tblInd w:w="108" w:type="dxa"/>
        <w:tblLayout w:type="fixed"/>
        <w:tblCellMar>
          <w:top w:w="0" w:type="dxa"/>
          <w:left w:w="108" w:type="dxa"/>
          <w:bottom w:w="0" w:type="dxa"/>
          <w:right w:w="108" w:type="dxa"/>
        </w:tblCellMar>
      </w:tblPr>
      <w:tblGrid>
        <w:gridCol w:w="840"/>
        <w:gridCol w:w="855"/>
        <w:gridCol w:w="1615"/>
        <w:gridCol w:w="3132"/>
        <w:gridCol w:w="1908"/>
        <w:gridCol w:w="1431"/>
      </w:tblGrid>
      <w:tr w14:paraId="2BBA1C11">
        <w:tblPrEx>
          <w:tblCellMar>
            <w:top w:w="0" w:type="dxa"/>
            <w:left w:w="108" w:type="dxa"/>
            <w:bottom w:w="0" w:type="dxa"/>
            <w:right w:w="108" w:type="dxa"/>
          </w:tblCellMar>
        </w:tblPrEx>
        <w:trPr>
          <w:trHeight w:val="675" w:hRule="atLeast"/>
        </w:trPr>
        <w:tc>
          <w:tcPr>
            <w:tcW w:w="9781" w:type="dxa"/>
            <w:gridSpan w:val="6"/>
            <w:tcBorders>
              <w:top w:val="nil"/>
              <w:left w:val="nil"/>
              <w:bottom w:val="nil"/>
              <w:right w:val="nil"/>
            </w:tcBorders>
            <w:vAlign w:val="center"/>
          </w:tcPr>
          <w:p w14:paraId="744EE239">
            <w:pPr>
              <w:widowControl/>
              <w:jc w:val="both"/>
              <w:rPr>
                <w:rFonts w:ascii="宋体" w:hAnsi="宋体"/>
                <w:b/>
                <w:bCs/>
                <w:color w:val="000000"/>
                <w:kern w:val="0"/>
                <w:sz w:val="32"/>
                <w:szCs w:val="32"/>
              </w:rPr>
            </w:pPr>
          </w:p>
          <w:p w14:paraId="66C942C1">
            <w:pPr>
              <w:widowControl/>
              <w:jc w:val="center"/>
              <w:rPr>
                <w:rFonts w:ascii="Times New Roman" w:hAnsi="Times New Roman"/>
                <w:b/>
                <w:bCs/>
                <w:color w:val="000000"/>
                <w:kern w:val="0"/>
                <w:sz w:val="32"/>
                <w:szCs w:val="32"/>
              </w:rPr>
            </w:pPr>
            <w:r>
              <w:rPr>
                <w:rFonts w:hint="eastAsia" w:ascii="宋体" w:hAnsi="宋体"/>
                <w:b/>
                <w:bCs/>
                <w:color w:val="000000"/>
                <w:kern w:val="0"/>
                <w:sz w:val="32"/>
                <w:szCs w:val="32"/>
                <w:lang w:eastAsia="zh-CN"/>
              </w:rPr>
              <w:t>其他运转类</w:t>
            </w:r>
            <w:r>
              <w:rPr>
                <w:rFonts w:ascii="宋体" w:hAnsi="宋体"/>
                <w:b/>
                <w:bCs/>
                <w:color w:val="000000"/>
                <w:kern w:val="0"/>
                <w:sz w:val="32"/>
                <w:szCs w:val="32"/>
              </w:rPr>
              <w:t>项目支出绩效目标申报表</w:t>
            </w:r>
          </w:p>
        </w:tc>
      </w:tr>
      <w:tr w14:paraId="6D2E49B4">
        <w:tblPrEx>
          <w:tblCellMar>
            <w:top w:w="0" w:type="dxa"/>
            <w:left w:w="108" w:type="dxa"/>
            <w:bottom w:w="0" w:type="dxa"/>
            <w:right w:w="108" w:type="dxa"/>
          </w:tblCellMar>
        </w:tblPrEx>
        <w:trPr>
          <w:trHeight w:val="285" w:hRule="atLeast"/>
        </w:trPr>
        <w:tc>
          <w:tcPr>
            <w:tcW w:w="9781" w:type="dxa"/>
            <w:gridSpan w:val="6"/>
            <w:tcBorders>
              <w:top w:val="nil"/>
              <w:left w:val="nil"/>
              <w:bottom w:val="nil"/>
              <w:right w:val="nil"/>
            </w:tcBorders>
            <w:vAlign w:val="center"/>
          </w:tcPr>
          <w:p w14:paraId="5A554EAA">
            <w:pPr>
              <w:widowControl/>
              <w:jc w:val="center"/>
              <w:rPr>
                <w:rFonts w:ascii="宋体" w:hAnsi="宋体" w:cs="宋体"/>
                <w:color w:val="000000"/>
                <w:kern w:val="0"/>
                <w:sz w:val="24"/>
              </w:rPr>
            </w:pPr>
            <w:r>
              <w:rPr>
                <w:rFonts w:hint="eastAsia" w:ascii="宋体" w:hAnsi="宋体" w:cs="宋体"/>
                <w:color w:val="000000"/>
                <w:kern w:val="0"/>
                <w:sz w:val="24"/>
              </w:rPr>
              <w:t>（</w:t>
            </w:r>
            <w:r>
              <w:rPr>
                <w:rFonts w:ascii="Times New Roman" w:hAnsi="Times New Roman"/>
                <w:color w:val="000000"/>
                <w:kern w:val="0"/>
                <w:sz w:val="24"/>
              </w:rPr>
              <w:t>2026</w:t>
            </w:r>
            <w:r>
              <w:rPr>
                <w:rFonts w:ascii="宋体" w:hAnsi="宋体" w:cs="宋体"/>
                <w:color w:val="000000"/>
                <w:kern w:val="0"/>
                <w:sz w:val="24"/>
              </w:rPr>
              <w:t>年度）</w:t>
            </w:r>
          </w:p>
        </w:tc>
      </w:tr>
      <w:tr w14:paraId="496DECBD">
        <w:tblPrEx>
          <w:tblCellMar>
            <w:top w:w="0" w:type="dxa"/>
            <w:left w:w="108" w:type="dxa"/>
            <w:bottom w:w="0" w:type="dxa"/>
            <w:right w:w="108" w:type="dxa"/>
          </w:tblCellMar>
        </w:tblPrEx>
        <w:trPr>
          <w:trHeight w:val="447" w:hRule="atLeast"/>
        </w:trPr>
        <w:tc>
          <w:tcPr>
            <w:tcW w:w="6442" w:type="dxa"/>
            <w:gridSpan w:val="4"/>
            <w:tcBorders>
              <w:top w:val="nil"/>
              <w:left w:val="nil"/>
              <w:bottom w:val="single" w:color="000000" w:sz="4" w:space="0"/>
              <w:right w:val="nil"/>
            </w:tcBorders>
            <w:noWrap/>
            <w:vAlign w:val="center"/>
          </w:tcPr>
          <w:p w14:paraId="44235BA4">
            <w:pPr>
              <w:widowControl/>
              <w:jc w:val="left"/>
              <w:rPr>
                <w:rFonts w:ascii="宋体" w:hAnsi="宋体"/>
                <w:color w:val="000000"/>
                <w:kern w:val="0"/>
                <w:sz w:val="24"/>
              </w:rPr>
            </w:pPr>
          </w:p>
        </w:tc>
        <w:tc>
          <w:tcPr>
            <w:tcW w:w="1908" w:type="dxa"/>
            <w:tcBorders>
              <w:top w:val="nil"/>
              <w:left w:val="nil"/>
              <w:bottom w:val="nil"/>
              <w:right w:val="nil"/>
            </w:tcBorders>
            <w:vAlign w:val="center"/>
          </w:tcPr>
          <w:p w14:paraId="5E33AF6A">
            <w:pPr>
              <w:widowControl/>
              <w:jc w:val="left"/>
              <w:rPr>
                <w:rFonts w:ascii="宋体" w:hAnsi="宋体"/>
                <w:color w:val="000000"/>
                <w:kern w:val="0"/>
                <w:sz w:val="24"/>
              </w:rPr>
            </w:pPr>
          </w:p>
        </w:tc>
        <w:tc>
          <w:tcPr>
            <w:tcW w:w="1431" w:type="dxa"/>
            <w:tcBorders>
              <w:top w:val="nil"/>
              <w:left w:val="nil"/>
              <w:bottom w:val="nil"/>
              <w:right w:val="nil"/>
            </w:tcBorders>
            <w:vAlign w:val="center"/>
          </w:tcPr>
          <w:p w14:paraId="1864386B">
            <w:pPr>
              <w:widowControl/>
              <w:jc w:val="left"/>
              <w:rPr>
                <w:rFonts w:ascii="宋体" w:hAnsi="宋体"/>
                <w:color w:val="000000"/>
                <w:kern w:val="0"/>
                <w:sz w:val="24"/>
              </w:rPr>
            </w:pPr>
          </w:p>
        </w:tc>
      </w:tr>
      <w:tr w14:paraId="3FAF7FD2">
        <w:tblPrEx>
          <w:tblCellMar>
            <w:top w:w="0" w:type="dxa"/>
            <w:left w:w="108" w:type="dxa"/>
            <w:bottom w:w="0" w:type="dxa"/>
            <w:right w:w="108" w:type="dxa"/>
          </w:tblCellMar>
        </w:tblPrEx>
        <w:trPr>
          <w:trHeight w:val="375" w:hRule="atLeast"/>
        </w:trPr>
        <w:tc>
          <w:tcPr>
            <w:tcW w:w="3310" w:type="dxa"/>
            <w:gridSpan w:val="3"/>
            <w:tcBorders>
              <w:top w:val="single" w:color="000000" w:sz="4" w:space="0"/>
              <w:left w:val="single" w:color="000000" w:sz="4" w:space="0"/>
              <w:bottom w:val="single" w:color="000000" w:sz="4" w:space="0"/>
              <w:right w:val="nil"/>
            </w:tcBorders>
            <w:vAlign w:val="center"/>
          </w:tcPr>
          <w:p w14:paraId="60D640DB">
            <w:pPr>
              <w:widowControl/>
              <w:jc w:val="center"/>
              <w:rPr>
                <w:rFonts w:ascii="宋体" w:hAnsi="宋体"/>
                <w:color w:val="000000"/>
                <w:kern w:val="0"/>
                <w:sz w:val="24"/>
              </w:rPr>
            </w:pPr>
            <w:r>
              <w:rPr>
                <w:rFonts w:ascii="宋体" w:hAnsi="宋体"/>
                <w:color w:val="000000"/>
                <w:kern w:val="0"/>
                <w:sz w:val="24"/>
              </w:rPr>
              <w:t>项目名称</w:t>
            </w:r>
          </w:p>
        </w:tc>
        <w:tc>
          <w:tcPr>
            <w:tcW w:w="6471" w:type="dxa"/>
            <w:gridSpan w:val="3"/>
            <w:tcBorders>
              <w:top w:val="single" w:color="000000" w:sz="4" w:space="0"/>
              <w:left w:val="single" w:color="000000" w:sz="4" w:space="0"/>
              <w:bottom w:val="single" w:color="000000" w:sz="4" w:space="0"/>
              <w:right w:val="single" w:color="000000" w:sz="4" w:space="0"/>
            </w:tcBorders>
            <w:vAlign w:val="center"/>
          </w:tcPr>
          <w:p w14:paraId="51CA122B">
            <w:pPr>
              <w:widowControl/>
              <w:jc w:val="center"/>
              <w:rPr>
                <w:rFonts w:ascii="宋体" w:hAnsi="宋体"/>
                <w:color w:val="000000"/>
                <w:kern w:val="0"/>
                <w:sz w:val="24"/>
              </w:rPr>
            </w:pPr>
            <w:r>
              <w:rPr>
                <w:rFonts w:ascii="宋体" w:hAnsi="宋体"/>
                <w:color w:val="000000"/>
                <w:kern w:val="0"/>
                <w:sz w:val="24"/>
              </w:rPr>
              <w:t>全区商务接待经费</w:t>
            </w:r>
          </w:p>
        </w:tc>
      </w:tr>
      <w:tr w14:paraId="2E5FA8C1">
        <w:tblPrEx>
          <w:tblCellMar>
            <w:top w:w="0" w:type="dxa"/>
            <w:left w:w="108" w:type="dxa"/>
            <w:bottom w:w="0" w:type="dxa"/>
            <w:right w:w="108" w:type="dxa"/>
          </w:tblCellMar>
        </w:tblPrEx>
        <w:trPr>
          <w:trHeight w:val="375" w:hRule="atLeast"/>
        </w:trPr>
        <w:tc>
          <w:tcPr>
            <w:tcW w:w="3310" w:type="dxa"/>
            <w:gridSpan w:val="3"/>
            <w:tcBorders>
              <w:top w:val="single" w:color="000000" w:sz="4" w:space="0"/>
              <w:left w:val="single" w:color="000000" w:sz="4" w:space="0"/>
              <w:bottom w:val="single" w:color="000000" w:sz="4" w:space="0"/>
              <w:right w:val="nil"/>
            </w:tcBorders>
            <w:vAlign w:val="center"/>
          </w:tcPr>
          <w:p w14:paraId="77FA87B8">
            <w:pPr>
              <w:widowControl/>
              <w:jc w:val="center"/>
              <w:rPr>
                <w:rFonts w:ascii="宋体" w:hAnsi="宋体"/>
                <w:color w:val="000000"/>
                <w:kern w:val="0"/>
                <w:sz w:val="24"/>
              </w:rPr>
            </w:pPr>
            <w:r>
              <w:rPr>
                <w:rFonts w:ascii="宋体" w:hAnsi="宋体"/>
                <w:color w:val="000000"/>
                <w:kern w:val="0"/>
                <w:sz w:val="24"/>
              </w:rPr>
              <w:t>预算单位</w:t>
            </w:r>
          </w:p>
        </w:tc>
        <w:tc>
          <w:tcPr>
            <w:tcW w:w="6471" w:type="dxa"/>
            <w:gridSpan w:val="3"/>
            <w:tcBorders>
              <w:top w:val="single" w:color="000000" w:sz="4" w:space="0"/>
              <w:left w:val="single" w:color="000000" w:sz="4" w:space="0"/>
              <w:bottom w:val="single" w:color="000000" w:sz="4" w:space="0"/>
              <w:right w:val="single" w:color="000000" w:sz="4" w:space="0"/>
            </w:tcBorders>
            <w:vAlign w:val="center"/>
          </w:tcPr>
          <w:p w14:paraId="1FD55ACD">
            <w:pPr>
              <w:widowControl/>
              <w:jc w:val="center"/>
              <w:rPr>
                <w:rFonts w:ascii="宋体" w:hAnsi="宋体"/>
                <w:color w:val="000000"/>
                <w:kern w:val="0"/>
                <w:sz w:val="24"/>
              </w:rPr>
            </w:pPr>
            <w:r>
              <w:rPr>
                <w:rStyle w:val="6"/>
                <w:rFonts w:hint="default"/>
              </w:rPr>
              <w:t>中共攀枝花市仁和区委办公室</w:t>
            </w:r>
          </w:p>
        </w:tc>
      </w:tr>
      <w:tr w14:paraId="42A5E047">
        <w:tblPrEx>
          <w:tblCellMar>
            <w:top w:w="0" w:type="dxa"/>
            <w:left w:w="108" w:type="dxa"/>
            <w:bottom w:w="0" w:type="dxa"/>
            <w:right w:w="108" w:type="dxa"/>
          </w:tblCellMar>
        </w:tblPrEx>
        <w:trPr>
          <w:trHeight w:val="375" w:hRule="atLeast"/>
        </w:trPr>
        <w:tc>
          <w:tcPr>
            <w:tcW w:w="331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42B1A3E">
            <w:pPr>
              <w:widowControl/>
              <w:jc w:val="center"/>
              <w:rPr>
                <w:rFonts w:ascii="宋体" w:hAnsi="宋体"/>
                <w:color w:val="000000"/>
                <w:kern w:val="0"/>
                <w:sz w:val="24"/>
              </w:rPr>
            </w:pPr>
            <w:r>
              <w:rPr>
                <w:rFonts w:ascii="宋体" w:hAnsi="宋体"/>
                <w:color w:val="000000"/>
                <w:kern w:val="0"/>
                <w:sz w:val="24"/>
              </w:rPr>
              <w:t>项目资金</w:t>
            </w:r>
            <w:r>
              <w:rPr>
                <w:rFonts w:ascii="宋体" w:hAnsi="宋体"/>
                <w:color w:val="000000"/>
                <w:kern w:val="0"/>
                <w:sz w:val="24"/>
              </w:rPr>
              <w:br w:type="textWrapping"/>
            </w:r>
            <w:r>
              <w:rPr>
                <w:rFonts w:ascii="宋体" w:hAnsi="宋体"/>
                <w:color w:val="000000"/>
                <w:kern w:val="0"/>
                <w:sz w:val="24"/>
              </w:rPr>
              <w:t>（万元）</w:t>
            </w:r>
          </w:p>
        </w:tc>
        <w:tc>
          <w:tcPr>
            <w:tcW w:w="3132" w:type="dxa"/>
            <w:tcBorders>
              <w:top w:val="single" w:color="000000" w:sz="4" w:space="0"/>
              <w:left w:val="single" w:color="000000" w:sz="4" w:space="0"/>
              <w:bottom w:val="single" w:color="000000" w:sz="4" w:space="0"/>
              <w:right w:val="nil"/>
            </w:tcBorders>
            <w:vAlign w:val="center"/>
          </w:tcPr>
          <w:p w14:paraId="7DC5C091">
            <w:pPr>
              <w:widowControl/>
              <w:jc w:val="left"/>
              <w:rPr>
                <w:rFonts w:ascii="宋体" w:hAnsi="宋体"/>
                <w:color w:val="000000"/>
                <w:kern w:val="0"/>
                <w:sz w:val="24"/>
              </w:rPr>
            </w:pPr>
            <w:r>
              <w:rPr>
                <w:rFonts w:ascii="宋体" w:hAnsi="宋体"/>
                <w:color w:val="000000"/>
                <w:kern w:val="0"/>
                <w:sz w:val="24"/>
              </w:rPr>
              <w:t>年度资金总额</w:t>
            </w:r>
            <w:r>
              <w:rPr>
                <w:rFonts w:hint="eastAsia" w:ascii="宋体" w:hAnsi="宋体"/>
                <w:color w:val="000000"/>
                <w:kern w:val="0"/>
                <w:sz w:val="24"/>
                <w:lang w:eastAsia="zh-CN"/>
              </w:rPr>
              <w:t>：</w:t>
            </w:r>
          </w:p>
        </w:tc>
        <w:tc>
          <w:tcPr>
            <w:tcW w:w="3339" w:type="dxa"/>
            <w:gridSpan w:val="2"/>
            <w:tcBorders>
              <w:top w:val="single" w:color="000000" w:sz="4" w:space="0"/>
              <w:left w:val="single" w:color="000000" w:sz="4" w:space="0"/>
              <w:bottom w:val="single" w:color="000000" w:sz="4" w:space="0"/>
              <w:right w:val="single" w:color="000000" w:sz="4" w:space="0"/>
            </w:tcBorders>
          </w:tcPr>
          <w:p w14:paraId="6ED4FB1A">
            <w:pPr>
              <w:widowControl/>
              <w:jc w:val="left"/>
              <w:rPr>
                <w:rFonts w:ascii="宋体" w:hAnsi="宋体"/>
                <w:color w:val="000000"/>
                <w:kern w:val="0"/>
                <w:sz w:val="24"/>
              </w:rPr>
            </w:pPr>
            <w:r>
              <w:rPr>
                <w:rFonts w:ascii="宋体" w:hAnsi="宋体"/>
                <w:color w:val="000000"/>
                <w:kern w:val="0"/>
                <w:sz w:val="24"/>
              </w:rPr>
              <w:t>50</w:t>
            </w:r>
            <w:r>
              <w:rPr>
                <w:rFonts w:hint="eastAsia" w:ascii="宋体" w:hAnsi="宋体"/>
                <w:color w:val="000000"/>
                <w:kern w:val="0"/>
                <w:sz w:val="24"/>
              </w:rPr>
              <w:t>.00</w:t>
            </w:r>
          </w:p>
        </w:tc>
      </w:tr>
      <w:tr w14:paraId="3480CCAC">
        <w:tblPrEx>
          <w:tblCellMar>
            <w:top w:w="0" w:type="dxa"/>
            <w:left w:w="108" w:type="dxa"/>
            <w:bottom w:w="0" w:type="dxa"/>
            <w:right w:w="108" w:type="dxa"/>
          </w:tblCellMar>
        </w:tblPrEx>
        <w:trPr>
          <w:trHeight w:val="375" w:hRule="atLeast"/>
        </w:trPr>
        <w:tc>
          <w:tcPr>
            <w:tcW w:w="331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2DADBC4">
            <w:pPr>
              <w:widowControl/>
              <w:jc w:val="left"/>
              <w:rPr>
                <w:rFonts w:ascii="宋体" w:hAnsi="宋体"/>
                <w:color w:val="000000"/>
                <w:kern w:val="0"/>
                <w:sz w:val="24"/>
              </w:rPr>
            </w:pPr>
          </w:p>
        </w:tc>
        <w:tc>
          <w:tcPr>
            <w:tcW w:w="3132" w:type="dxa"/>
            <w:tcBorders>
              <w:top w:val="single" w:color="000000" w:sz="4" w:space="0"/>
              <w:left w:val="single" w:color="000000" w:sz="4" w:space="0"/>
              <w:bottom w:val="single" w:color="000000" w:sz="4" w:space="0"/>
              <w:right w:val="nil"/>
            </w:tcBorders>
            <w:vAlign w:val="center"/>
          </w:tcPr>
          <w:p w14:paraId="654DDD2E">
            <w:pPr>
              <w:widowControl/>
              <w:jc w:val="left"/>
              <w:rPr>
                <w:rFonts w:ascii="宋体" w:hAnsi="宋体"/>
                <w:color w:val="000000"/>
                <w:kern w:val="0"/>
                <w:sz w:val="24"/>
              </w:rPr>
            </w:pPr>
            <w:r>
              <w:rPr>
                <w:rFonts w:ascii="宋体" w:hAnsi="宋体"/>
                <w:color w:val="000000"/>
                <w:kern w:val="0"/>
                <w:sz w:val="24"/>
              </w:rPr>
              <w:t>其中：财政拨款</w:t>
            </w:r>
          </w:p>
        </w:tc>
        <w:tc>
          <w:tcPr>
            <w:tcW w:w="3339" w:type="dxa"/>
            <w:gridSpan w:val="2"/>
            <w:tcBorders>
              <w:top w:val="single" w:color="000000" w:sz="4" w:space="0"/>
              <w:left w:val="single" w:color="000000" w:sz="4" w:space="0"/>
              <w:bottom w:val="single" w:color="000000" w:sz="4" w:space="0"/>
              <w:right w:val="single" w:color="000000" w:sz="4" w:space="0"/>
            </w:tcBorders>
          </w:tcPr>
          <w:p w14:paraId="68EDA7C2">
            <w:pPr>
              <w:widowControl/>
              <w:jc w:val="left"/>
              <w:rPr>
                <w:rFonts w:ascii="宋体" w:hAnsi="宋体"/>
                <w:color w:val="000000"/>
                <w:kern w:val="0"/>
                <w:sz w:val="24"/>
              </w:rPr>
            </w:pPr>
            <w:r>
              <w:rPr>
                <w:rFonts w:ascii="宋体" w:hAnsi="宋体"/>
                <w:color w:val="000000"/>
                <w:kern w:val="0"/>
                <w:sz w:val="24"/>
              </w:rPr>
              <w:t>50</w:t>
            </w:r>
            <w:r>
              <w:rPr>
                <w:rFonts w:hint="eastAsia" w:ascii="宋体" w:hAnsi="宋体"/>
                <w:color w:val="000000"/>
                <w:kern w:val="0"/>
                <w:sz w:val="24"/>
              </w:rPr>
              <w:t>.00</w:t>
            </w:r>
          </w:p>
        </w:tc>
      </w:tr>
      <w:tr w14:paraId="6B0B9E83">
        <w:tblPrEx>
          <w:tblCellMar>
            <w:top w:w="0" w:type="dxa"/>
            <w:left w:w="108" w:type="dxa"/>
            <w:bottom w:w="0" w:type="dxa"/>
            <w:right w:w="108" w:type="dxa"/>
          </w:tblCellMar>
        </w:tblPrEx>
        <w:trPr>
          <w:trHeight w:val="375" w:hRule="atLeast"/>
        </w:trPr>
        <w:tc>
          <w:tcPr>
            <w:tcW w:w="331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0356724">
            <w:pPr>
              <w:widowControl/>
              <w:jc w:val="left"/>
              <w:rPr>
                <w:rFonts w:ascii="宋体" w:hAnsi="宋体"/>
                <w:color w:val="000000"/>
                <w:kern w:val="0"/>
                <w:sz w:val="24"/>
              </w:rPr>
            </w:pPr>
          </w:p>
        </w:tc>
        <w:tc>
          <w:tcPr>
            <w:tcW w:w="3132" w:type="dxa"/>
            <w:tcBorders>
              <w:top w:val="single" w:color="000000" w:sz="4" w:space="0"/>
              <w:left w:val="single" w:color="000000" w:sz="4" w:space="0"/>
              <w:bottom w:val="single" w:color="000000" w:sz="4" w:space="0"/>
              <w:right w:val="nil"/>
            </w:tcBorders>
            <w:vAlign w:val="center"/>
          </w:tcPr>
          <w:p w14:paraId="3C922830">
            <w:pPr>
              <w:widowControl/>
              <w:ind w:firstLine="720" w:firstLineChars="300"/>
              <w:jc w:val="left"/>
              <w:rPr>
                <w:rFonts w:ascii="宋体" w:hAnsi="宋体"/>
                <w:color w:val="000000"/>
                <w:kern w:val="0"/>
                <w:sz w:val="24"/>
              </w:rPr>
            </w:pPr>
            <w:r>
              <w:rPr>
                <w:rFonts w:ascii="宋体" w:hAnsi="宋体"/>
                <w:color w:val="000000"/>
                <w:kern w:val="0"/>
                <w:sz w:val="24"/>
              </w:rPr>
              <w:t>其他资金</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2ED69CF6">
            <w:pPr>
              <w:widowControl/>
              <w:jc w:val="center"/>
              <w:rPr>
                <w:rFonts w:ascii="宋体" w:hAnsi="宋体"/>
                <w:color w:val="FF0000"/>
                <w:kern w:val="0"/>
                <w:sz w:val="24"/>
              </w:rPr>
            </w:pPr>
          </w:p>
        </w:tc>
      </w:tr>
      <w:tr w14:paraId="2E7C21D4">
        <w:tblPrEx>
          <w:tblCellMar>
            <w:top w:w="0" w:type="dxa"/>
            <w:left w:w="108" w:type="dxa"/>
            <w:bottom w:w="0" w:type="dxa"/>
            <w:right w:w="108" w:type="dxa"/>
          </w:tblCellMar>
        </w:tblPrEx>
        <w:trPr>
          <w:trHeight w:val="150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C19D22A">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8941" w:type="dxa"/>
            <w:gridSpan w:val="5"/>
            <w:tcBorders>
              <w:top w:val="single" w:color="000000" w:sz="4" w:space="0"/>
              <w:left w:val="single" w:color="000000" w:sz="4" w:space="0"/>
              <w:bottom w:val="single" w:color="000000" w:sz="4" w:space="0"/>
              <w:right w:val="single" w:color="000000" w:sz="4" w:space="0"/>
            </w:tcBorders>
            <w:vAlign w:val="center"/>
          </w:tcPr>
          <w:p w14:paraId="32F11468">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根据职能职责，紧紧围绕区委、区政府中心工作，保证商务接待相关活动顺利完成。严守预算规定流程，以节俭高效服务保障接待工作，实现合规可控。</w:t>
            </w:r>
          </w:p>
        </w:tc>
      </w:tr>
      <w:tr w14:paraId="6530BCD8">
        <w:tblPrEx>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553F99F5">
            <w:pPr>
              <w:widowControl/>
              <w:jc w:val="center"/>
              <w:rPr>
                <w:rFonts w:ascii="宋体" w:hAnsi="宋体"/>
                <w:color w:val="000000"/>
                <w:kern w:val="0"/>
                <w:sz w:val="24"/>
              </w:rPr>
            </w:pPr>
            <w:r>
              <w:rPr>
                <w:rFonts w:ascii="宋体" w:hAnsi="宋体"/>
                <w:color w:val="000000"/>
                <w:kern w:val="0"/>
                <w:sz w:val="24"/>
              </w:rPr>
              <w:t>绩效指标</w:t>
            </w:r>
          </w:p>
        </w:tc>
        <w:tc>
          <w:tcPr>
            <w:tcW w:w="855" w:type="dxa"/>
            <w:tcBorders>
              <w:top w:val="single" w:color="000000" w:sz="4" w:space="0"/>
              <w:left w:val="single" w:color="000000" w:sz="4" w:space="0"/>
              <w:bottom w:val="nil"/>
              <w:right w:val="single" w:color="000000" w:sz="4" w:space="0"/>
            </w:tcBorders>
            <w:vAlign w:val="center"/>
          </w:tcPr>
          <w:p w14:paraId="09BE97B5">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1615" w:type="dxa"/>
            <w:tcBorders>
              <w:top w:val="single" w:color="000000" w:sz="4" w:space="0"/>
              <w:left w:val="single" w:color="000000" w:sz="4" w:space="0"/>
              <w:bottom w:val="single" w:color="000000" w:sz="4" w:space="0"/>
              <w:right w:val="single" w:color="000000" w:sz="4" w:space="0"/>
            </w:tcBorders>
            <w:vAlign w:val="center"/>
          </w:tcPr>
          <w:p w14:paraId="7AF0861E">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4A60FDC0">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41ECBB4C">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717C0265">
        <w:tblPrEx>
          <w:tblCellMar>
            <w:top w:w="0" w:type="dxa"/>
            <w:left w:w="108" w:type="dxa"/>
            <w:bottom w:w="0" w:type="dxa"/>
            <w:right w:w="108"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E950808">
            <w:pPr>
              <w:widowControl/>
              <w:jc w:val="left"/>
              <w:rPr>
                <w:rFonts w:ascii="宋体" w:hAnsi="宋体"/>
                <w:color w:val="000000"/>
                <w:kern w:val="0"/>
                <w:sz w:val="24"/>
              </w:rPr>
            </w:pPr>
          </w:p>
        </w:tc>
        <w:tc>
          <w:tcPr>
            <w:tcW w:w="855" w:type="dxa"/>
            <w:vMerge w:val="restart"/>
            <w:tcBorders>
              <w:top w:val="single" w:color="000000" w:sz="4" w:space="0"/>
              <w:left w:val="single" w:color="000000" w:sz="4" w:space="0"/>
              <w:bottom w:val="nil"/>
              <w:right w:val="single" w:color="000000" w:sz="4" w:space="0"/>
            </w:tcBorders>
            <w:vAlign w:val="center"/>
          </w:tcPr>
          <w:p w14:paraId="09E50BF7">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1615" w:type="dxa"/>
            <w:tcBorders>
              <w:top w:val="single" w:color="000000" w:sz="4" w:space="0"/>
              <w:left w:val="single" w:color="000000" w:sz="4" w:space="0"/>
              <w:bottom w:val="nil"/>
              <w:right w:val="single" w:color="000000" w:sz="4" w:space="0"/>
            </w:tcBorders>
            <w:vAlign w:val="center"/>
          </w:tcPr>
          <w:p w14:paraId="7808B45B">
            <w:pPr>
              <w:spacing w:line="280" w:lineRule="exact"/>
              <w:jc w:val="center"/>
              <w:rPr>
                <w:rFonts w:hint="eastAsia" w:ascii="宋体" w:hAnsi="宋体" w:cs="宋体"/>
                <w:color w:val="000000"/>
                <w:sz w:val="24"/>
              </w:rPr>
            </w:pPr>
            <w:r>
              <w:rPr>
                <w:rFonts w:hint="eastAsia" w:ascii="宋体" w:hAnsi="宋体" w:cs="宋体"/>
                <w:color w:val="000000"/>
                <w:sz w:val="24"/>
              </w:rPr>
              <w:t>数量指标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20F19E8D">
            <w:pPr>
              <w:spacing w:line="280" w:lineRule="exact"/>
              <w:jc w:val="center"/>
              <w:rPr>
                <w:rFonts w:hint="eastAsia" w:ascii="宋体" w:hAnsi="宋体" w:cs="宋体"/>
                <w:color w:val="000000"/>
                <w:sz w:val="24"/>
              </w:rPr>
            </w:pPr>
            <w:r>
              <w:rPr>
                <w:rFonts w:hint="eastAsia" w:ascii="宋体" w:hAnsi="宋体" w:cs="宋体"/>
                <w:color w:val="000000"/>
                <w:sz w:val="24"/>
              </w:rPr>
              <w:t>全区商务接待</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1F8C0563">
            <w:pPr>
              <w:spacing w:line="280" w:lineRule="exact"/>
              <w:jc w:val="center"/>
              <w:rPr>
                <w:rFonts w:hint="eastAsia" w:ascii="宋体" w:hAnsi="宋体" w:cs="宋体"/>
                <w:color w:val="000000"/>
                <w:sz w:val="24"/>
              </w:rPr>
            </w:pPr>
            <w:r>
              <w:rPr>
                <w:rFonts w:hint="eastAsia" w:ascii="宋体" w:hAnsi="宋体" w:cs="宋体"/>
                <w:color w:val="000000"/>
                <w:sz w:val="24"/>
              </w:rPr>
              <w:t>预计全年完成100余次</w:t>
            </w:r>
          </w:p>
        </w:tc>
      </w:tr>
      <w:tr w14:paraId="732B8810">
        <w:tblPrEx>
          <w:tblCellMar>
            <w:top w:w="0" w:type="dxa"/>
            <w:left w:w="108" w:type="dxa"/>
            <w:bottom w:w="0" w:type="dxa"/>
            <w:right w:w="108"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17AF199">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nil"/>
              <w:right w:val="single" w:color="000000" w:sz="4" w:space="0"/>
            </w:tcBorders>
            <w:vAlign w:val="center"/>
          </w:tcPr>
          <w:p w14:paraId="703B7EDF">
            <w:pPr>
              <w:spacing w:line="280" w:lineRule="exact"/>
              <w:jc w:val="center"/>
              <w:rPr>
                <w:rFonts w:hint="eastAsia" w:ascii="宋体" w:hAnsi="宋体" w:cs="宋体"/>
                <w:color w:val="000000"/>
                <w:sz w:val="24"/>
              </w:rPr>
            </w:pPr>
          </w:p>
        </w:tc>
        <w:tc>
          <w:tcPr>
            <w:tcW w:w="1615" w:type="dxa"/>
            <w:tcBorders>
              <w:top w:val="single" w:color="000000" w:sz="4" w:space="0"/>
              <w:left w:val="single" w:color="000000" w:sz="4" w:space="0"/>
              <w:bottom w:val="nil"/>
              <w:right w:val="single" w:color="000000" w:sz="4" w:space="0"/>
            </w:tcBorders>
            <w:vAlign w:val="center"/>
          </w:tcPr>
          <w:p w14:paraId="29A755C6">
            <w:pPr>
              <w:spacing w:line="280" w:lineRule="exact"/>
              <w:jc w:val="center"/>
              <w:rPr>
                <w:rFonts w:hint="eastAsia" w:ascii="宋体" w:hAnsi="宋体" w:cs="宋体"/>
                <w:color w:val="000000"/>
                <w:sz w:val="24"/>
              </w:rPr>
            </w:pPr>
            <w:r>
              <w:rPr>
                <w:rFonts w:hint="eastAsia" w:ascii="宋体" w:hAnsi="宋体" w:cs="宋体"/>
                <w:color w:val="000000"/>
                <w:sz w:val="24"/>
              </w:rPr>
              <w:t>质量指标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2313F8AF">
            <w:pPr>
              <w:spacing w:line="280" w:lineRule="exact"/>
              <w:jc w:val="center"/>
              <w:rPr>
                <w:rFonts w:hint="eastAsia" w:ascii="宋体" w:hAnsi="宋体" w:cs="宋体"/>
                <w:color w:val="000000"/>
                <w:sz w:val="24"/>
              </w:rPr>
            </w:pPr>
            <w:r>
              <w:rPr>
                <w:rFonts w:hint="eastAsia" w:ascii="宋体" w:hAnsi="宋体" w:cs="宋体"/>
                <w:color w:val="000000"/>
                <w:sz w:val="24"/>
              </w:rPr>
              <w:t>全区商务接待完成率</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2B47E91B">
            <w:pPr>
              <w:spacing w:line="280" w:lineRule="exact"/>
              <w:jc w:val="center"/>
              <w:rPr>
                <w:rFonts w:hint="eastAsia" w:ascii="宋体" w:hAnsi="宋体" w:cs="宋体"/>
                <w:color w:val="000000"/>
                <w:sz w:val="24"/>
              </w:rPr>
            </w:pPr>
            <w:r>
              <w:rPr>
                <w:rFonts w:hint="eastAsia" w:ascii="宋体" w:hAnsi="宋体" w:cs="宋体"/>
                <w:color w:val="000000"/>
                <w:sz w:val="24"/>
              </w:rPr>
              <w:t>≥95%</w:t>
            </w:r>
          </w:p>
        </w:tc>
      </w:tr>
      <w:tr w14:paraId="084FF43A">
        <w:tblPrEx>
          <w:tblCellMar>
            <w:top w:w="0" w:type="dxa"/>
            <w:left w:w="108" w:type="dxa"/>
            <w:bottom w:w="0" w:type="dxa"/>
            <w:right w:w="108" w:type="dxa"/>
          </w:tblCellMar>
        </w:tblPrEx>
        <w:trPr>
          <w:trHeight w:val="6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FCDDEF6">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nil"/>
              <w:right w:val="single" w:color="000000" w:sz="4" w:space="0"/>
            </w:tcBorders>
            <w:vAlign w:val="center"/>
          </w:tcPr>
          <w:p w14:paraId="4DD7ABF4">
            <w:pPr>
              <w:spacing w:line="280" w:lineRule="exact"/>
              <w:jc w:val="center"/>
              <w:rPr>
                <w:rFonts w:hint="eastAsia" w:ascii="宋体" w:hAnsi="宋体" w:cs="宋体"/>
                <w:color w:val="000000"/>
                <w:sz w:val="24"/>
              </w:rPr>
            </w:pPr>
          </w:p>
        </w:tc>
        <w:tc>
          <w:tcPr>
            <w:tcW w:w="1615" w:type="dxa"/>
            <w:tcBorders>
              <w:top w:val="single" w:color="000000" w:sz="4" w:space="0"/>
              <w:left w:val="single" w:color="000000" w:sz="4" w:space="0"/>
              <w:bottom w:val="nil"/>
              <w:right w:val="single" w:color="000000" w:sz="4" w:space="0"/>
            </w:tcBorders>
            <w:vAlign w:val="center"/>
          </w:tcPr>
          <w:p w14:paraId="51475EB7">
            <w:pPr>
              <w:spacing w:line="280" w:lineRule="exact"/>
              <w:jc w:val="center"/>
              <w:rPr>
                <w:rFonts w:hint="eastAsia" w:ascii="宋体" w:hAnsi="宋体" w:cs="宋体"/>
                <w:color w:val="000000"/>
                <w:sz w:val="24"/>
              </w:rPr>
            </w:pPr>
            <w:r>
              <w:rPr>
                <w:rFonts w:hint="eastAsia" w:ascii="宋体" w:hAnsi="宋体" w:cs="宋体"/>
                <w:color w:val="000000"/>
                <w:sz w:val="24"/>
              </w:rPr>
              <w:t>时效指标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237819A4">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3BC10308">
            <w:pPr>
              <w:spacing w:line="280" w:lineRule="exact"/>
              <w:jc w:val="center"/>
              <w:rPr>
                <w:rFonts w:hint="eastAsia" w:ascii="宋体" w:hAnsi="宋体" w:cs="宋体"/>
                <w:color w:val="000000"/>
                <w:sz w:val="24"/>
              </w:rPr>
            </w:pPr>
            <w:r>
              <w:rPr>
                <w:rFonts w:hint="eastAsia" w:ascii="宋体" w:hAnsi="宋体" w:cs="宋体"/>
                <w:color w:val="000000"/>
                <w:sz w:val="24"/>
              </w:rPr>
              <w:t>2026年12月底完成</w:t>
            </w:r>
          </w:p>
        </w:tc>
      </w:tr>
      <w:tr w14:paraId="57FF1B2F">
        <w:tblPrEx>
          <w:tblCellMar>
            <w:top w:w="0" w:type="dxa"/>
            <w:left w:w="108" w:type="dxa"/>
            <w:bottom w:w="0" w:type="dxa"/>
            <w:right w:w="108" w:type="dxa"/>
          </w:tblCellMar>
        </w:tblPrEx>
        <w:trPr>
          <w:trHeight w:val="9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06F5B13">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nil"/>
              <w:right w:val="single" w:color="000000" w:sz="4" w:space="0"/>
            </w:tcBorders>
            <w:vAlign w:val="center"/>
          </w:tcPr>
          <w:p w14:paraId="557AA54F">
            <w:pPr>
              <w:spacing w:line="280" w:lineRule="exact"/>
              <w:jc w:val="center"/>
              <w:rPr>
                <w:rFonts w:hint="eastAsia" w:ascii="宋体" w:hAnsi="宋体" w:cs="宋体"/>
                <w:color w:val="000000"/>
                <w:sz w:val="24"/>
              </w:rPr>
            </w:pPr>
          </w:p>
        </w:tc>
        <w:tc>
          <w:tcPr>
            <w:tcW w:w="1615" w:type="dxa"/>
            <w:tcBorders>
              <w:top w:val="single" w:color="000000" w:sz="4" w:space="0"/>
              <w:left w:val="single" w:color="000000" w:sz="4" w:space="0"/>
              <w:bottom w:val="nil"/>
              <w:right w:val="single" w:color="000000" w:sz="4" w:space="0"/>
            </w:tcBorders>
            <w:vAlign w:val="center"/>
          </w:tcPr>
          <w:p w14:paraId="76375E23">
            <w:pPr>
              <w:spacing w:line="280" w:lineRule="exact"/>
              <w:jc w:val="center"/>
              <w:rPr>
                <w:rFonts w:hint="eastAsia" w:ascii="宋体" w:hAnsi="宋体" w:cs="宋体"/>
                <w:color w:val="000000"/>
                <w:sz w:val="24"/>
              </w:rPr>
            </w:pPr>
            <w:r>
              <w:rPr>
                <w:rFonts w:hint="eastAsia" w:ascii="宋体" w:hAnsi="宋体" w:cs="宋体"/>
                <w:color w:val="000000"/>
                <w:sz w:val="24"/>
              </w:rPr>
              <w:t>成本指标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558807F4">
            <w:pPr>
              <w:spacing w:line="280" w:lineRule="exact"/>
              <w:jc w:val="center"/>
              <w:rPr>
                <w:rFonts w:hint="eastAsia" w:ascii="宋体" w:hAnsi="宋体" w:cs="宋体"/>
                <w:color w:val="000000"/>
                <w:sz w:val="24"/>
              </w:rPr>
            </w:pPr>
            <w:r>
              <w:rPr>
                <w:rFonts w:hint="eastAsia" w:ascii="宋体" w:hAnsi="宋体" w:cs="宋体"/>
                <w:color w:val="000000"/>
                <w:sz w:val="24"/>
              </w:rPr>
              <w:t>全区商务接待标准</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4463116D">
            <w:pPr>
              <w:spacing w:line="280" w:lineRule="exact"/>
              <w:jc w:val="center"/>
              <w:rPr>
                <w:rFonts w:hint="eastAsia" w:ascii="宋体" w:hAnsi="宋体" w:cs="宋体"/>
                <w:color w:val="000000"/>
                <w:sz w:val="24"/>
              </w:rPr>
            </w:pPr>
            <w:r>
              <w:rPr>
                <w:rFonts w:hint="eastAsia" w:ascii="宋体" w:hAnsi="宋体" w:cs="宋体"/>
                <w:color w:val="000000"/>
                <w:sz w:val="24"/>
              </w:rPr>
              <w:t>根据商务接待不超过260元/人·餐的标准，预计全年使用经费50万元。</w:t>
            </w:r>
          </w:p>
        </w:tc>
      </w:tr>
      <w:tr w14:paraId="370D29D3">
        <w:tblPrEx>
          <w:tblCellMar>
            <w:top w:w="0" w:type="dxa"/>
            <w:left w:w="108" w:type="dxa"/>
            <w:bottom w:w="0" w:type="dxa"/>
            <w:right w:w="108" w:type="dxa"/>
          </w:tblCellMar>
        </w:tblPrEx>
        <w:trPr>
          <w:trHeight w:val="76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1F56F3D">
            <w:pPr>
              <w:widowControl/>
              <w:jc w:val="left"/>
              <w:rPr>
                <w:rFonts w:ascii="宋体" w:hAnsi="宋体"/>
                <w:color w:val="000000"/>
                <w:kern w:val="0"/>
                <w:sz w:val="24"/>
              </w:rPr>
            </w:pPr>
          </w:p>
        </w:tc>
        <w:tc>
          <w:tcPr>
            <w:tcW w:w="855" w:type="dxa"/>
            <w:tcBorders>
              <w:top w:val="nil"/>
              <w:left w:val="single" w:color="000000" w:sz="4" w:space="0"/>
              <w:bottom w:val="nil"/>
              <w:right w:val="single" w:color="000000" w:sz="4" w:space="0"/>
            </w:tcBorders>
            <w:vAlign w:val="center"/>
          </w:tcPr>
          <w:p w14:paraId="493F46B7">
            <w:pPr>
              <w:spacing w:line="280" w:lineRule="exact"/>
              <w:jc w:val="center"/>
              <w:rPr>
                <w:rFonts w:hint="eastAsia" w:ascii="宋体" w:hAnsi="宋体" w:cs="宋体"/>
                <w:color w:val="000000"/>
                <w:sz w:val="24"/>
              </w:rPr>
            </w:pPr>
          </w:p>
        </w:tc>
        <w:tc>
          <w:tcPr>
            <w:tcW w:w="1615" w:type="dxa"/>
            <w:tcBorders>
              <w:top w:val="single" w:color="000000" w:sz="4" w:space="0"/>
              <w:left w:val="single" w:color="000000" w:sz="4" w:space="0"/>
              <w:bottom w:val="nil"/>
              <w:right w:val="single" w:color="000000" w:sz="4" w:space="0"/>
            </w:tcBorders>
            <w:vAlign w:val="center"/>
          </w:tcPr>
          <w:p w14:paraId="3E78AE55">
            <w:pPr>
              <w:spacing w:line="280" w:lineRule="exact"/>
              <w:jc w:val="center"/>
              <w:rPr>
                <w:rFonts w:hint="eastAsia" w:ascii="宋体" w:hAnsi="宋体" w:cs="宋体"/>
                <w:color w:val="000000"/>
                <w:sz w:val="24"/>
              </w:rPr>
            </w:pPr>
            <w:r>
              <w:rPr>
                <w:rFonts w:hint="eastAsia" w:ascii="宋体" w:hAnsi="宋体" w:cs="宋体"/>
                <w:color w:val="000000"/>
                <w:sz w:val="24"/>
              </w:rPr>
              <w:t>可持续影响</w:t>
            </w:r>
            <w:r>
              <w:rPr>
                <w:rFonts w:hint="eastAsia" w:ascii="宋体" w:hAnsi="宋体" w:cs="宋体"/>
                <w:color w:val="000000"/>
                <w:sz w:val="24"/>
              </w:rPr>
              <w:br w:type="textWrapping"/>
            </w:r>
            <w:r>
              <w:rPr>
                <w:rFonts w:hint="eastAsia" w:ascii="宋体" w:hAnsi="宋体" w:cs="宋体"/>
                <w:color w:val="000000"/>
                <w:sz w:val="24"/>
              </w:rPr>
              <w:t>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589C0594">
            <w:pPr>
              <w:spacing w:line="280" w:lineRule="exact"/>
              <w:jc w:val="center"/>
              <w:rPr>
                <w:rFonts w:hint="eastAsia" w:ascii="宋体" w:hAnsi="宋体" w:cs="宋体"/>
                <w:color w:val="000000"/>
                <w:sz w:val="24"/>
              </w:rPr>
            </w:pPr>
            <w:r>
              <w:rPr>
                <w:rFonts w:hint="eastAsia" w:ascii="宋体" w:hAnsi="宋体" w:cs="宋体"/>
                <w:color w:val="000000"/>
                <w:sz w:val="24"/>
              </w:rPr>
              <w:t>全区商务接待</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1D74ED64">
            <w:pPr>
              <w:spacing w:line="280" w:lineRule="exact"/>
              <w:jc w:val="center"/>
              <w:rPr>
                <w:rFonts w:hint="eastAsia" w:ascii="宋体" w:hAnsi="宋体" w:cs="宋体"/>
                <w:color w:val="000000"/>
                <w:sz w:val="24"/>
              </w:rPr>
            </w:pPr>
            <w:r>
              <w:rPr>
                <w:rFonts w:hint="eastAsia" w:ascii="宋体" w:hAnsi="宋体" w:cs="宋体"/>
                <w:color w:val="000000"/>
                <w:sz w:val="24"/>
              </w:rPr>
              <w:t>继续做好客商来访、招商引资等保障工作</w:t>
            </w:r>
          </w:p>
        </w:tc>
      </w:tr>
      <w:tr w14:paraId="73C0085D">
        <w:tblPrEx>
          <w:tblCellMar>
            <w:top w:w="0" w:type="dxa"/>
            <w:left w:w="108" w:type="dxa"/>
            <w:bottom w:w="0" w:type="dxa"/>
            <w:right w:w="108" w:type="dxa"/>
          </w:tblCellMar>
        </w:tblPrEx>
        <w:trPr>
          <w:trHeight w:val="76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D3941AF">
            <w:pPr>
              <w:widowControl/>
              <w:jc w:val="left"/>
              <w:rPr>
                <w:rFonts w:ascii="宋体" w:hAnsi="宋体"/>
                <w:color w:val="000000"/>
                <w:kern w:val="0"/>
                <w:sz w:val="24"/>
              </w:rPr>
            </w:pP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347EF862">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1615" w:type="dxa"/>
            <w:vMerge w:val="restart"/>
            <w:tcBorders>
              <w:top w:val="single" w:color="000000" w:sz="4" w:space="0"/>
              <w:left w:val="single" w:color="000000" w:sz="4" w:space="0"/>
              <w:bottom w:val="single" w:color="000000" w:sz="4" w:space="0"/>
              <w:right w:val="single" w:color="000000" w:sz="4" w:space="0"/>
            </w:tcBorders>
            <w:vAlign w:val="center"/>
          </w:tcPr>
          <w:p w14:paraId="7B844EBD">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3132" w:type="dxa"/>
            <w:tcBorders>
              <w:top w:val="single" w:color="000000" w:sz="4" w:space="0"/>
              <w:left w:val="single" w:color="000000" w:sz="4" w:space="0"/>
              <w:bottom w:val="single" w:color="000000" w:sz="4" w:space="0"/>
              <w:right w:val="single" w:color="000000" w:sz="4" w:space="0"/>
            </w:tcBorders>
            <w:vAlign w:val="center"/>
          </w:tcPr>
          <w:p w14:paraId="4A7A904C">
            <w:pPr>
              <w:spacing w:line="280" w:lineRule="exact"/>
              <w:jc w:val="center"/>
              <w:rPr>
                <w:rFonts w:hint="eastAsia" w:ascii="宋体" w:hAnsi="宋体" w:cs="宋体"/>
                <w:color w:val="000000"/>
                <w:sz w:val="24"/>
              </w:rPr>
            </w:pPr>
            <w:r>
              <w:rPr>
                <w:rFonts w:hint="eastAsia" w:ascii="宋体" w:hAnsi="宋体" w:cs="宋体"/>
                <w:color w:val="000000"/>
                <w:sz w:val="24"/>
              </w:rPr>
              <w:t>接待对象</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0BF02831">
            <w:pPr>
              <w:spacing w:line="280" w:lineRule="exact"/>
              <w:jc w:val="center"/>
              <w:rPr>
                <w:rFonts w:hint="eastAsia" w:ascii="宋体" w:hAnsi="宋体" w:cs="宋体"/>
                <w:color w:val="000000"/>
                <w:sz w:val="24"/>
              </w:rPr>
            </w:pPr>
            <w:r>
              <w:rPr>
                <w:rFonts w:hint="eastAsia" w:ascii="宋体" w:hAnsi="宋体" w:cs="宋体"/>
                <w:color w:val="000000"/>
                <w:sz w:val="24"/>
              </w:rPr>
              <w:t>接待对象满意度≥95%</w:t>
            </w:r>
          </w:p>
        </w:tc>
      </w:tr>
      <w:tr w14:paraId="5F728A18">
        <w:tblPrEx>
          <w:tblCellMar>
            <w:top w:w="0" w:type="dxa"/>
            <w:left w:w="108" w:type="dxa"/>
            <w:bottom w:w="0" w:type="dxa"/>
            <w:right w:w="108" w:type="dxa"/>
          </w:tblCellMar>
        </w:tblPrEx>
        <w:trPr>
          <w:trHeight w:val="76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8CF2583">
            <w:pPr>
              <w:widowControl/>
              <w:jc w:val="left"/>
              <w:rPr>
                <w:rFonts w:ascii="宋体" w:hAnsi="宋体"/>
                <w:color w:val="000000"/>
                <w:kern w:val="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7E089857">
            <w:pPr>
              <w:widowControl/>
              <w:jc w:val="left"/>
              <w:rPr>
                <w:rFonts w:ascii="宋体" w:hAnsi="宋体"/>
                <w:color w:val="000000"/>
                <w:kern w:val="0"/>
                <w:sz w:val="24"/>
              </w:rPr>
            </w:pPr>
          </w:p>
        </w:tc>
        <w:tc>
          <w:tcPr>
            <w:tcW w:w="1615" w:type="dxa"/>
            <w:vMerge w:val="continue"/>
            <w:tcBorders>
              <w:top w:val="single" w:color="000000" w:sz="4" w:space="0"/>
              <w:left w:val="single" w:color="000000" w:sz="4" w:space="0"/>
              <w:bottom w:val="single" w:color="000000" w:sz="4" w:space="0"/>
              <w:right w:val="single" w:color="000000" w:sz="4" w:space="0"/>
            </w:tcBorders>
            <w:vAlign w:val="center"/>
          </w:tcPr>
          <w:p w14:paraId="13F4CE95">
            <w:pPr>
              <w:widowControl/>
              <w:jc w:val="left"/>
              <w:rPr>
                <w:rFonts w:ascii="宋体" w:hAnsi="宋体"/>
                <w:color w:val="000000"/>
                <w:kern w:val="0"/>
                <w:sz w:val="24"/>
              </w:rPr>
            </w:pPr>
          </w:p>
        </w:tc>
        <w:tc>
          <w:tcPr>
            <w:tcW w:w="3132" w:type="dxa"/>
            <w:tcBorders>
              <w:top w:val="single" w:color="000000" w:sz="4" w:space="0"/>
              <w:left w:val="single" w:color="000000" w:sz="4" w:space="0"/>
              <w:bottom w:val="single" w:color="000000" w:sz="4" w:space="0"/>
              <w:right w:val="single" w:color="000000" w:sz="4" w:space="0"/>
            </w:tcBorders>
            <w:vAlign w:val="center"/>
          </w:tcPr>
          <w:p w14:paraId="1BE69DC4">
            <w:pPr>
              <w:widowControl/>
              <w:rPr>
                <w:rFonts w:ascii="Times New Roman" w:hAnsi="Times New Roman"/>
                <w:kern w:val="0"/>
                <w:sz w:val="24"/>
              </w:rPr>
            </w:pPr>
            <w:r>
              <w:rPr>
                <w:rFonts w:ascii="Times New Roman" w:hAnsi="Times New Roman"/>
                <w:kern w:val="0"/>
                <w:sz w:val="24"/>
              </w:rPr>
              <w:t>管理部门</w:t>
            </w:r>
          </w:p>
        </w:tc>
        <w:tc>
          <w:tcPr>
            <w:tcW w:w="3339" w:type="dxa"/>
            <w:gridSpan w:val="2"/>
            <w:tcBorders>
              <w:top w:val="single" w:color="000000" w:sz="4" w:space="0"/>
              <w:left w:val="single" w:color="000000" w:sz="4" w:space="0"/>
              <w:bottom w:val="single" w:color="000000" w:sz="4" w:space="0"/>
              <w:right w:val="single" w:color="000000" w:sz="4" w:space="0"/>
            </w:tcBorders>
            <w:vAlign w:val="center"/>
          </w:tcPr>
          <w:p w14:paraId="25660C03">
            <w:pPr>
              <w:widowControl/>
              <w:rPr>
                <w:rFonts w:ascii="Times New Roman" w:hAnsi="Times New Roman"/>
                <w:kern w:val="0"/>
                <w:sz w:val="24"/>
              </w:rPr>
            </w:pPr>
            <w:r>
              <w:rPr>
                <w:rFonts w:ascii="Times New Roman" w:hAnsi="Times New Roman"/>
                <w:kern w:val="0"/>
                <w:sz w:val="24"/>
              </w:rPr>
              <w:t>管理部门满意度</w:t>
            </w:r>
            <w:r>
              <w:rPr>
                <w:rFonts w:hint="eastAsia" w:ascii="Times New Roman" w:hAnsi="Times New Roman"/>
                <w:kern w:val="0"/>
                <w:sz w:val="24"/>
              </w:rPr>
              <w:t>≥95</w:t>
            </w:r>
            <w:r>
              <w:rPr>
                <w:rFonts w:ascii="Times New Roman" w:hAnsi="Times New Roman"/>
                <w:kern w:val="0"/>
                <w:sz w:val="24"/>
              </w:rPr>
              <w:t>%</w:t>
            </w:r>
          </w:p>
        </w:tc>
      </w:tr>
    </w:tbl>
    <w:p w14:paraId="3E83D15F">
      <w:pPr>
        <w:jc w:val="left"/>
      </w:pPr>
    </w:p>
    <w:p w14:paraId="786A1F0A">
      <w:pPr>
        <w:jc w:val="left"/>
      </w:pPr>
    </w:p>
    <w:p w14:paraId="32863DD1">
      <w:pPr>
        <w:jc w:val="left"/>
      </w:pPr>
    </w:p>
    <w:p w14:paraId="027C5D6E">
      <w:pPr>
        <w:jc w:val="left"/>
      </w:pPr>
    </w:p>
    <w:p w14:paraId="7FB50AC3">
      <w:pPr>
        <w:jc w:val="left"/>
      </w:pPr>
    </w:p>
    <w:tbl>
      <w:tblPr>
        <w:tblStyle w:val="4"/>
        <w:tblW w:w="9835" w:type="dxa"/>
        <w:jc w:val="center"/>
        <w:tblLayout w:type="fixed"/>
        <w:tblCellMar>
          <w:top w:w="0" w:type="dxa"/>
          <w:left w:w="108" w:type="dxa"/>
          <w:bottom w:w="0" w:type="dxa"/>
          <w:right w:w="108" w:type="dxa"/>
        </w:tblCellMar>
      </w:tblPr>
      <w:tblGrid>
        <w:gridCol w:w="456"/>
        <w:gridCol w:w="839"/>
        <w:gridCol w:w="1170"/>
        <w:gridCol w:w="3061"/>
        <w:gridCol w:w="3223"/>
        <w:gridCol w:w="1086"/>
      </w:tblGrid>
      <w:tr w14:paraId="71FD5612">
        <w:tblPrEx>
          <w:tblCellMar>
            <w:top w:w="0" w:type="dxa"/>
            <w:left w:w="108" w:type="dxa"/>
            <w:bottom w:w="0" w:type="dxa"/>
            <w:right w:w="108" w:type="dxa"/>
          </w:tblCellMar>
        </w:tblPrEx>
        <w:trPr>
          <w:trHeight w:val="675" w:hRule="atLeast"/>
          <w:jc w:val="center"/>
        </w:trPr>
        <w:tc>
          <w:tcPr>
            <w:tcW w:w="9835" w:type="dxa"/>
            <w:gridSpan w:val="6"/>
            <w:tcBorders>
              <w:top w:val="nil"/>
              <w:left w:val="nil"/>
              <w:bottom w:val="nil"/>
              <w:right w:val="nil"/>
            </w:tcBorders>
            <w:vAlign w:val="center"/>
          </w:tcPr>
          <w:p w14:paraId="0D38A40E">
            <w:pPr>
              <w:widowControl/>
              <w:jc w:val="center"/>
              <w:rPr>
                <w:rFonts w:ascii="Times New Roman" w:hAnsi="Times New Roman"/>
                <w:b/>
                <w:bCs/>
                <w:color w:val="000000"/>
                <w:kern w:val="0"/>
                <w:sz w:val="32"/>
                <w:szCs w:val="32"/>
              </w:rPr>
            </w:pPr>
            <w:r>
              <w:rPr>
                <w:rFonts w:hint="eastAsia" w:ascii="宋体" w:hAnsi="宋体"/>
                <w:b/>
                <w:bCs/>
                <w:color w:val="000000"/>
                <w:kern w:val="0"/>
                <w:sz w:val="32"/>
                <w:szCs w:val="32"/>
                <w:lang w:eastAsia="zh-CN"/>
              </w:rPr>
              <w:t>其他运转</w:t>
            </w:r>
            <w:r>
              <w:rPr>
                <w:rFonts w:ascii="宋体" w:hAnsi="宋体"/>
                <w:b/>
                <w:bCs/>
                <w:color w:val="000000"/>
                <w:kern w:val="0"/>
                <w:sz w:val="32"/>
                <w:szCs w:val="32"/>
              </w:rPr>
              <w:t>类项目支出绩效目标申报表</w:t>
            </w:r>
          </w:p>
        </w:tc>
      </w:tr>
      <w:tr w14:paraId="7A57B971">
        <w:tblPrEx>
          <w:tblCellMar>
            <w:top w:w="0" w:type="dxa"/>
            <w:left w:w="108" w:type="dxa"/>
            <w:bottom w:w="0" w:type="dxa"/>
            <w:right w:w="108" w:type="dxa"/>
          </w:tblCellMar>
        </w:tblPrEx>
        <w:trPr>
          <w:trHeight w:val="285" w:hRule="atLeast"/>
          <w:jc w:val="center"/>
        </w:trPr>
        <w:tc>
          <w:tcPr>
            <w:tcW w:w="9835" w:type="dxa"/>
            <w:gridSpan w:val="6"/>
            <w:tcBorders>
              <w:top w:val="nil"/>
              <w:left w:val="nil"/>
              <w:bottom w:val="nil"/>
              <w:right w:val="nil"/>
            </w:tcBorders>
            <w:vAlign w:val="center"/>
          </w:tcPr>
          <w:p w14:paraId="409B3EBC">
            <w:pPr>
              <w:widowControl/>
              <w:jc w:val="center"/>
              <w:rPr>
                <w:rFonts w:ascii="宋体" w:hAnsi="宋体" w:cs="宋体"/>
                <w:color w:val="000000"/>
                <w:kern w:val="0"/>
                <w:sz w:val="24"/>
              </w:rPr>
            </w:pPr>
            <w:r>
              <w:rPr>
                <w:rFonts w:hint="eastAsia" w:ascii="宋体" w:hAnsi="宋体" w:cs="宋体"/>
                <w:color w:val="000000"/>
                <w:kern w:val="0"/>
                <w:sz w:val="24"/>
              </w:rPr>
              <w:t>（</w:t>
            </w:r>
            <w:r>
              <w:rPr>
                <w:rFonts w:ascii="Times New Roman" w:hAnsi="Times New Roman"/>
                <w:color w:val="000000"/>
                <w:kern w:val="0"/>
                <w:sz w:val="24"/>
              </w:rPr>
              <w:t>2026</w:t>
            </w:r>
            <w:r>
              <w:rPr>
                <w:rFonts w:ascii="宋体" w:hAnsi="宋体" w:cs="宋体"/>
                <w:color w:val="000000"/>
                <w:kern w:val="0"/>
                <w:sz w:val="24"/>
              </w:rPr>
              <w:t>年度）</w:t>
            </w:r>
          </w:p>
        </w:tc>
      </w:tr>
      <w:tr w14:paraId="2386AD28">
        <w:tblPrEx>
          <w:tblCellMar>
            <w:top w:w="0" w:type="dxa"/>
            <w:left w:w="108" w:type="dxa"/>
            <w:bottom w:w="0" w:type="dxa"/>
            <w:right w:w="108" w:type="dxa"/>
          </w:tblCellMar>
        </w:tblPrEx>
        <w:trPr>
          <w:trHeight w:val="447" w:hRule="atLeast"/>
          <w:jc w:val="center"/>
        </w:trPr>
        <w:tc>
          <w:tcPr>
            <w:tcW w:w="5526" w:type="dxa"/>
            <w:gridSpan w:val="4"/>
            <w:tcBorders>
              <w:top w:val="nil"/>
              <w:left w:val="nil"/>
              <w:bottom w:val="single" w:color="000000" w:sz="4" w:space="0"/>
              <w:right w:val="nil"/>
            </w:tcBorders>
            <w:noWrap/>
            <w:vAlign w:val="center"/>
          </w:tcPr>
          <w:p w14:paraId="50010318">
            <w:pPr>
              <w:widowControl/>
              <w:jc w:val="left"/>
              <w:rPr>
                <w:rFonts w:ascii="宋体" w:hAnsi="宋体"/>
                <w:color w:val="000000"/>
                <w:kern w:val="0"/>
                <w:sz w:val="24"/>
              </w:rPr>
            </w:pPr>
          </w:p>
        </w:tc>
        <w:tc>
          <w:tcPr>
            <w:tcW w:w="3223" w:type="dxa"/>
            <w:tcBorders>
              <w:top w:val="nil"/>
              <w:left w:val="nil"/>
              <w:bottom w:val="nil"/>
              <w:right w:val="nil"/>
            </w:tcBorders>
            <w:vAlign w:val="center"/>
          </w:tcPr>
          <w:p w14:paraId="1229AD93">
            <w:pPr>
              <w:widowControl/>
              <w:jc w:val="left"/>
              <w:rPr>
                <w:rFonts w:ascii="宋体" w:hAnsi="宋体"/>
                <w:color w:val="000000"/>
                <w:kern w:val="0"/>
                <w:sz w:val="24"/>
              </w:rPr>
            </w:pPr>
          </w:p>
        </w:tc>
        <w:tc>
          <w:tcPr>
            <w:tcW w:w="1086" w:type="dxa"/>
            <w:tcBorders>
              <w:top w:val="nil"/>
              <w:left w:val="nil"/>
              <w:bottom w:val="nil"/>
              <w:right w:val="nil"/>
            </w:tcBorders>
            <w:vAlign w:val="center"/>
          </w:tcPr>
          <w:p w14:paraId="2792A75E">
            <w:pPr>
              <w:widowControl/>
              <w:jc w:val="left"/>
              <w:rPr>
                <w:rFonts w:ascii="宋体" w:hAnsi="宋体"/>
                <w:color w:val="000000"/>
                <w:kern w:val="0"/>
                <w:sz w:val="24"/>
              </w:rPr>
            </w:pPr>
          </w:p>
        </w:tc>
      </w:tr>
      <w:tr w14:paraId="6A7AA227">
        <w:tblPrEx>
          <w:tblCellMar>
            <w:top w:w="0" w:type="dxa"/>
            <w:left w:w="108" w:type="dxa"/>
            <w:bottom w:w="0" w:type="dxa"/>
            <w:right w:w="108" w:type="dxa"/>
          </w:tblCellMar>
        </w:tblPrEx>
        <w:trPr>
          <w:trHeight w:val="375" w:hRule="atLeast"/>
          <w:jc w:val="center"/>
        </w:trPr>
        <w:tc>
          <w:tcPr>
            <w:tcW w:w="2465" w:type="dxa"/>
            <w:gridSpan w:val="3"/>
            <w:tcBorders>
              <w:top w:val="single" w:color="000000" w:sz="4" w:space="0"/>
              <w:left w:val="single" w:color="000000" w:sz="4" w:space="0"/>
              <w:bottom w:val="single" w:color="000000" w:sz="4" w:space="0"/>
              <w:right w:val="nil"/>
            </w:tcBorders>
            <w:vAlign w:val="center"/>
          </w:tcPr>
          <w:p w14:paraId="5818CD8C">
            <w:pPr>
              <w:widowControl/>
              <w:jc w:val="center"/>
              <w:rPr>
                <w:rFonts w:ascii="宋体" w:hAnsi="宋体"/>
                <w:color w:val="000000"/>
                <w:kern w:val="0"/>
                <w:sz w:val="24"/>
              </w:rPr>
            </w:pPr>
            <w:r>
              <w:rPr>
                <w:rFonts w:ascii="宋体" w:hAnsi="宋体"/>
                <w:color w:val="000000"/>
                <w:kern w:val="0"/>
                <w:sz w:val="24"/>
              </w:rPr>
              <w:t>项目名称</w:t>
            </w:r>
          </w:p>
        </w:tc>
        <w:tc>
          <w:tcPr>
            <w:tcW w:w="7370" w:type="dxa"/>
            <w:gridSpan w:val="3"/>
            <w:tcBorders>
              <w:top w:val="single" w:color="000000" w:sz="4" w:space="0"/>
              <w:left w:val="single" w:color="000000" w:sz="4" w:space="0"/>
              <w:bottom w:val="single" w:color="000000" w:sz="4" w:space="0"/>
              <w:right w:val="single" w:color="000000" w:sz="4" w:space="0"/>
            </w:tcBorders>
            <w:vAlign w:val="center"/>
          </w:tcPr>
          <w:p w14:paraId="0EA259DB">
            <w:pPr>
              <w:widowControl/>
              <w:jc w:val="center"/>
              <w:rPr>
                <w:rFonts w:ascii="宋体" w:hAnsi="宋体"/>
                <w:color w:val="000000"/>
                <w:kern w:val="0"/>
                <w:sz w:val="24"/>
              </w:rPr>
            </w:pPr>
            <w:r>
              <w:rPr>
                <w:rFonts w:ascii="宋体" w:hAnsi="宋体"/>
                <w:color w:val="000000"/>
                <w:kern w:val="0"/>
                <w:sz w:val="24"/>
              </w:rPr>
              <w:t>接待办业务培训、劳务等经费</w:t>
            </w:r>
          </w:p>
        </w:tc>
      </w:tr>
      <w:tr w14:paraId="7DF3D399">
        <w:tblPrEx>
          <w:tblCellMar>
            <w:top w:w="0" w:type="dxa"/>
            <w:left w:w="108" w:type="dxa"/>
            <w:bottom w:w="0" w:type="dxa"/>
            <w:right w:w="108" w:type="dxa"/>
          </w:tblCellMar>
        </w:tblPrEx>
        <w:trPr>
          <w:trHeight w:val="375" w:hRule="atLeast"/>
          <w:jc w:val="center"/>
        </w:trPr>
        <w:tc>
          <w:tcPr>
            <w:tcW w:w="2465" w:type="dxa"/>
            <w:gridSpan w:val="3"/>
            <w:tcBorders>
              <w:top w:val="single" w:color="000000" w:sz="4" w:space="0"/>
              <w:left w:val="single" w:color="000000" w:sz="4" w:space="0"/>
              <w:bottom w:val="single" w:color="000000" w:sz="4" w:space="0"/>
              <w:right w:val="nil"/>
            </w:tcBorders>
            <w:vAlign w:val="center"/>
          </w:tcPr>
          <w:p w14:paraId="659CD836">
            <w:pPr>
              <w:widowControl/>
              <w:jc w:val="center"/>
              <w:rPr>
                <w:rFonts w:ascii="宋体" w:hAnsi="宋体"/>
                <w:color w:val="000000"/>
                <w:kern w:val="0"/>
                <w:sz w:val="24"/>
              </w:rPr>
            </w:pPr>
            <w:r>
              <w:rPr>
                <w:rFonts w:ascii="宋体" w:hAnsi="宋体"/>
                <w:color w:val="000000"/>
                <w:kern w:val="0"/>
                <w:sz w:val="24"/>
              </w:rPr>
              <w:t>预算单位</w:t>
            </w:r>
          </w:p>
        </w:tc>
        <w:tc>
          <w:tcPr>
            <w:tcW w:w="7370" w:type="dxa"/>
            <w:gridSpan w:val="3"/>
            <w:tcBorders>
              <w:top w:val="single" w:color="000000" w:sz="4" w:space="0"/>
              <w:left w:val="single" w:color="000000" w:sz="4" w:space="0"/>
              <w:bottom w:val="single" w:color="000000" w:sz="4" w:space="0"/>
              <w:right w:val="single" w:color="000000" w:sz="4" w:space="0"/>
            </w:tcBorders>
            <w:vAlign w:val="center"/>
          </w:tcPr>
          <w:p w14:paraId="32335EBE">
            <w:pPr>
              <w:widowControl/>
              <w:jc w:val="center"/>
              <w:rPr>
                <w:rFonts w:ascii="宋体" w:hAnsi="宋体"/>
                <w:color w:val="000000"/>
                <w:kern w:val="0"/>
                <w:sz w:val="24"/>
              </w:rPr>
            </w:pPr>
            <w:r>
              <w:rPr>
                <w:rStyle w:val="6"/>
                <w:rFonts w:hint="default"/>
              </w:rPr>
              <w:t>中共攀枝花市仁和区委办公室</w:t>
            </w:r>
          </w:p>
        </w:tc>
      </w:tr>
      <w:tr w14:paraId="5E2C5A45">
        <w:tblPrEx>
          <w:tblCellMar>
            <w:top w:w="0" w:type="dxa"/>
            <w:left w:w="108" w:type="dxa"/>
            <w:bottom w:w="0" w:type="dxa"/>
            <w:right w:w="108" w:type="dxa"/>
          </w:tblCellMar>
        </w:tblPrEx>
        <w:trPr>
          <w:trHeight w:val="375" w:hRule="atLeast"/>
          <w:jc w:val="center"/>
        </w:trPr>
        <w:tc>
          <w:tcPr>
            <w:tcW w:w="246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4A48ACA">
            <w:pPr>
              <w:widowControl/>
              <w:jc w:val="center"/>
              <w:rPr>
                <w:rFonts w:ascii="宋体" w:hAnsi="宋体"/>
                <w:color w:val="000000"/>
                <w:kern w:val="0"/>
                <w:sz w:val="24"/>
              </w:rPr>
            </w:pPr>
            <w:r>
              <w:rPr>
                <w:rFonts w:ascii="宋体" w:hAnsi="宋体"/>
                <w:color w:val="000000"/>
                <w:kern w:val="0"/>
                <w:sz w:val="24"/>
              </w:rPr>
              <w:t>项目资金</w:t>
            </w:r>
            <w:r>
              <w:rPr>
                <w:rFonts w:ascii="宋体" w:hAnsi="宋体"/>
                <w:color w:val="000000"/>
                <w:kern w:val="0"/>
                <w:sz w:val="24"/>
              </w:rPr>
              <w:br w:type="textWrapping"/>
            </w:r>
            <w:r>
              <w:rPr>
                <w:rFonts w:ascii="宋体" w:hAnsi="宋体"/>
                <w:color w:val="000000"/>
                <w:kern w:val="0"/>
                <w:sz w:val="24"/>
              </w:rPr>
              <w:t>（万元）</w:t>
            </w:r>
          </w:p>
        </w:tc>
        <w:tc>
          <w:tcPr>
            <w:tcW w:w="3061" w:type="dxa"/>
            <w:tcBorders>
              <w:top w:val="single" w:color="000000" w:sz="4" w:space="0"/>
              <w:left w:val="single" w:color="000000" w:sz="4" w:space="0"/>
              <w:bottom w:val="single" w:color="000000" w:sz="4" w:space="0"/>
              <w:right w:val="nil"/>
            </w:tcBorders>
            <w:vAlign w:val="center"/>
          </w:tcPr>
          <w:p w14:paraId="1F2B702E">
            <w:pPr>
              <w:widowControl/>
              <w:jc w:val="left"/>
              <w:rPr>
                <w:rFonts w:ascii="宋体" w:hAnsi="宋体"/>
                <w:color w:val="000000"/>
                <w:kern w:val="0"/>
                <w:sz w:val="24"/>
              </w:rPr>
            </w:pPr>
            <w:r>
              <w:rPr>
                <w:rFonts w:ascii="宋体" w:hAnsi="宋体"/>
                <w:color w:val="000000"/>
                <w:kern w:val="0"/>
                <w:sz w:val="24"/>
              </w:rPr>
              <w:t>年度资金总额</w:t>
            </w:r>
            <w:r>
              <w:rPr>
                <w:rFonts w:hint="eastAsia" w:ascii="宋体" w:hAnsi="宋体"/>
                <w:color w:val="000000"/>
                <w:kern w:val="0"/>
                <w:sz w:val="24"/>
                <w:lang w:eastAsia="zh-CN"/>
              </w:rPr>
              <w:t>：</w:t>
            </w:r>
          </w:p>
        </w:tc>
        <w:tc>
          <w:tcPr>
            <w:tcW w:w="4309" w:type="dxa"/>
            <w:gridSpan w:val="2"/>
            <w:tcBorders>
              <w:top w:val="single" w:color="000000" w:sz="4" w:space="0"/>
              <w:left w:val="single" w:color="000000" w:sz="4" w:space="0"/>
              <w:bottom w:val="single" w:color="000000" w:sz="4" w:space="0"/>
              <w:right w:val="single" w:color="000000" w:sz="4" w:space="0"/>
            </w:tcBorders>
          </w:tcPr>
          <w:p w14:paraId="400911C7">
            <w:pPr>
              <w:widowControl/>
              <w:jc w:val="left"/>
              <w:rPr>
                <w:rFonts w:ascii="宋体" w:hAnsi="宋体"/>
                <w:color w:val="000000"/>
                <w:kern w:val="0"/>
                <w:sz w:val="24"/>
              </w:rPr>
            </w:pPr>
            <w:r>
              <w:rPr>
                <w:rFonts w:hint="eastAsia" w:ascii="宋体" w:hAnsi="宋体"/>
                <w:color w:val="000000"/>
                <w:kern w:val="0"/>
                <w:sz w:val="24"/>
              </w:rPr>
              <w:t>15.00</w:t>
            </w:r>
          </w:p>
        </w:tc>
      </w:tr>
      <w:tr w14:paraId="3552C624">
        <w:tblPrEx>
          <w:tblCellMar>
            <w:top w:w="0" w:type="dxa"/>
            <w:left w:w="108" w:type="dxa"/>
            <w:bottom w:w="0" w:type="dxa"/>
            <w:right w:w="108" w:type="dxa"/>
          </w:tblCellMar>
        </w:tblPrEx>
        <w:trPr>
          <w:trHeight w:val="375" w:hRule="atLeast"/>
          <w:jc w:val="center"/>
        </w:trPr>
        <w:tc>
          <w:tcPr>
            <w:tcW w:w="246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3441238">
            <w:pPr>
              <w:widowControl/>
              <w:jc w:val="left"/>
              <w:rPr>
                <w:rFonts w:ascii="宋体" w:hAnsi="宋体"/>
                <w:color w:val="000000"/>
                <w:kern w:val="0"/>
                <w:sz w:val="24"/>
              </w:rPr>
            </w:pPr>
          </w:p>
        </w:tc>
        <w:tc>
          <w:tcPr>
            <w:tcW w:w="3061" w:type="dxa"/>
            <w:tcBorders>
              <w:top w:val="single" w:color="000000" w:sz="4" w:space="0"/>
              <w:left w:val="single" w:color="000000" w:sz="4" w:space="0"/>
              <w:bottom w:val="single" w:color="000000" w:sz="4" w:space="0"/>
              <w:right w:val="nil"/>
            </w:tcBorders>
            <w:vAlign w:val="center"/>
          </w:tcPr>
          <w:p w14:paraId="4F1FB0BF">
            <w:pPr>
              <w:widowControl/>
              <w:jc w:val="left"/>
              <w:rPr>
                <w:rFonts w:ascii="宋体" w:hAnsi="宋体"/>
                <w:color w:val="000000"/>
                <w:kern w:val="0"/>
                <w:sz w:val="24"/>
              </w:rPr>
            </w:pPr>
            <w:r>
              <w:rPr>
                <w:rFonts w:ascii="宋体" w:hAnsi="宋体"/>
                <w:color w:val="000000"/>
                <w:kern w:val="0"/>
                <w:sz w:val="24"/>
              </w:rPr>
              <w:t>其中：财政拨款</w:t>
            </w:r>
          </w:p>
        </w:tc>
        <w:tc>
          <w:tcPr>
            <w:tcW w:w="4309" w:type="dxa"/>
            <w:gridSpan w:val="2"/>
            <w:tcBorders>
              <w:top w:val="single" w:color="000000" w:sz="4" w:space="0"/>
              <w:left w:val="single" w:color="000000" w:sz="4" w:space="0"/>
              <w:bottom w:val="single" w:color="000000" w:sz="4" w:space="0"/>
              <w:right w:val="single" w:color="000000" w:sz="4" w:space="0"/>
            </w:tcBorders>
          </w:tcPr>
          <w:p w14:paraId="1CC1C73B">
            <w:pPr>
              <w:widowControl/>
              <w:jc w:val="left"/>
              <w:rPr>
                <w:rFonts w:ascii="宋体" w:hAnsi="宋体"/>
                <w:color w:val="000000"/>
                <w:kern w:val="0"/>
                <w:sz w:val="24"/>
              </w:rPr>
            </w:pPr>
            <w:r>
              <w:rPr>
                <w:rFonts w:ascii="宋体" w:hAnsi="宋体"/>
                <w:color w:val="000000"/>
                <w:kern w:val="0"/>
                <w:sz w:val="24"/>
              </w:rPr>
              <w:t>15</w:t>
            </w:r>
            <w:r>
              <w:rPr>
                <w:rFonts w:hint="eastAsia" w:ascii="宋体" w:hAnsi="宋体"/>
                <w:color w:val="000000"/>
                <w:kern w:val="0"/>
                <w:sz w:val="24"/>
              </w:rPr>
              <w:t>.00</w:t>
            </w:r>
          </w:p>
        </w:tc>
      </w:tr>
      <w:tr w14:paraId="70BED80E">
        <w:tblPrEx>
          <w:tblCellMar>
            <w:top w:w="0" w:type="dxa"/>
            <w:left w:w="108" w:type="dxa"/>
            <w:bottom w:w="0" w:type="dxa"/>
            <w:right w:w="108" w:type="dxa"/>
          </w:tblCellMar>
        </w:tblPrEx>
        <w:trPr>
          <w:trHeight w:val="494" w:hRule="atLeast"/>
          <w:jc w:val="center"/>
        </w:trPr>
        <w:tc>
          <w:tcPr>
            <w:tcW w:w="246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62752B0">
            <w:pPr>
              <w:widowControl/>
              <w:jc w:val="left"/>
              <w:rPr>
                <w:rFonts w:ascii="宋体" w:hAnsi="宋体"/>
                <w:color w:val="000000"/>
                <w:kern w:val="0"/>
                <w:sz w:val="24"/>
              </w:rPr>
            </w:pPr>
          </w:p>
        </w:tc>
        <w:tc>
          <w:tcPr>
            <w:tcW w:w="3061" w:type="dxa"/>
            <w:tcBorders>
              <w:top w:val="single" w:color="000000" w:sz="4" w:space="0"/>
              <w:left w:val="single" w:color="000000" w:sz="4" w:space="0"/>
              <w:bottom w:val="single" w:color="000000" w:sz="4" w:space="0"/>
              <w:right w:val="nil"/>
            </w:tcBorders>
            <w:vAlign w:val="center"/>
          </w:tcPr>
          <w:p w14:paraId="15485065">
            <w:pPr>
              <w:widowControl/>
              <w:ind w:firstLine="720" w:firstLineChars="300"/>
              <w:jc w:val="left"/>
              <w:rPr>
                <w:rFonts w:ascii="宋体" w:hAnsi="宋体"/>
                <w:color w:val="000000"/>
                <w:kern w:val="0"/>
                <w:sz w:val="24"/>
              </w:rPr>
            </w:pPr>
            <w:r>
              <w:rPr>
                <w:rFonts w:ascii="宋体" w:hAnsi="宋体"/>
                <w:color w:val="000000"/>
                <w:kern w:val="0"/>
                <w:sz w:val="24"/>
              </w:rPr>
              <w:t>其他资金</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5D43DEF9">
            <w:pPr>
              <w:widowControl/>
              <w:jc w:val="center"/>
              <w:rPr>
                <w:rFonts w:ascii="宋体" w:hAnsi="宋体"/>
                <w:color w:val="FF0000"/>
                <w:kern w:val="0"/>
                <w:sz w:val="24"/>
              </w:rPr>
            </w:pPr>
          </w:p>
        </w:tc>
      </w:tr>
      <w:tr w14:paraId="55EEC07C">
        <w:tblPrEx>
          <w:tblCellMar>
            <w:top w:w="0" w:type="dxa"/>
            <w:left w:w="108" w:type="dxa"/>
            <w:bottom w:w="0" w:type="dxa"/>
            <w:right w:w="108" w:type="dxa"/>
          </w:tblCellMar>
        </w:tblPrEx>
        <w:trPr>
          <w:trHeight w:val="103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17AEC1F">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379" w:type="dxa"/>
            <w:gridSpan w:val="5"/>
            <w:tcBorders>
              <w:top w:val="single" w:color="000000" w:sz="4" w:space="0"/>
              <w:left w:val="single" w:color="000000" w:sz="4" w:space="0"/>
              <w:bottom w:val="single" w:color="000000" w:sz="4" w:space="0"/>
              <w:right w:val="single" w:color="000000" w:sz="4" w:space="0"/>
            </w:tcBorders>
            <w:vAlign w:val="center"/>
          </w:tcPr>
          <w:p w14:paraId="25E1BE91">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保证接待劳务派遣人员社保、工资、劳务服务费等人员经费按时按标准发放，规范接待与劳务管理，节俭高效履职，确保工作合规有序、服务到位。</w:t>
            </w:r>
          </w:p>
        </w:tc>
      </w:tr>
      <w:tr w14:paraId="37F08FB5">
        <w:tblPrEx>
          <w:tblCellMar>
            <w:top w:w="0" w:type="dxa"/>
            <w:left w:w="108" w:type="dxa"/>
            <w:bottom w:w="0" w:type="dxa"/>
            <w:right w:w="108" w:type="dxa"/>
          </w:tblCellMar>
        </w:tblPrEx>
        <w:trPr>
          <w:trHeight w:val="570" w:hRule="atLeast"/>
          <w:jc w:val="center"/>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14:paraId="29691423">
            <w:pPr>
              <w:widowControl/>
              <w:jc w:val="center"/>
              <w:rPr>
                <w:rFonts w:ascii="宋体" w:hAnsi="宋体"/>
                <w:color w:val="000000"/>
                <w:kern w:val="0"/>
                <w:sz w:val="24"/>
              </w:rPr>
            </w:pPr>
            <w:r>
              <w:rPr>
                <w:rFonts w:ascii="宋体" w:hAnsi="宋体"/>
                <w:color w:val="000000"/>
                <w:kern w:val="0"/>
                <w:sz w:val="24"/>
              </w:rPr>
              <w:t>绩效指标</w:t>
            </w:r>
          </w:p>
        </w:tc>
        <w:tc>
          <w:tcPr>
            <w:tcW w:w="839" w:type="dxa"/>
            <w:tcBorders>
              <w:top w:val="single" w:color="000000" w:sz="4" w:space="0"/>
              <w:left w:val="single" w:color="000000" w:sz="4" w:space="0"/>
              <w:bottom w:val="nil"/>
              <w:right w:val="single" w:color="000000" w:sz="4" w:space="0"/>
            </w:tcBorders>
            <w:vAlign w:val="center"/>
          </w:tcPr>
          <w:p w14:paraId="51439558">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1170" w:type="dxa"/>
            <w:tcBorders>
              <w:top w:val="single" w:color="000000" w:sz="4" w:space="0"/>
              <w:left w:val="single" w:color="000000" w:sz="4" w:space="0"/>
              <w:bottom w:val="single" w:color="000000" w:sz="4" w:space="0"/>
              <w:right w:val="single" w:color="000000" w:sz="4" w:space="0"/>
            </w:tcBorders>
            <w:vAlign w:val="center"/>
          </w:tcPr>
          <w:p w14:paraId="2E67778F">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118E7EBE">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653708D3">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6F0DE5C5">
        <w:tblPrEx>
          <w:tblCellMar>
            <w:top w:w="0" w:type="dxa"/>
            <w:left w:w="108" w:type="dxa"/>
            <w:bottom w:w="0" w:type="dxa"/>
            <w:right w:w="108" w:type="dxa"/>
          </w:tblCellMar>
        </w:tblPrEx>
        <w:trPr>
          <w:trHeight w:val="349"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001269AF">
            <w:pPr>
              <w:widowControl/>
              <w:jc w:val="left"/>
              <w:rPr>
                <w:rFonts w:ascii="宋体" w:hAnsi="宋体"/>
                <w:color w:val="000000"/>
                <w:kern w:val="0"/>
                <w:sz w:val="24"/>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14:paraId="5BBDE010">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1170" w:type="dxa"/>
            <w:vMerge w:val="restart"/>
            <w:tcBorders>
              <w:top w:val="single" w:color="000000" w:sz="4" w:space="0"/>
              <w:left w:val="single" w:color="000000" w:sz="4" w:space="0"/>
              <w:bottom w:val="nil"/>
              <w:right w:val="single" w:color="000000" w:sz="4" w:space="0"/>
            </w:tcBorders>
            <w:vAlign w:val="center"/>
          </w:tcPr>
          <w:p w14:paraId="09491D1A">
            <w:pPr>
              <w:spacing w:line="280" w:lineRule="exact"/>
              <w:jc w:val="center"/>
              <w:rPr>
                <w:rFonts w:hint="eastAsia" w:ascii="宋体" w:hAnsi="宋体" w:cs="宋体"/>
                <w:color w:val="000000"/>
                <w:sz w:val="24"/>
              </w:rPr>
            </w:pPr>
            <w:r>
              <w:rPr>
                <w:rFonts w:hint="eastAsia" w:ascii="宋体" w:hAnsi="宋体" w:cs="宋体"/>
                <w:color w:val="000000"/>
                <w:sz w:val="24"/>
              </w:rPr>
              <w:t>数量</w:t>
            </w:r>
          </w:p>
          <w:p w14:paraId="1E3C0967">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7CC56E57">
            <w:pPr>
              <w:spacing w:line="280" w:lineRule="exact"/>
              <w:jc w:val="center"/>
              <w:rPr>
                <w:rFonts w:hint="eastAsia" w:ascii="宋体" w:hAnsi="宋体" w:cs="宋体"/>
                <w:color w:val="000000"/>
                <w:sz w:val="24"/>
              </w:rPr>
            </w:pPr>
            <w:r>
              <w:rPr>
                <w:rFonts w:hint="eastAsia" w:ascii="宋体" w:hAnsi="宋体" w:cs="宋体"/>
                <w:color w:val="000000"/>
                <w:sz w:val="24"/>
              </w:rPr>
              <w:t>劳务派遣人员</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6E2BE92F">
            <w:pPr>
              <w:spacing w:line="280" w:lineRule="exact"/>
              <w:jc w:val="center"/>
              <w:rPr>
                <w:rFonts w:hint="eastAsia" w:ascii="宋体" w:hAnsi="宋体" w:cs="宋体"/>
                <w:color w:val="000000"/>
                <w:sz w:val="24"/>
              </w:rPr>
            </w:pPr>
            <w:r>
              <w:rPr>
                <w:rFonts w:hint="eastAsia" w:ascii="宋体" w:hAnsi="宋体" w:cs="宋体"/>
                <w:color w:val="000000"/>
                <w:sz w:val="24"/>
              </w:rPr>
              <w:t>1人</w:t>
            </w:r>
          </w:p>
        </w:tc>
      </w:tr>
      <w:tr w14:paraId="51D4F176">
        <w:tblPrEx>
          <w:tblCellMar>
            <w:top w:w="0" w:type="dxa"/>
            <w:left w:w="108" w:type="dxa"/>
            <w:bottom w:w="0" w:type="dxa"/>
            <w:right w:w="108" w:type="dxa"/>
          </w:tblCellMar>
        </w:tblPrEx>
        <w:trPr>
          <w:trHeight w:val="44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4B7AFF6A">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14F354EF">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nil"/>
              <w:right w:val="single" w:color="000000" w:sz="4" w:space="0"/>
            </w:tcBorders>
            <w:vAlign w:val="center"/>
          </w:tcPr>
          <w:p w14:paraId="01D2FBD0">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1DF66859">
            <w:pPr>
              <w:spacing w:line="280" w:lineRule="exact"/>
              <w:jc w:val="center"/>
              <w:rPr>
                <w:rFonts w:hint="eastAsia" w:ascii="宋体" w:hAnsi="宋体" w:cs="宋体"/>
                <w:color w:val="000000"/>
                <w:sz w:val="24"/>
              </w:rPr>
            </w:pPr>
            <w:r>
              <w:rPr>
                <w:rFonts w:hint="eastAsia" w:ascii="宋体" w:hAnsi="宋体" w:cs="宋体"/>
                <w:color w:val="000000"/>
                <w:sz w:val="24"/>
              </w:rPr>
              <w:t>政务礼仪培训费</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13719B7C">
            <w:pPr>
              <w:spacing w:line="280" w:lineRule="exact"/>
              <w:jc w:val="center"/>
              <w:rPr>
                <w:rFonts w:hint="eastAsia" w:ascii="宋体" w:hAnsi="宋体" w:cs="宋体"/>
                <w:color w:val="000000"/>
                <w:sz w:val="24"/>
              </w:rPr>
            </w:pPr>
            <w:r>
              <w:rPr>
                <w:rFonts w:hint="eastAsia" w:ascii="宋体" w:hAnsi="宋体" w:cs="宋体"/>
                <w:color w:val="000000"/>
                <w:sz w:val="24"/>
              </w:rPr>
              <w:t>全区接待政务礼仪培训全年预计4次</w:t>
            </w:r>
          </w:p>
        </w:tc>
      </w:tr>
      <w:tr w14:paraId="502F4649">
        <w:tblPrEx>
          <w:tblCellMar>
            <w:top w:w="0" w:type="dxa"/>
            <w:left w:w="108" w:type="dxa"/>
            <w:bottom w:w="0" w:type="dxa"/>
            <w:right w:w="108" w:type="dxa"/>
          </w:tblCellMar>
        </w:tblPrEx>
        <w:trPr>
          <w:trHeight w:val="265"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789574C2">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2E92CCB4">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nil"/>
              <w:right w:val="single" w:color="000000" w:sz="4" w:space="0"/>
            </w:tcBorders>
            <w:vAlign w:val="center"/>
          </w:tcPr>
          <w:p w14:paraId="4BC6C6BF">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01380A68">
            <w:pPr>
              <w:spacing w:line="280" w:lineRule="exact"/>
              <w:jc w:val="center"/>
              <w:rPr>
                <w:rFonts w:hint="eastAsia" w:ascii="宋体" w:hAnsi="宋体" w:cs="宋体"/>
                <w:color w:val="000000"/>
                <w:sz w:val="24"/>
              </w:rPr>
            </w:pPr>
            <w:r>
              <w:rPr>
                <w:rFonts w:hint="eastAsia" w:ascii="宋体" w:hAnsi="宋体" w:cs="宋体"/>
                <w:color w:val="000000"/>
                <w:sz w:val="24"/>
              </w:rPr>
              <w:t>接待人员工作服费</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45FB8C6B">
            <w:pPr>
              <w:spacing w:line="280" w:lineRule="exact"/>
              <w:jc w:val="center"/>
              <w:rPr>
                <w:rFonts w:hint="eastAsia" w:ascii="宋体" w:hAnsi="宋体" w:cs="宋体"/>
                <w:color w:val="000000"/>
                <w:sz w:val="24"/>
              </w:rPr>
            </w:pPr>
            <w:r>
              <w:rPr>
                <w:rFonts w:hint="eastAsia" w:ascii="宋体" w:hAnsi="宋体" w:cs="宋体"/>
                <w:color w:val="000000"/>
                <w:sz w:val="24"/>
              </w:rPr>
              <w:t>7人</w:t>
            </w:r>
          </w:p>
        </w:tc>
      </w:tr>
      <w:tr w14:paraId="53BC2213">
        <w:tblPrEx>
          <w:tblCellMar>
            <w:top w:w="0" w:type="dxa"/>
            <w:left w:w="108" w:type="dxa"/>
            <w:bottom w:w="0" w:type="dxa"/>
            <w:right w:w="108" w:type="dxa"/>
          </w:tblCellMar>
        </w:tblPrEx>
        <w:trPr>
          <w:trHeight w:val="50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462B3C74">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4700EAA5">
            <w:pPr>
              <w:spacing w:line="280" w:lineRule="exact"/>
              <w:jc w:val="center"/>
              <w:rPr>
                <w:rFonts w:hint="eastAsia" w:ascii="宋体" w:hAnsi="宋体" w:cs="宋体"/>
                <w:color w:val="000000"/>
                <w:sz w:val="24"/>
              </w:rPr>
            </w:pPr>
          </w:p>
        </w:tc>
        <w:tc>
          <w:tcPr>
            <w:tcW w:w="1170" w:type="dxa"/>
            <w:vMerge w:val="restart"/>
            <w:tcBorders>
              <w:top w:val="single" w:color="000000" w:sz="4" w:space="0"/>
              <w:left w:val="single" w:color="000000" w:sz="4" w:space="0"/>
              <w:bottom w:val="nil"/>
              <w:right w:val="single" w:color="000000" w:sz="4" w:space="0"/>
            </w:tcBorders>
            <w:vAlign w:val="center"/>
          </w:tcPr>
          <w:p w14:paraId="6E8D3413">
            <w:pPr>
              <w:spacing w:line="280" w:lineRule="exact"/>
              <w:jc w:val="center"/>
              <w:rPr>
                <w:rFonts w:hint="eastAsia" w:ascii="宋体" w:hAnsi="宋体" w:cs="宋体"/>
                <w:color w:val="000000"/>
                <w:sz w:val="24"/>
              </w:rPr>
            </w:pPr>
            <w:r>
              <w:rPr>
                <w:rFonts w:hint="eastAsia" w:ascii="宋体" w:hAnsi="宋体" w:cs="宋体"/>
                <w:color w:val="000000"/>
                <w:sz w:val="24"/>
              </w:rPr>
              <w:t>质量</w:t>
            </w:r>
          </w:p>
          <w:p w14:paraId="54EFA00A">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606EB129">
            <w:pPr>
              <w:spacing w:line="280" w:lineRule="exact"/>
              <w:jc w:val="center"/>
              <w:rPr>
                <w:rFonts w:hint="eastAsia" w:ascii="宋体" w:hAnsi="宋体" w:cs="宋体"/>
                <w:color w:val="000000"/>
                <w:sz w:val="24"/>
              </w:rPr>
            </w:pPr>
            <w:r>
              <w:rPr>
                <w:rFonts w:hint="eastAsia" w:ascii="宋体" w:hAnsi="宋体" w:cs="宋体"/>
                <w:color w:val="000000"/>
                <w:sz w:val="24"/>
              </w:rPr>
              <w:t>保障大型接待活动人员服务质量</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29390A6C">
            <w:pPr>
              <w:spacing w:line="280" w:lineRule="exact"/>
              <w:jc w:val="center"/>
              <w:rPr>
                <w:rFonts w:hint="eastAsia" w:ascii="宋体" w:hAnsi="宋体" w:cs="宋体"/>
                <w:color w:val="000000"/>
                <w:sz w:val="24"/>
              </w:rPr>
            </w:pPr>
            <w:r>
              <w:rPr>
                <w:rFonts w:hint="eastAsia" w:ascii="宋体" w:hAnsi="宋体" w:cs="宋体"/>
                <w:color w:val="000000"/>
                <w:sz w:val="24"/>
              </w:rPr>
              <w:t>≥95%</w:t>
            </w:r>
          </w:p>
        </w:tc>
      </w:tr>
      <w:tr w14:paraId="24F145FB">
        <w:tblPrEx>
          <w:tblCellMar>
            <w:top w:w="0" w:type="dxa"/>
            <w:left w:w="108" w:type="dxa"/>
            <w:bottom w:w="0" w:type="dxa"/>
            <w:right w:w="108" w:type="dxa"/>
          </w:tblCellMar>
        </w:tblPrEx>
        <w:trPr>
          <w:trHeight w:val="249"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017CDEBC">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2622ADD7">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nil"/>
              <w:right w:val="single" w:color="000000" w:sz="4" w:space="0"/>
            </w:tcBorders>
            <w:vAlign w:val="center"/>
          </w:tcPr>
          <w:p w14:paraId="6400E975">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1A5EBC14">
            <w:pPr>
              <w:spacing w:line="280" w:lineRule="exact"/>
              <w:jc w:val="center"/>
              <w:rPr>
                <w:rFonts w:hint="eastAsia" w:ascii="宋体" w:hAnsi="宋体" w:cs="宋体"/>
                <w:color w:val="000000"/>
                <w:sz w:val="24"/>
              </w:rPr>
            </w:pPr>
            <w:r>
              <w:rPr>
                <w:rFonts w:hint="eastAsia" w:ascii="宋体" w:hAnsi="宋体" w:cs="宋体"/>
                <w:color w:val="000000"/>
                <w:sz w:val="24"/>
              </w:rPr>
              <w:t>劳务派遣人员</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7BF17027">
            <w:pPr>
              <w:spacing w:line="280" w:lineRule="exact"/>
              <w:jc w:val="center"/>
              <w:rPr>
                <w:rFonts w:hint="eastAsia" w:ascii="宋体" w:hAnsi="宋体" w:cs="宋体"/>
                <w:color w:val="000000"/>
                <w:sz w:val="24"/>
              </w:rPr>
            </w:pPr>
            <w:r>
              <w:rPr>
                <w:rFonts w:hint="eastAsia" w:ascii="宋体" w:hAnsi="宋体" w:cs="宋体"/>
                <w:color w:val="000000"/>
                <w:sz w:val="24"/>
              </w:rPr>
              <w:t>按照各项规章制度做好各项本职工作</w:t>
            </w:r>
          </w:p>
        </w:tc>
      </w:tr>
      <w:tr w14:paraId="1265D81B">
        <w:tblPrEx>
          <w:tblCellMar>
            <w:top w:w="0" w:type="dxa"/>
            <w:left w:w="108" w:type="dxa"/>
            <w:bottom w:w="0" w:type="dxa"/>
            <w:right w:w="108" w:type="dxa"/>
          </w:tblCellMar>
        </w:tblPrEx>
        <w:trPr>
          <w:trHeight w:val="44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00B90C7E">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7731CD2F">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nil"/>
              <w:right w:val="single" w:color="000000" w:sz="4" w:space="0"/>
            </w:tcBorders>
            <w:vAlign w:val="center"/>
          </w:tcPr>
          <w:p w14:paraId="1198EF42">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0A178688">
            <w:pPr>
              <w:spacing w:line="280" w:lineRule="exact"/>
              <w:jc w:val="center"/>
              <w:rPr>
                <w:rFonts w:hint="eastAsia" w:ascii="宋体" w:hAnsi="宋体" w:cs="宋体"/>
                <w:color w:val="000000"/>
                <w:sz w:val="24"/>
              </w:rPr>
            </w:pPr>
            <w:r>
              <w:rPr>
                <w:rFonts w:hint="eastAsia" w:ascii="宋体" w:hAnsi="宋体" w:cs="宋体"/>
                <w:color w:val="000000"/>
                <w:sz w:val="24"/>
              </w:rPr>
              <w:t>保障2026年接待员工作服费用</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681CF956">
            <w:pPr>
              <w:spacing w:line="280" w:lineRule="exact"/>
              <w:jc w:val="center"/>
              <w:rPr>
                <w:rFonts w:hint="eastAsia" w:ascii="宋体" w:hAnsi="宋体" w:cs="宋体"/>
                <w:color w:val="000000"/>
                <w:sz w:val="24"/>
              </w:rPr>
            </w:pPr>
            <w:r>
              <w:rPr>
                <w:rFonts w:hint="eastAsia" w:ascii="宋体" w:hAnsi="宋体" w:cs="宋体"/>
                <w:color w:val="000000"/>
                <w:sz w:val="24"/>
              </w:rPr>
              <w:t>按程序完成2026年新工作服的采购</w:t>
            </w:r>
          </w:p>
        </w:tc>
      </w:tr>
      <w:tr w14:paraId="00A3991A">
        <w:tblPrEx>
          <w:tblCellMar>
            <w:top w:w="0" w:type="dxa"/>
            <w:left w:w="108" w:type="dxa"/>
            <w:bottom w:w="0" w:type="dxa"/>
            <w:right w:w="108" w:type="dxa"/>
          </w:tblCellMar>
        </w:tblPrEx>
        <w:trPr>
          <w:trHeight w:val="28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3E647340">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6CED1016">
            <w:pPr>
              <w:spacing w:line="280" w:lineRule="exact"/>
              <w:jc w:val="center"/>
              <w:rPr>
                <w:rFonts w:hint="eastAsia" w:ascii="宋体" w:hAnsi="宋体" w:cs="宋体"/>
                <w:color w:val="000000"/>
                <w:sz w:val="24"/>
              </w:rPr>
            </w:pP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6D24CC49">
            <w:pPr>
              <w:spacing w:line="280" w:lineRule="exact"/>
              <w:jc w:val="center"/>
              <w:rPr>
                <w:rFonts w:hint="eastAsia" w:ascii="宋体" w:hAnsi="宋体" w:cs="宋体"/>
                <w:color w:val="000000"/>
                <w:sz w:val="24"/>
              </w:rPr>
            </w:pPr>
            <w:r>
              <w:rPr>
                <w:rFonts w:hint="eastAsia" w:ascii="宋体" w:hAnsi="宋体" w:cs="宋体"/>
                <w:color w:val="000000"/>
                <w:sz w:val="24"/>
              </w:rPr>
              <w:t>时效</w:t>
            </w:r>
          </w:p>
          <w:p w14:paraId="285E1E16">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67AC20B0">
            <w:pPr>
              <w:spacing w:line="280" w:lineRule="exact"/>
              <w:jc w:val="center"/>
              <w:rPr>
                <w:rFonts w:hint="eastAsia" w:ascii="宋体" w:hAnsi="宋体" w:cs="宋体"/>
                <w:color w:val="000000"/>
                <w:sz w:val="24"/>
              </w:rPr>
            </w:pPr>
            <w:r>
              <w:rPr>
                <w:rFonts w:hint="eastAsia" w:ascii="宋体" w:hAnsi="宋体" w:cs="宋体"/>
                <w:color w:val="000000"/>
                <w:sz w:val="24"/>
              </w:rPr>
              <w:t>政务礼仪培训</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10A5FB43">
            <w:pPr>
              <w:spacing w:line="280" w:lineRule="exact"/>
              <w:jc w:val="center"/>
              <w:rPr>
                <w:rFonts w:hint="eastAsia" w:ascii="宋体" w:hAnsi="宋体" w:cs="宋体"/>
                <w:color w:val="000000"/>
                <w:sz w:val="24"/>
              </w:rPr>
            </w:pPr>
            <w:r>
              <w:rPr>
                <w:rFonts w:hint="eastAsia" w:ascii="宋体" w:hAnsi="宋体" w:cs="宋体"/>
                <w:color w:val="000000"/>
                <w:sz w:val="24"/>
              </w:rPr>
              <w:t>预计每季度开展1次相关业务培训</w:t>
            </w:r>
          </w:p>
        </w:tc>
      </w:tr>
      <w:tr w14:paraId="359E8D5B">
        <w:tblPrEx>
          <w:tblCellMar>
            <w:top w:w="0" w:type="dxa"/>
            <w:left w:w="108" w:type="dxa"/>
            <w:bottom w:w="0" w:type="dxa"/>
            <w:right w:w="108" w:type="dxa"/>
          </w:tblCellMar>
        </w:tblPrEx>
        <w:trPr>
          <w:trHeight w:val="25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7EBD48D8">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2F52B5B7">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14:paraId="29EF4801">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449E310B">
            <w:pPr>
              <w:spacing w:line="280" w:lineRule="exact"/>
              <w:jc w:val="center"/>
              <w:rPr>
                <w:rFonts w:hint="eastAsia" w:ascii="宋体" w:hAnsi="宋体" w:cs="宋体"/>
                <w:color w:val="000000"/>
                <w:sz w:val="24"/>
              </w:rPr>
            </w:pPr>
            <w:r>
              <w:rPr>
                <w:rFonts w:hint="eastAsia" w:ascii="宋体" w:hAnsi="宋体" w:cs="宋体"/>
                <w:color w:val="000000"/>
                <w:sz w:val="24"/>
              </w:rPr>
              <w:t>支付礼仪、讲解员劳务费</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7F669332">
            <w:pPr>
              <w:spacing w:line="280" w:lineRule="exact"/>
              <w:jc w:val="center"/>
              <w:rPr>
                <w:rFonts w:hint="eastAsia" w:ascii="宋体" w:hAnsi="宋体" w:cs="宋体"/>
                <w:color w:val="000000"/>
                <w:sz w:val="24"/>
              </w:rPr>
            </w:pPr>
            <w:r>
              <w:rPr>
                <w:rFonts w:hint="eastAsia" w:ascii="宋体" w:hAnsi="宋体" w:cs="宋体"/>
                <w:color w:val="000000"/>
                <w:sz w:val="24"/>
              </w:rPr>
              <w:t>根据实时工作安排，按次进行支付</w:t>
            </w:r>
          </w:p>
        </w:tc>
      </w:tr>
      <w:tr w14:paraId="393155E3">
        <w:tblPrEx>
          <w:tblCellMar>
            <w:top w:w="0" w:type="dxa"/>
            <w:left w:w="108" w:type="dxa"/>
            <w:bottom w:w="0" w:type="dxa"/>
            <w:right w:w="108" w:type="dxa"/>
          </w:tblCellMar>
        </w:tblPrEx>
        <w:trPr>
          <w:trHeight w:val="269"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03B4CCB6">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37E96CB9">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14:paraId="1183B163">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754F1733">
            <w:pPr>
              <w:spacing w:line="280" w:lineRule="exact"/>
              <w:jc w:val="center"/>
              <w:rPr>
                <w:rFonts w:hint="eastAsia" w:ascii="宋体" w:hAnsi="宋体" w:cs="宋体"/>
                <w:color w:val="000000"/>
                <w:sz w:val="24"/>
              </w:rPr>
            </w:pPr>
            <w:r>
              <w:rPr>
                <w:rFonts w:hint="eastAsia" w:ascii="宋体" w:hAnsi="宋体" w:cs="宋体"/>
                <w:color w:val="000000"/>
                <w:sz w:val="24"/>
              </w:rPr>
              <w:t>按工作计划</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6C0B6871">
            <w:pPr>
              <w:spacing w:line="280" w:lineRule="exact"/>
              <w:jc w:val="center"/>
              <w:rPr>
                <w:rFonts w:hint="eastAsia" w:ascii="宋体" w:hAnsi="宋体" w:cs="宋体"/>
                <w:color w:val="000000"/>
                <w:sz w:val="24"/>
              </w:rPr>
            </w:pPr>
            <w:r>
              <w:rPr>
                <w:rFonts w:hint="eastAsia" w:ascii="宋体" w:hAnsi="宋体" w:cs="宋体"/>
                <w:color w:val="000000"/>
                <w:sz w:val="24"/>
              </w:rPr>
              <w:t>2026年12月底完成</w:t>
            </w:r>
          </w:p>
        </w:tc>
      </w:tr>
      <w:tr w14:paraId="6C1623ED">
        <w:tblPrEx>
          <w:tblCellMar>
            <w:top w:w="0" w:type="dxa"/>
            <w:left w:w="108" w:type="dxa"/>
            <w:bottom w:w="0" w:type="dxa"/>
            <w:right w:w="108" w:type="dxa"/>
          </w:tblCellMar>
        </w:tblPrEx>
        <w:trPr>
          <w:trHeight w:val="72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7F10ECBB">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45551E5E">
            <w:pPr>
              <w:spacing w:line="280" w:lineRule="exact"/>
              <w:jc w:val="center"/>
              <w:rPr>
                <w:rFonts w:hint="eastAsia" w:ascii="宋体" w:hAnsi="宋体" w:cs="宋体"/>
                <w:color w:val="000000"/>
                <w:sz w:val="24"/>
              </w:rPr>
            </w:pP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755E0687">
            <w:pPr>
              <w:spacing w:line="280" w:lineRule="exact"/>
              <w:jc w:val="center"/>
              <w:rPr>
                <w:rFonts w:hint="eastAsia" w:ascii="宋体" w:hAnsi="宋体" w:cs="宋体"/>
                <w:color w:val="000000"/>
                <w:sz w:val="24"/>
              </w:rPr>
            </w:pPr>
            <w:r>
              <w:rPr>
                <w:rFonts w:hint="eastAsia" w:ascii="宋体" w:hAnsi="宋体" w:cs="宋体"/>
                <w:color w:val="000000"/>
                <w:sz w:val="24"/>
              </w:rPr>
              <w:t>成本</w:t>
            </w:r>
          </w:p>
          <w:p w14:paraId="180F7639">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082A8054">
            <w:pPr>
              <w:spacing w:line="280" w:lineRule="exact"/>
              <w:jc w:val="center"/>
              <w:rPr>
                <w:rFonts w:hint="eastAsia" w:ascii="宋体" w:hAnsi="宋体" w:cs="宋体"/>
                <w:color w:val="000000"/>
                <w:sz w:val="24"/>
              </w:rPr>
            </w:pPr>
            <w:r>
              <w:rPr>
                <w:rFonts w:hint="eastAsia" w:ascii="宋体" w:hAnsi="宋体" w:cs="宋体"/>
                <w:color w:val="000000"/>
                <w:sz w:val="24"/>
              </w:rPr>
              <w:t>2026年全年劳务费</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76777656">
            <w:pPr>
              <w:spacing w:line="280" w:lineRule="exact"/>
              <w:jc w:val="center"/>
              <w:rPr>
                <w:rFonts w:hint="eastAsia" w:ascii="宋体" w:hAnsi="宋体" w:cs="宋体"/>
                <w:color w:val="000000"/>
                <w:sz w:val="24"/>
              </w:rPr>
            </w:pPr>
            <w:r>
              <w:rPr>
                <w:rFonts w:hint="eastAsia" w:ascii="宋体" w:hAnsi="宋体" w:cs="宋体"/>
                <w:color w:val="000000"/>
                <w:sz w:val="24"/>
              </w:rPr>
              <w:t>2026年全年劳务费7.4万元，含：工资、住房公积金、单位部分社保、劳务派遣服务费、年终考评奖励</w:t>
            </w:r>
          </w:p>
        </w:tc>
      </w:tr>
      <w:tr w14:paraId="166DD479">
        <w:tblPrEx>
          <w:tblCellMar>
            <w:top w:w="0" w:type="dxa"/>
            <w:left w:w="108" w:type="dxa"/>
            <w:bottom w:w="0" w:type="dxa"/>
            <w:right w:w="108" w:type="dxa"/>
          </w:tblCellMar>
        </w:tblPrEx>
        <w:trPr>
          <w:trHeight w:val="632"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2371A6E1">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7F058A42">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14:paraId="15C4FD27">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19A581BE">
            <w:pPr>
              <w:spacing w:line="280" w:lineRule="exact"/>
              <w:jc w:val="center"/>
              <w:rPr>
                <w:rFonts w:hint="eastAsia" w:ascii="宋体" w:hAnsi="宋体" w:cs="宋体"/>
                <w:color w:val="000000"/>
                <w:sz w:val="24"/>
              </w:rPr>
            </w:pPr>
            <w:r>
              <w:rPr>
                <w:rFonts w:hint="eastAsia" w:ascii="宋体" w:hAnsi="宋体" w:cs="宋体"/>
                <w:color w:val="000000"/>
                <w:sz w:val="24"/>
              </w:rPr>
              <w:t>接待业务相关支出</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60CF927E">
            <w:pPr>
              <w:spacing w:line="280" w:lineRule="exact"/>
              <w:jc w:val="center"/>
              <w:rPr>
                <w:rFonts w:hint="eastAsia" w:ascii="宋体" w:hAnsi="宋体" w:cs="宋体"/>
                <w:color w:val="000000"/>
                <w:sz w:val="24"/>
              </w:rPr>
            </w:pPr>
            <w:r>
              <w:rPr>
                <w:rFonts w:hint="eastAsia" w:ascii="宋体" w:hAnsi="宋体" w:cs="宋体"/>
                <w:color w:val="000000"/>
                <w:sz w:val="24"/>
              </w:rPr>
              <w:t>政务礼仪培训费、工作服采购费、大型活动礼仪服务费、接待业务相关支出等经费支出合计7.6万元</w:t>
            </w:r>
          </w:p>
        </w:tc>
      </w:tr>
      <w:tr w14:paraId="67E9E2D7">
        <w:tblPrEx>
          <w:tblCellMar>
            <w:top w:w="0" w:type="dxa"/>
            <w:left w:w="108" w:type="dxa"/>
            <w:bottom w:w="0" w:type="dxa"/>
            <w:right w:w="108" w:type="dxa"/>
          </w:tblCellMar>
        </w:tblPrEx>
        <w:trPr>
          <w:trHeight w:val="520"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333E4F6F">
            <w:pPr>
              <w:widowControl/>
              <w:jc w:val="left"/>
              <w:rPr>
                <w:rFonts w:ascii="宋体" w:hAnsi="宋体"/>
                <w:color w:val="000000"/>
                <w:kern w:val="0"/>
                <w:sz w:val="24"/>
              </w:rPr>
            </w:pPr>
          </w:p>
        </w:tc>
        <w:tc>
          <w:tcPr>
            <w:tcW w:w="839" w:type="dxa"/>
            <w:tcBorders>
              <w:top w:val="nil"/>
              <w:left w:val="single" w:color="000000" w:sz="4" w:space="0"/>
              <w:bottom w:val="nil"/>
              <w:right w:val="single" w:color="000000" w:sz="4" w:space="0"/>
            </w:tcBorders>
            <w:vAlign w:val="center"/>
          </w:tcPr>
          <w:p w14:paraId="5213EFD0">
            <w:pPr>
              <w:spacing w:line="280" w:lineRule="exact"/>
              <w:jc w:val="center"/>
              <w:rPr>
                <w:rFonts w:hint="eastAsia" w:ascii="宋体" w:hAnsi="宋体" w:cs="宋体"/>
                <w:color w:val="000000"/>
                <w:sz w:val="24"/>
              </w:rPr>
            </w:pPr>
            <w:r>
              <w:rPr>
                <w:rFonts w:hint="eastAsia" w:ascii="宋体" w:hAnsi="宋体" w:cs="宋体"/>
                <w:color w:val="000000"/>
                <w:sz w:val="24"/>
              </w:rPr>
              <w:t>社会效益指标</w:t>
            </w:r>
          </w:p>
        </w:tc>
        <w:tc>
          <w:tcPr>
            <w:tcW w:w="1170" w:type="dxa"/>
            <w:tcBorders>
              <w:top w:val="single" w:color="000000" w:sz="4" w:space="0"/>
              <w:left w:val="single" w:color="000000" w:sz="4" w:space="0"/>
              <w:bottom w:val="nil"/>
              <w:right w:val="single" w:color="000000" w:sz="4" w:space="0"/>
            </w:tcBorders>
            <w:vAlign w:val="center"/>
          </w:tcPr>
          <w:p w14:paraId="40108D0A">
            <w:pPr>
              <w:spacing w:line="280" w:lineRule="exact"/>
              <w:jc w:val="center"/>
              <w:rPr>
                <w:rFonts w:hint="eastAsia" w:ascii="宋体" w:hAnsi="宋体" w:cs="宋体"/>
                <w:color w:val="000000"/>
                <w:sz w:val="24"/>
              </w:rPr>
            </w:pPr>
            <w:r>
              <w:rPr>
                <w:rFonts w:hint="eastAsia" w:ascii="宋体" w:hAnsi="宋体" w:cs="宋体"/>
                <w:color w:val="000000"/>
                <w:sz w:val="24"/>
              </w:rPr>
              <w:t>可持续影响</w:t>
            </w:r>
          </w:p>
          <w:p w14:paraId="7EF7AFD2">
            <w:pPr>
              <w:spacing w:line="280" w:lineRule="exact"/>
              <w:jc w:val="center"/>
              <w:rPr>
                <w:rFonts w:hint="eastAsia" w:ascii="宋体" w:hAnsi="宋体" w:cs="宋体"/>
                <w:color w:val="000000"/>
                <w:sz w:val="24"/>
              </w:rPr>
            </w:pPr>
            <w:r>
              <w:rPr>
                <w:rFonts w:hint="eastAsia" w:ascii="宋体" w:hAnsi="宋体" w:cs="宋体"/>
                <w:color w:val="000000"/>
                <w:sz w:val="24"/>
              </w:rPr>
              <w:t>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3E5257F1">
            <w:pPr>
              <w:spacing w:line="280" w:lineRule="exact"/>
              <w:jc w:val="center"/>
              <w:rPr>
                <w:rFonts w:hint="eastAsia" w:ascii="宋体" w:hAnsi="宋体" w:cs="宋体"/>
                <w:color w:val="000000"/>
                <w:sz w:val="24"/>
              </w:rPr>
            </w:pPr>
            <w:r>
              <w:rPr>
                <w:rFonts w:hint="eastAsia" w:ascii="宋体" w:hAnsi="宋体" w:cs="宋体"/>
                <w:color w:val="000000"/>
                <w:sz w:val="24"/>
              </w:rPr>
              <w:t>业务培训</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08F05604">
            <w:pPr>
              <w:spacing w:line="280" w:lineRule="exact"/>
              <w:jc w:val="center"/>
              <w:rPr>
                <w:rFonts w:hint="eastAsia" w:ascii="宋体" w:hAnsi="宋体" w:cs="宋体"/>
                <w:color w:val="000000"/>
                <w:sz w:val="24"/>
              </w:rPr>
            </w:pPr>
            <w:r>
              <w:rPr>
                <w:rFonts w:hint="eastAsia" w:ascii="宋体" w:hAnsi="宋体" w:cs="宋体"/>
                <w:color w:val="000000"/>
                <w:sz w:val="24"/>
              </w:rPr>
              <w:t>不断扩大接待队伍，夯实业务水平</w:t>
            </w:r>
          </w:p>
        </w:tc>
      </w:tr>
      <w:tr w14:paraId="76C8FD8D">
        <w:tblPrEx>
          <w:tblCellMar>
            <w:top w:w="0" w:type="dxa"/>
            <w:left w:w="108" w:type="dxa"/>
            <w:bottom w:w="0" w:type="dxa"/>
            <w:right w:w="108" w:type="dxa"/>
          </w:tblCellMar>
        </w:tblPrEx>
        <w:trPr>
          <w:trHeight w:val="429"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13FC1164">
            <w:pPr>
              <w:widowControl/>
              <w:jc w:val="left"/>
              <w:rPr>
                <w:rFonts w:ascii="宋体" w:hAnsi="宋体"/>
                <w:color w:val="000000"/>
                <w:kern w:val="0"/>
                <w:sz w:val="24"/>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14:paraId="320808AF">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7D5E1BB5">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3061" w:type="dxa"/>
            <w:tcBorders>
              <w:top w:val="single" w:color="000000" w:sz="4" w:space="0"/>
              <w:left w:val="single" w:color="000000" w:sz="4" w:space="0"/>
              <w:bottom w:val="single" w:color="000000" w:sz="4" w:space="0"/>
              <w:right w:val="single" w:color="000000" w:sz="4" w:space="0"/>
            </w:tcBorders>
            <w:vAlign w:val="center"/>
          </w:tcPr>
          <w:p w14:paraId="0A04EF88">
            <w:pPr>
              <w:spacing w:line="280" w:lineRule="exact"/>
              <w:jc w:val="center"/>
              <w:rPr>
                <w:rFonts w:hint="eastAsia" w:ascii="宋体" w:hAnsi="宋体" w:cs="宋体"/>
                <w:color w:val="000000"/>
                <w:sz w:val="24"/>
              </w:rPr>
            </w:pPr>
            <w:r>
              <w:rPr>
                <w:rFonts w:hint="eastAsia" w:ascii="宋体" w:hAnsi="宋体" w:cs="宋体"/>
                <w:color w:val="000000"/>
                <w:sz w:val="24"/>
              </w:rPr>
              <w:t>接待对象</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7EEC343E">
            <w:pPr>
              <w:spacing w:line="280" w:lineRule="exact"/>
              <w:jc w:val="center"/>
              <w:rPr>
                <w:rFonts w:hint="eastAsia" w:ascii="宋体" w:hAnsi="宋体" w:cs="宋体"/>
                <w:color w:val="000000"/>
                <w:sz w:val="24"/>
              </w:rPr>
            </w:pPr>
            <w:r>
              <w:rPr>
                <w:rFonts w:hint="eastAsia" w:ascii="宋体" w:hAnsi="宋体" w:cs="宋体"/>
                <w:color w:val="000000"/>
                <w:sz w:val="24"/>
              </w:rPr>
              <w:t>≥95%</w:t>
            </w:r>
          </w:p>
        </w:tc>
      </w:tr>
      <w:tr w14:paraId="59A69CF9">
        <w:tblPrEx>
          <w:tblCellMar>
            <w:top w:w="0" w:type="dxa"/>
            <w:left w:w="108" w:type="dxa"/>
            <w:bottom w:w="0" w:type="dxa"/>
            <w:right w:w="108" w:type="dxa"/>
          </w:tblCellMar>
        </w:tblPrEx>
        <w:trPr>
          <w:trHeight w:val="391"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14:paraId="1019E293">
            <w:pPr>
              <w:widowControl/>
              <w:jc w:val="left"/>
              <w:rPr>
                <w:rFonts w:ascii="宋体" w:hAnsi="宋体"/>
                <w:color w:val="000000"/>
                <w:kern w:val="0"/>
                <w:sz w:val="24"/>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14:paraId="5B9A793D">
            <w:pPr>
              <w:spacing w:line="280" w:lineRule="exact"/>
              <w:jc w:val="center"/>
              <w:rPr>
                <w:rFonts w:hint="eastAsia" w:ascii="宋体" w:hAnsi="宋体" w:cs="宋体"/>
                <w:color w:val="000000"/>
                <w:sz w:val="24"/>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14:paraId="40653F46">
            <w:pPr>
              <w:spacing w:line="280" w:lineRule="exact"/>
              <w:jc w:val="center"/>
              <w:rPr>
                <w:rFonts w:hint="eastAsia" w:ascii="宋体" w:hAnsi="宋体" w:cs="宋体"/>
                <w:color w:val="000000"/>
                <w:sz w:val="24"/>
              </w:rPr>
            </w:pPr>
          </w:p>
        </w:tc>
        <w:tc>
          <w:tcPr>
            <w:tcW w:w="3061" w:type="dxa"/>
            <w:tcBorders>
              <w:top w:val="single" w:color="000000" w:sz="4" w:space="0"/>
              <w:left w:val="single" w:color="000000" w:sz="4" w:space="0"/>
              <w:bottom w:val="single" w:color="000000" w:sz="4" w:space="0"/>
              <w:right w:val="single" w:color="000000" w:sz="4" w:space="0"/>
            </w:tcBorders>
            <w:vAlign w:val="center"/>
          </w:tcPr>
          <w:p w14:paraId="18A0FB13">
            <w:pPr>
              <w:spacing w:line="280" w:lineRule="exact"/>
              <w:jc w:val="center"/>
              <w:rPr>
                <w:rFonts w:hint="eastAsia" w:ascii="宋体" w:hAnsi="宋体" w:cs="宋体"/>
                <w:color w:val="000000"/>
                <w:sz w:val="24"/>
              </w:rPr>
            </w:pPr>
            <w:r>
              <w:rPr>
                <w:rFonts w:hint="eastAsia" w:ascii="宋体" w:hAnsi="宋体" w:cs="宋体"/>
                <w:color w:val="000000"/>
                <w:sz w:val="24"/>
              </w:rPr>
              <w:t>管理部门</w:t>
            </w:r>
          </w:p>
        </w:tc>
        <w:tc>
          <w:tcPr>
            <w:tcW w:w="4309" w:type="dxa"/>
            <w:gridSpan w:val="2"/>
            <w:tcBorders>
              <w:top w:val="single" w:color="000000" w:sz="4" w:space="0"/>
              <w:left w:val="single" w:color="000000" w:sz="4" w:space="0"/>
              <w:bottom w:val="single" w:color="000000" w:sz="4" w:space="0"/>
              <w:right w:val="single" w:color="000000" w:sz="4" w:space="0"/>
            </w:tcBorders>
            <w:vAlign w:val="center"/>
          </w:tcPr>
          <w:p w14:paraId="18098907">
            <w:pPr>
              <w:spacing w:line="280" w:lineRule="exact"/>
              <w:jc w:val="center"/>
              <w:rPr>
                <w:rFonts w:hint="eastAsia" w:ascii="宋体" w:hAnsi="宋体" w:cs="宋体"/>
                <w:color w:val="000000"/>
                <w:sz w:val="24"/>
              </w:rPr>
            </w:pPr>
            <w:r>
              <w:rPr>
                <w:rFonts w:hint="eastAsia" w:ascii="宋体" w:hAnsi="宋体" w:cs="宋体"/>
                <w:color w:val="000000"/>
                <w:sz w:val="24"/>
              </w:rPr>
              <w:t>≥95%</w:t>
            </w:r>
          </w:p>
        </w:tc>
      </w:tr>
    </w:tbl>
    <w:p w14:paraId="440BCD9A">
      <w:pPr>
        <w:jc w:val="left"/>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1C13">
    <w:pPr>
      <w:pStyle w:val="2"/>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40CA148">
                <w:pPr>
                  <w:pStyle w:val="2"/>
                </w:pPr>
                <w:r>
                  <w:fldChar w:fldCharType="begin"/>
                </w:r>
                <w:r>
                  <w:instrText xml:space="preserve"> PAGE  \* MERGEFORMAT </w:instrText>
                </w:r>
                <w:r>
                  <w:fldChar w:fldCharType="separate"/>
                </w:r>
                <w:r>
                  <w:t>13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345C"/>
    <w:rsid w:val="0000472D"/>
    <w:rsid w:val="000647C4"/>
    <w:rsid w:val="000F4E1B"/>
    <w:rsid w:val="001058BD"/>
    <w:rsid w:val="001A57DB"/>
    <w:rsid w:val="001C027D"/>
    <w:rsid w:val="00234687"/>
    <w:rsid w:val="002610DC"/>
    <w:rsid w:val="00277081"/>
    <w:rsid w:val="003D123C"/>
    <w:rsid w:val="004201D9"/>
    <w:rsid w:val="00433BAE"/>
    <w:rsid w:val="0047280C"/>
    <w:rsid w:val="005018B7"/>
    <w:rsid w:val="00510C6C"/>
    <w:rsid w:val="006F5D4A"/>
    <w:rsid w:val="00763CBE"/>
    <w:rsid w:val="008C660A"/>
    <w:rsid w:val="008F7937"/>
    <w:rsid w:val="0093345C"/>
    <w:rsid w:val="009A1588"/>
    <w:rsid w:val="009A4BBF"/>
    <w:rsid w:val="009D7C61"/>
    <w:rsid w:val="00A26C1D"/>
    <w:rsid w:val="00BE3113"/>
    <w:rsid w:val="00BF6B1D"/>
    <w:rsid w:val="00D62024"/>
    <w:rsid w:val="00D62E68"/>
    <w:rsid w:val="00DF1C0F"/>
    <w:rsid w:val="00DF7364"/>
    <w:rsid w:val="00E50251"/>
    <w:rsid w:val="00EB1014"/>
    <w:rsid w:val="00F050EA"/>
    <w:rsid w:val="00FB737A"/>
    <w:rsid w:val="07051E94"/>
    <w:rsid w:val="0F8378FF"/>
    <w:rsid w:val="19C47954"/>
    <w:rsid w:val="1BFF52E8"/>
    <w:rsid w:val="1C446F50"/>
    <w:rsid w:val="1D1F711D"/>
    <w:rsid w:val="21E952BA"/>
    <w:rsid w:val="276002A5"/>
    <w:rsid w:val="27EC0D68"/>
    <w:rsid w:val="2E813304"/>
    <w:rsid w:val="311B4E92"/>
    <w:rsid w:val="32DD447F"/>
    <w:rsid w:val="33701470"/>
    <w:rsid w:val="36377EDB"/>
    <w:rsid w:val="3B382190"/>
    <w:rsid w:val="3B8C57C0"/>
    <w:rsid w:val="3D310302"/>
    <w:rsid w:val="3F520BF1"/>
    <w:rsid w:val="3FFD23E4"/>
    <w:rsid w:val="449B7763"/>
    <w:rsid w:val="44FE57AA"/>
    <w:rsid w:val="47585719"/>
    <w:rsid w:val="49191817"/>
    <w:rsid w:val="491F0908"/>
    <w:rsid w:val="4D647185"/>
    <w:rsid w:val="4DA03ACE"/>
    <w:rsid w:val="4E81564B"/>
    <w:rsid w:val="4E834E5B"/>
    <w:rsid w:val="4FFF344E"/>
    <w:rsid w:val="502D2C99"/>
    <w:rsid w:val="53C20CA8"/>
    <w:rsid w:val="57BA337A"/>
    <w:rsid w:val="5AFE0BA4"/>
    <w:rsid w:val="618B7898"/>
    <w:rsid w:val="65FB4CAF"/>
    <w:rsid w:val="66D27C57"/>
    <w:rsid w:val="67BB4BB4"/>
    <w:rsid w:val="6C5151A2"/>
    <w:rsid w:val="6CD911D9"/>
    <w:rsid w:val="6DFDAEA1"/>
    <w:rsid w:val="6E5D0397"/>
    <w:rsid w:val="739A51B5"/>
    <w:rsid w:val="744A4A50"/>
    <w:rsid w:val="770F1364"/>
    <w:rsid w:val="772D62B1"/>
    <w:rsid w:val="773F7F19"/>
    <w:rsid w:val="77D6FF0A"/>
    <w:rsid w:val="787B57CD"/>
    <w:rsid w:val="7BFF330A"/>
    <w:rsid w:val="7D78182A"/>
    <w:rsid w:val="7D9B8E73"/>
    <w:rsid w:val="7EEB8451"/>
    <w:rsid w:val="7FF4A17B"/>
    <w:rsid w:val="9B3F1B54"/>
    <w:rsid w:val="AF7D6FF3"/>
    <w:rsid w:val="DBDFA0CD"/>
    <w:rsid w:val="DEBF134B"/>
    <w:rsid w:val="DFDB77D4"/>
    <w:rsid w:val="E4EA797C"/>
    <w:rsid w:val="E5588B88"/>
    <w:rsid w:val="F458C8FB"/>
    <w:rsid w:val="FCDF7769"/>
    <w:rsid w:val="FF773960"/>
    <w:rsid w:val="FFFD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1"/>
    <w:qFormat/>
    <w:uiPriority w:val="0"/>
    <w:rPr>
      <w:rFonts w:hint="eastAsia" w:ascii="宋体" w:hAnsi="宋体" w:eastAsia="宋体" w:cs="宋体"/>
      <w:color w:val="000000"/>
      <w:sz w:val="24"/>
      <w:szCs w:val="24"/>
      <w:u w:val="none"/>
    </w:rPr>
  </w:style>
  <w:style w:type="character" w:customStyle="1" w:styleId="7">
    <w:name w:val="font51"/>
    <w:qFormat/>
    <w:uiPriority w:val="0"/>
    <w:rPr>
      <w:rFonts w:hint="default" w:ascii="Times New Roman" w:hAnsi="Times New Roman" w:cs="Times New Roman"/>
      <w:color w:val="000000"/>
      <w:sz w:val="24"/>
      <w:szCs w:val="24"/>
      <w:u w:val="none"/>
    </w:rPr>
  </w:style>
  <w:style w:type="character" w:customStyle="1" w:styleId="8">
    <w:name w:val="font31"/>
    <w:qFormat/>
    <w:uiPriority w:val="0"/>
    <w:rPr>
      <w:rFonts w:hint="default" w:ascii="Times New Roman" w:hAnsi="Times New Roman" w:cs="Times New Roman"/>
      <w:color w:val="000000"/>
      <w:sz w:val="24"/>
      <w:szCs w:val="24"/>
      <w:u w:val="none"/>
    </w:rPr>
  </w:style>
  <w:style w:type="character" w:customStyle="1" w:styleId="9">
    <w:name w:val="font21"/>
    <w:qFormat/>
    <w:uiPriority w:val="0"/>
    <w:rPr>
      <w:rFonts w:hint="eastAsia" w:ascii="宋体" w:hAnsi="宋体" w:eastAsia="宋体"/>
      <w:color w:val="000000"/>
      <w:sz w:val="24"/>
      <w:szCs w:val="24"/>
      <w:u w:val="none"/>
    </w:rPr>
  </w:style>
  <w:style w:type="character" w:customStyle="1" w:styleId="10">
    <w:name w:val="font41"/>
    <w:qFormat/>
    <w:uiPriority w:val="0"/>
    <w:rPr>
      <w:rFonts w:hint="default" w:ascii="Times New Roman" w:hAnsi="Times New Roman" w:cs="Times New Roman"/>
      <w:color w:val="000000"/>
      <w:sz w:val="24"/>
      <w:szCs w:val="24"/>
      <w:u w:val="none"/>
    </w:rPr>
  </w:style>
  <w:style w:type="character" w:customStyle="1" w:styleId="11">
    <w:name w:val="font61"/>
    <w:qFormat/>
    <w:uiPriority w:val="0"/>
    <w:rPr>
      <w:rFonts w:hint="eastAsia" w:ascii="宋体" w:hAnsi="宋体" w:eastAsia="宋体"/>
      <w:color w:val="000000"/>
      <w:sz w:val="24"/>
      <w:szCs w:val="24"/>
      <w:u w:val="none"/>
    </w:rPr>
  </w:style>
  <w:style w:type="character" w:customStyle="1" w:styleId="12">
    <w:name w:val="font7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014a3836-4ef5-4515-bca3-c05f6e9e2fe3</errorID>
      <errorWord>:</errorWord>
      <group>L1_Format</group>
      <groupName>格式问题</groupName>
      <ability>L2_HalfPunc</ability>
      <abilityName>全半角检查</abilityName>
      <candidateList>
        <item>：</item>
      </candidateList>
      <explain>文本全半角错误。</explain>
      <paraID>2EC62AC2</paraID>
      <start>7</start>
      <end>8</end>
      <status>modified</status>
      <modifiedWord>：</modifiedWord>
      <trackRevisions>false</trackRevisions>
    </reviewItem>
    <reviewItem>
      <errorID>8987b822-58d2-4bf4-831a-2de1a32aa17b</errorID>
      <errorWord>:</errorWord>
      <group>L1_Format</group>
      <groupName>格式问题</groupName>
      <ability>L2_HalfPunc</ability>
      <abilityName>全半角检查</abilityName>
      <candidateList>
        <item>：</item>
      </candidateList>
      <explain>文本全半角错误。</explain>
      <paraID>29B566E9</paraID>
      <start>7</start>
      <end>8</end>
      <status>modified</status>
      <modifiedWord>：</modifiedWord>
      <trackRevisions>false</trackRevisions>
    </reviewItem>
    <reviewItem>
      <errorID>501a7a4e-bc18-478f-8135-9ac0cd8c6ae8</errorID>
      <errorWord>:</errorWord>
      <group>L1_Format</group>
      <groupName>格式问题</groupName>
      <ability>L2_HalfPunc</ability>
      <abilityName>全半角检查</abilityName>
      <candidateList>
        <item>：</item>
      </candidateList>
      <explain>文本全半角错误。</explain>
      <paraID>7A148882</paraID>
      <start>7</start>
      <end>8</end>
      <status>modified</status>
      <modifiedWord>：</modifiedWord>
      <trackRevisions>false</trackRevisions>
    </reviewItem>
    <reviewItem>
      <errorID>776c5a76-8765-4c47-82ec-6d87871d0233</errorID>
      <errorWord>;</errorWord>
      <group>L1_Format</group>
      <groupName>格式问题</groupName>
      <ability>L2_HalfPunc</ability>
      <abilityName>全半角检查</abilityName>
      <candidateList>
        <item>；</item>
      </candidateList>
      <explain>文本全半角错误。</explain>
      <paraID>673B64E3</paraID>
      <start>26</start>
      <end>27</end>
      <status>modified</status>
      <modifiedWord>；</modifiedWord>
      <trackRevisions>false</trackRevisions>
    </reviewItem>
    <reviewItem>
      <errorID>08c93c84-2187-4241-8355-a7d5fe190cc7</errorID>
      <errorWord>;</errorWord>
      <group>L1_Format</group>
      <groupName>格式问题</groupName>
      <ability>L2_HalfPunc</ability>
      <abilityName>全半角检查</abilityName>
      <candidateList>
        <item>；</item>
      </candidateList>
      <explain>文本全半角错误。</explain>
      <paraID>673B64E3</paraID>
      <start>50</start>
      <end>51</end>
      <status>modified</status>
      <modifiedWord>；</modifiedWord>
      <trackRevisions>false</trackRevisions>
    </reviewItem>
    <reviewItem>
      <errorID>fdf474cf-620e-456d-9ba1-5e5bd4ff3fa7</errorID>
      <errorWord>,</errorWord>
      <group>L1_Format</group>
      <groupName>格式问题</groupName>
      <ability>L2_HalfPunc</ability>
      <abilityName>全半角检查</abilityName>
      <candidateList>
        <item>，</item>
      </candidateList>
      <explain>文本全半角错误。</explain>
      <paraID>673B64E3</paraID>
      <start>61</start>
      <end>62</end>
      <status>modified</status>
      <modifiedWord>，</modifiedWord>
      <trackRevisions>false</trackRevisions>
    </reviewItem>
    <reviewItem>
      <errorID>ba7ab517-562b-47cd-abff-730f226e87d7</errorID>
      <errorWord>,</errorWord>
      <group>L1_Format</group>
      <groupName>格式问题</groupName>
      <ability>L2_HalfPunc</ability>
      <abilityName>全半角检查</abilityName>
      <candidateList>
        <item>，</item>
      </candidateList>
      <explain>文本全半角错误。</explain>
      <paraID>673B64E3</paraID>
      <start>74</start>
      <end>75</end>
      <status>modified</status>
      <modifiedWord>，</modifiedWord>
      <trackRevisions>false</trackRevisions>
    </reviewItem>
    <reviewItem>
      <errorID>548293e0-3244-4993-8655-c6a080305d6f</errorID>
      <errorWord>;</errorWord>
      <group>L1_Format</group>
      <groupName>格式问题</groupName>
      <ability>L2_HalfPunc</ability>
      <abilityName>全半角检查</abilityName>
      <candidateList>
        <item>；</item>
      </candidateList>
      <explain>文本全半角错误。</explain>
      <paraID>673B64E3</paraID>
      <start>92</start>
      <end>93</end>
      <status>modified</status>
      <modifiedWord>；</modifiedWord>
      <trackRevisions>false</trackRevisions>
    </reviewItem>
    <reviewItem>
      <errorID>2a5f152d-b193-48de-b03d-5ecf369d1ae9</errorID>
      <errorWord>;</errorWord>
      <group>L1_Format</group>
      <groupName>格式问题</groupName>
      <ability>L2_HalfPunc</ability>
      <abilityName>全半角检查</abilityName>
      <candidateList>
        <item>；</item>
      </candidateList>
      <explain>文本全半角错误。</explain>
      <paraID>673B64E3</paraID>
      <start>121</start>
      <end>122</end>
      <status>modified</status>
      <modifiedWord>；</modifiedWord>
      <trackRevisions>false</trackRevisions>
    </reviewItem>
    <reviewItem>
      <errorID>f3c7bdd2-cb6e-4876-9b27-a714ba30dc9d</errorID>
      <errorWord>(</errorWord>
      <group>L1_Format</group>
      <groupName>格式问题</groupName>
      <ability>L2_HalfPunc</ability>
      <abilityName>全半角检查</abilityName>
      <candidateList>
        <item>（</item>
      </candidateList>
      <explain>文本全半角错误。</explain>
      <paraID>673B64E3</paraID>
      <start>128</start>
      <end>129</end>
      <status>modified</status>
      <modifiedWord>（</modifiedWord>
      <trackRevisions>false</trackRevisions>
    </reviewItem>
    <reviewItem>
      <errorID>5c6bb680-1ab7-45c1-a889-698b9312b964</errorID>
      <errorWord>)</errorWord>
      <group>L1_Format</group>
      <groupName>格式问题</groupName>
      <ability>L2_HalfPunc</ability>
      <abilityName>全半角检查</abilityName>
      <candidateList>
        <item>）</item>
      </candidateList>
      <explain>文本全半角错误。</explain>
      <paraID>673B64E3</paraID>
      <start>131</start>
      <end>132</end>
      <status>modified</status>
      <modifiedWord>）</modifiedWord>
      <trackRevisions>false</trackRevisions>
    </reviewItem>
    <reviewItem>
      <errorID>b4cb4649-645f-4cc2-8e84-101414a7ec5a</errorID>
      <errorWord>;</errorWord>
      <group>L1_Format</group>
      <groupName>格式问题</groupName>
      <ability>L2_HalfPunc</ability>
      <abilityName>全半角检查</abilityName>
      <candidateList>
        <item>；</item>
      </candidateList>
      <explain>文本全半角错误。</explain>
      <paraID>673B64E3</paraID>
      <start>148</start>
      <end>149</end>
      <status>modified</status>
      <modifiedWord>；</modifiedWord>
      <trackRevisions>false</trackRevisions>
    </reviewItem>
    <reviewItem>
      <errorID>bb279082-40be-41df-92a2-6b80e75f3454</errorID>
      <errorWord>:</errorWord>
      <group>L1_Format</group>
      <groupName>格式问题</groupName>
      <ability>L2_HalfPunc</ability>
      <abilityName>全半角检查</abilityName>
      <candidateList>
        <item>：</item>
      </candidateList>
      <explain>文本全半角错误。</explain>
      <paraID>7CDC362A</paraID>
      <start>7</start>
      <end>8</end>
      <status>modified</status>
      <modifiedWord>：</modifiedWord>
      <trackRevisions>false</trackRevisions>
    </reviewItem>
    <reviewItem>
      <errorID>b6b135be-325d-4a1a-8c0a-e2a248a26abc</errorID>
      <errorWord>,</errorWord>
      <group>L1_Format</group>
      <groupName>格式问题</groupName>
      <ability>L2_HalfPunc</ability>
      <abilityName>全半角检查</abilityName>
      <candidateList>
        <item>，</item>
      </candidateList>
      <explain>文本全半角错误。</explain>
      <paraID>5DBDBCDA</paraID>
      <start>17</start>
      <end>18</end>
      <status>modified</status>
      <modifiedWord>，</modifiedWord>
      <trackRevisions>false</trackRevisions>
    </reviewItem>
    <reviewItem>
      <errorID>6c977023-c479-4801-9181-312b4c36b252</errorID>
      <errorWord>,</errorWord>
      <group>L1_Format</group>
      <groupName>格式问题</groupName>
      <ability>L2_HalfPunc</ability>
      <abilityName>全半角检查</abilityName>
      <candidateList>
        <item>，</item>
      </candidateList>
      <explain>文本全半角错误。</explain>
      <paraID>5DBDBCDA</paraID>
      <start>54</start>
      <end>55</end>
      <status>modified</status>
      <modifiedWord>，</modifiedWord>
      <trackRevisions>false</trackRevisions>
    </reviewItem>
    <reviewItem>
      <errorID>bd214c87-d42d-4632-b2b1-f875d5a61a0e</errorID>
      <errorWord>:</errorWord>
      <group>L1_Format</group>
      <groupName>格式问题</groupName>
      <ability>L2_HalfPunc</ability>
      <abilityName>全半角检查</abilityName>
      <candidateList>
        <item>：</item>
      </candidateList>
      <explain>文本全半角错误。</explain>
      <paraID>5B6A9FE4</paraID>
      <start>7</start>
      <end>8</end>
      <status>modified</status>
      <modifiedWord>：</modifiedWord>
      <trackRevisions>false</trackRevisions>
    </reviewItem>
    <reviewItem>
      <errorID>31114128-2991-4a15-9311-77abd80e8f4b</errorID>
      <errorWord>详实</errorWord>
      <group>L1_Word</group>
      <groupName>字词问题</groupName>
      <ability>L2_Typo</ability>
      <abilityName>字词错误</abilityName>
      <candidateList>
        <item>翔实</item>
      </candidateList>
      <explain>存在发音相同字词的误用。</explain>
      <paraID>3EF697DC</paraID>
      <start>2</start>
      <end>4</end>
      <status>modified</status>
      <modifiedWord>翔实</modifiedWord>
      <trackRevisions>false</trackRevisions>
    </reviewItem>
    <reviewItem>
      <errorID>b429d0e4-1b9a-43ae-ae3f-1e72a95f6aba</errorID>
      <errorWord>:</errorWord>
      <group>L1_Format</group>
      <groupName>格式问题</groupName>
      <ability>L2_HalfPunc</ability>
      <abilityName>全半角检查</abilityName>
      <candidateList>
        <item>：</item>
      </candidateList>
      <explain>文本全半角错误。</explain>
      <paraID>1FF6F1E8</paraID>
      <start>7</start>
      <end>8</end>
      <status>modified</status>
      <modifiedWord>：</modifiedWord>
      <trackRevisions>false</trackRevisions>
    </reviewItem>
    <reviewItem>
      <errorID>f99a086c-473e-45a1-91a7-9ad57ad20432</errorID>
      <errorWord>:</errorWord>
      <group>L1_Format</group>
      <groupName>格式问题</groupName>
      <ability>L2_HalfPunc</ability>
      <abilityName>全半角检查</abilityName>
      <candidateList>
        <item>：</item>
      </candidateList>
      <explain>文本全半角错误。</explain>
      <paraID>146C6665</paraID>
      <start>7</start>
      <end>8</end>
      <status>modified</status>
      <modifiedWord>：</modifiedWord>
      <trackRevisions>false</trackRevisions>
    </reviewItem>
    <reviewItem>
      <errorID>f3f8e037-23aa-4a28-a11e-5660f0125e04</errorID>
      <errorWord>:</errorWord>
      <group>L1_Format</group>
      <groupName>格式问题</groupName>
      <ability>L2_HalfPunc</ability>
      <abilityName>全半角检查</abilityName>
      <candidateList>
        <item>：</item>
      </candidateList>
      <explain>文本全半角错误。</explain>
      <paraID>1AEA8A88</paraID>
      <start>6</start>
      <end>7</end>
      <status>modified</status>
      <modifiedWord>：</modifiedWord>
      <trackRevisions>false</trackRevisions>
    </reviewItem>
    <reviewItem>
      <errorID>94f39a2e-736f-4b76-adf7-12b7e9189ed2</errorID>
      <errorWord>:</errorWord>
      <group>L1_Format</group>
      <groupName>格式问题</groupName>
      <ability>L2_HalfPunc</ability>
      <abilityName>全半角检查</abilityName>
      <candidateList>
        <item>：</item>
      </candidateList>
      <explain>文本全半角错误。</explain>
      <paraID>7DC5C091</paraID>
      <start>6</start>
      <end>7</end>
      <status>modified</status>
      <modifiedWord>：</modifiedWord>
      <trackRevisions>false</trackRevisions>
    </reviewItem>
    <reviewItem>
      <errorID>d439171b-69a3-4ba7-be63-10cbfd801af8</errorID>
      <errorWord>:</errorWord>
      <group>L1_Format</group>
      <groupName>格式问题</groupName>
      <ability>L2_HalfPunc</ability>
      <abilityName>全半角检查</abilityName>
      <candidateList>
        <item>：</item>
      </candidateList>
      <explain>文本全半角错误。</explain>
      <paraID>1F2B702E</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3c07b-b5c0-4d24-9ba0-f6a82be8cb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5141</Words>
  <Characters>5488</Characters>
  <Lines>58</Lines>
  <Paragraphs>16</Paragraphs>
  <TotalTime>120</TotalTime>
  <ScaleCrop>false</ScaleCrop>
  <LinksUpToDate>false</LinksUpToDate>
  <CharactersWithSpaces>5648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2026-01-12T20:05:00Z</dcterms:created>
  <dc:creator>Administrator</dc:creator>
  <cp:lastModifiedBy>王雨函</cp:lastModifiedBy>
  <cp:lastPrinted>2026-01-20T23:00:00Z</cp:lastPrinted>
  <dcterms:modified xsi:type="dcterms:W3CDTF">2026-02-13T01:08:31Z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9A27BC28ABBD452BB1953E03205D26E7</vt:lpwstr>
  </property>
  <property fmtid="{D5CDD505-2E9C-101B-9397-08002B2CF9AE}" pid="4" name="KSOTemplateDocerSaveRecord">
    <vt:lpwstr>eyJoZGlkIjoiMWU5MjFmNDBjNzRlNmM5ZjVjMzZmNjJjZWE1OTBjNmIiLCJ1c2VySWQiOiIxNjQ5Nzg2MjA4In0=</vt:lpwstr>
  </property>
</Properties>
</file>