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62" w:type="dxa"/>
        <w:tblInd w:w="0" w:type="dxa"/>
        <w:tblLayout w:type="fixed"/>
        <w:tblCellMar>
          <w:top w:w="0" w:type="dxa"/>
          <w:left w:w="108" w:type="dxa"/>
          <w:bottom w:w="0" w:type="dxa"/>
          <w:right w:w="108" w:type="dxa"/>
        </w:tblCellMar>
      </w:tblPr>
      <w:tblGrid>
        <w:gridCol w:w="606"/>
        <w:gridCol w:w="859"/>
        <w:gridCol w:w="960"/>
        <w:gridCol w:w="3710"/>
        <w:gridCol w:w="3827"/>
      </w:tblGrid>
      <w:tr w14:paraId="57F0D4D6">
        <w:trPr>
          <w:trHeight w:val="675" w:hRule="atLeast"/>
        </w:trPr>
        <w:tc>
          <w:tcPr>
            <w:tcW w:w="9962" w:type="dxa"/>
            <w:gridSpan w:val="5"/>
            <w:tcBorders>
              <w:top w:val="nil"/>
              <w:left w:val="nil"/>
              <w:bottom w:val="nil"/>
              <w:right w:val="nil"/>
            </w:tcBorders>
            <w:vAlign w:val="center"/>
          </w:tcPr>
          <w:p w14:paraId="70BC9765">
            <w:pPr>
              <w:widowControl/>
              <w:spacing w:line="300" w:lineRule="exact"/>
              <w:jc w:val="center"/>
              <w:textAlignment w:val="center"/>
              <w:rPr>
                <w:rFonts w:hint="eastAsia" w:ascii="宋体" w:hAnsi="宋体" w:cs="宋体"/>
                <w:color w:val="000000"/>
                <w:kern w:val="0"/>
                <w:sz w:val="24"/>
              </w:rPr>
            </w:pPr>
            <w:r>
              <w:rPr>
                <w:rFonts w:hint="eastAsia" w:ascii="宋体" w:hAnsi="宋体" w:cs="宋体"/>
                <w:b/>
                <w:bCs/>
                <w:color w:val="000000"/>
                <w:kern w:val="0"/>
                <w:sz w:val="32"/>
                <w:szCs w:val="32"/>
              </w:rPr>
              <w:t>特定目标类项目支出绩效目标申报表</w:t>
            </w:r>
          </w:p>
        </w:tc>
      </w:tr>
      <w:tr w14:paraId="60569A81">
        <w:tblPrEx>
          <w:tblCellMar>
            <w:top w:w="0" w:type="dxa"/>
            <w:left w:w="108" w:type="dxa"/>
            <w:bottom w:w="0" w:type="dxa"/>
            <w:right w:w="108" w:type="dxa"/>
          </w:tblCellMar>
        </w:tblPrEx>
        <w:trPr>
          <w:trHeight w:val="285" w:hRule="atLeast"/>
        </w:trPr>
        <w:tc>
          <w:tcPr>
            <w:tcW w:w="9962" w:type="dxa"/>
            <w:gridSpan w:val="5"/>
            <w:tcBorders>
              <w:top w:val="nil"/>
              <w:left w:val="nil"/>
              <w:bottom w:val="nil"/>
              <w:right w:val="nil"/>
            </w:tcBorders>
            <w:vAlign w:val="center"/>
          </w:tcPr>
          <w:p w14:paraId="5C635DBF">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（2026年度）</w:t>
            </w:r>
          </w:p>
        </w:tc>
      </w:tr>
      <w:tr w14:paraId="71F17D37">
        <w:tblPrEx>
          <w:tblCellMar>
            <w:top w:w="0" w:type="dxa"/>
            <w:left w:w="108" w:type="dxa"/>
            <w:bottom w:w="0" w:type="dxa"/>
            <w:right w:w="108" w:type="dxa"/>
          </w:tblCellMar>
        </w:tblPrEx>
        <w:trPr>
          <w:trHeight w:val="480" w:hRule="atLeast"/>
        </w:trPr>
        <w:tc>
          <w:tcPr>
            <w:tcW w:w="2425" w:type="dxa"/>
            <w:gridSpan w:val="3"/>
            <w:tcBorders>
              <w:top w:val="single" w:color="000000" w:sz="4" w:space="0"/>
              <w:left w:val="single" w:color="000000" w:sz="4" w:space="0"/>
              <w:bottom w:val="single" w:color="000000" w:sz="4" w:space="0"/>
              <w:right w:val="nil"/>
            </w:tcBorders>
            <w:vAlign w:val="center"/>
          </w:tcPr>
          <w:p w14:paraId="6E3BBE70">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项目名称</w:t>
            </w:r>
          </w:p>
        </w:tc>
        <w:tc>
          <w:tcPr>
            <w:tcW w:w="7537" w:type="dxa"/>
            <w:gridSpan w:val="2"/>
            <w:tcBorders>
              <w:top w:val="single" w:color="000000" w:sz="4" w:space="0"/>
              <w:left w:val="single" w:color="000000" w:sz="4" w:space="0"/>
              <w:bottom w:val="single" w:color="000000" w:sz="4" w:space="0"/>
              <w:right w:val="single" w:color="000000" w:sz="4" w:space="0"/>
            </w:tcBorders>
            <w:vAlign w:val="center"/>
          </w:tcPr>
          <w:p w14:paraId="369297EB">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仁和区委国安办国家安全宣传教育经费</w:t>
            </w:r>
          </w:p>
        </w:tc>
      </w:tr>
      <w:tr w14:paraId="51069090">
        <w:tblPrEx>
          <w:tblCellMar>
            <w:top w:w="0" w:type="dxa"/>
            <w:left w:w="108" w:type="dxa"/>
            <w:bottom w:w="0" w:type="dxa"/>
            <w:right w:w="108" w:type="dxa"/>
          </w:tblCellMar>
        </w:tblPrEx>
        <w:trPr>
          <w:trHeight w:val="480" w:hRule="atLeast"/>
        </w:trPr>
        <w:tc>
          <w:tcPr>
            <w:tcW w:w="2425" w:type="dxa"/>
            <w:gridSpan w:val="3"/>
            <w:tcBorders>
              <w:top w:val="single" w:color="000000" w:sz="4" w:space="0"/>
              <w:left w:val="single" w:color="000000" w:sz="4" w:space="0"/>
              <w:bottom w:val="single" w:color="000000" w:sz="4" w:space="0"/>
              <w:right w:val="nil"/>
            </w:tcBorders>
            <w:vAlign w:val="center"/>
          </w:tcPr>
          <w:p w14:paraId="76DD1B2C">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预算单位</w:t>
            </w:r>
          </w:p>
        </w:tc>
        <w:tc>
          <w:tcPr>
            <w:tcW w:w="7537" w:type="dxa"/>
            <w:gridSpan w:val="2"/>
            <w:tcBorders>
              <w:top w:val="single" w:color="000000" w:sz="4" w:space="0"/>
              <w:left w:val="single" w:color="000000" w:sz="4" w:space="0"/>
              <w:bottom w:val="single" w:color="000000" w:sz="4" w:space="0"/>
              <w:right w:val="single" w:color="000000" w:sz="4" w:space="0"/>
            </w:tcBorders>
            <w:vAlign w:val="center"/>
          </w:tcPr>
          <w:p w14:paraId="39194D10">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中共攀枝花市仁和区委办公室</w:t>
            </w:r>
          </w:p>
        </w:tc>
      </w:tr>
      <w:tr w14:paraId="21F10925">
        <w:tblPrEx>
          <w:tblCellMar>
            <w:top w:w="0" w:type="dxa"/>
            <w:left w:w="108" w:type="dxa"/>
            <w:bottom w:w="0" w:type="dxa"/>
            <w:right w:w="108" w:type="dxa"/>
          </w:tblCellMar>
        </w:tblPrEx>
        <w:trPr>
          <w:trHeight w:val="480" w:hRule="atLeast"/>
        </w:trPr>
        <w:tc>
          <w:tcPr>
            <w:tcW w:w="242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147606C">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3710" w:type="dxa"/>
            <w:tcBorders>
              <w:top w:val="single" w:color="000000" w:sz="4" w:space="0"/>
              <w:left w:val="single" w:color="000000" w:sz="4" w:space="0"/>
              <w:bottom w:val="single" w:color="000000" w:sz="4" w:space="0"/>
              <w:right w:val="nil"/>
            </w:tcBorders>
            <w:vAlign w:val="center"/>
          </w:tcPr>
          <w:p w14:paraId="7E6CC6C0">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3827" w:type="dxa"/>
            <w:tcBorders>
              <w:top w:val="single" w:color="000000" w:sz="4" w:space="0"/>
              <w:left w:val="single" w:color="000000" w:sz="4" w:space="0"/>
              <w:bottom w:val="single" w:color="000000" w:sz="4" w:space="0"/>
              <w:right w:val="single" w:color="000000" w:sz="4" w:space="0"/>
            </w:tcBorders>
            <w:vAlign w:val="center"/>
          </w:tcPr>
          <w:p w14:paraId="528D5F16">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5.00 </w:t>
            </w:r>
          </w:p>
        </w:tc>
      </w:tr>
      <w:tr w14:paraId="3DAA9D89">
        <w:tblPrEx>
          <w:tblCellMar>
            <w:top w:w="0" w:type="dxa"/>
            <w:left w:w="108" w:type="dxa"/>
            <w:bottom w:w="0" w:type="dxa"/>
            <w:right w:w="108" w:type="dxa"/>
          </w:tblCellMar>
        </w:tblPrEx>
        <w:trPr>
          <w:trHeight w:val="480" w:hRule="atLeast"/>
        </w:trPr>
        <w:tc>
          <w:tcPr>
            <w:tcW w:w="242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2A4D8DB">
            <w:pPr>
              <w:widowControl/>
              <w:spacing w:line="300" w:lineRule="exact"/>
              <w:jc w:val="center"/>
              <w:textAlignment w:val="center"/>
              <w:rPr>
                <w:rFonts w:hint="eastAsia" w:ascii="宋体" w:hAnsi="宋体" w:cs="宋体"/>
                <w:color w:val="000000"/>
                <w:kern w:val="0"/>
                <w:sz w:val="24"/>
              </w:rPr>
            </w:pPr>
          </w:p>
        </w:tc>
        <w:tc>
          <w:tcPr>
            <w:tcW w:w="3710" w:type="dxa"/>
            <w:tcBorders>
              <w:top w:val="single" w:color="000000" w:sz="4" w:space="0"/>
              <w:left w:val="single" w:color="000000" w:sz="4" w:space="0"/>
              <w:bottom w:val="single" w:color="000000" w:sz="4" w:space="0"/>
              <w:right w:val="nil"/>
            </w:tcBorders>
            <w:vAlign w:val="center"/>
          </w:tcPr>
          <w:p w14:paraId="60BCF935">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其中：财政拨款</w:t>
            </w:r>
          </w:p>
        </w:tc>
        <w:tc>
          <w:tcPr>
            <w:tcW w:w="3827" w:type="dxa"/>
            <w:tcBorders>
              <w:top w:val="single" w:color="000000" w:sz="4" w:space="0"/>
              <w:left w:val="single" w:color="000000" w:sz="4" w:space="0"/>
              <w:bottom w:val="single" w:color="000000" w:sz="4" w:space="0"/>
              <w:right w:val="single" w:color="000000" w:sz="4" w:space="0"/>
            </w:tcBorders>
            <w:vAlign w:val="center"/>
          </w:tcPr>
          <w:p w14:paraId="32CFB46D">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5.00 </w:t>
            </w:r>
          </w:p>
        </w:tc>
      </w:tr>
      <w:tr w14:paraId="32F920F3">
        <w:tblPrEx>
          <w:tblCellMar>
            <w:top w:w="0" w:type="dxa"/>
            <w:left w:w="108" w:type="dxa"/>
            <w:bottom w:w="0" w:type="dxa"/>
            <w:right w:w="108" w:type="dxa"/>
          </w:tblCellMar>
        </w:tblPrEx>
        <w:trPr>
          <w:trHeight w:val="480" w:hRule="atLeast"/>
        </w:trPr>
        <w:tc>
          <w:tcPr>
            <w:tcW w:w="242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3C961F4">
            <w:pPr>
              <w:widowControl/>
              <w:spacing w:line="300" w:lineRule="exact"/>
              <w:jc w:val="center"/>
              <w:textAlignment w:val="center"/>
              <w:rPr>
                <w:rFonts w:hint="eastAsia" w:ascii="宋体" w:hAnsi="宋体" w:cs="宋体"/>
                <w:color w:val="000000"/>
                <w:kern w:val="0"/>
                <w:sz w:val="24"/>
              </w:rPr>
            </w:pPr>
          </w:p>
        </w:tc>
        <w:tc>
          <w:tcPr>
            <w:tcW w:w="3710" w:type="dxa"/>
            <w:tcBorders>
              <w:top w:val="single" w:color="000000" w:sz="4" w:space="0"/>
              <w:left w:val="single" w:color="000000" w:sz="4" w:space="0"/>
              <w:bottom w:val="single" w:color="000000" w:sz="4" w:space="0"/>
              <w:right w:val="nil"/>
            </w:tcBorders>
            <w:vAlign w:val="center"/>
          </w:tcPr>
          <w:p w14:paraId="69CA1C75">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其他资金</w:t>
            </w:r>
          </w:p>
        </w:tc>
        <w:tc>
          <w:tcPr>
            <w:tcW w:w="3827" w:type="dxa"/>
            <w:tcBorders>
              <w:top w:val="single" w:color="000000" w:sz="4" w:space="0"/>
              <w:left w:val="single" w:color="000000" w:sz="4" w:space="0"/>
              <w:bottom w:val="single" w:color="000000" w:sz="4" w:space="0"/>
              <w:right w:val="single" w:color="000000" w:sz="4" w:space="0"/>
            </w:tcBorders>
            <w:vAlign w:val="center"/>
          </w:tcPr>
          <w:p w14:paraId="1D2C8D77">
            <w:pPr>
              <w:widowControl/>
              <w:spacing w:line="300" w:lineRule="exact"/>
              <w:jc w:val="center"/>
              <w:textAlignment w:val="center"/>
              <w:rPr>
                <w:rFonts w:hint="eastAsia" w:ascii="宋体" w:hAnsi="宋体" w:cs="宋体"/>
                <w:color w:val="000000"/>
                <w:kern w:val="0"/>
                <w:sz w:val="24"/>
              </w:rPr>
            </w:pPr>
          </w:p>
        </w:tc>
      </w:tr>
      <w:tr w14:paraId="57B4C2BF">
        <w:tblPrEx>
          <w:tblCellMar>
            <w:top w:w="0" w:type="dxa"/>
            <w:left w:w="108" w:type="dxa"/>
            <w:bottom w:w="0" w:type="dxa"/>
            <w:right w:w="108" w:type="dxa"/>
          </w:tblCellMar>
        </w:tblPrEx>
        <w:trPr>
          <w:trHeight w:val="1340"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239AFDC7">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356" w:type="dxa"/>
            <w:gridSpan w:val="4"/>
            <w:tcBorders>
              <w:top w:val="single" w:color="000000" w:sz="4" w:space="0"/>
              <w:left w:val="single" w:color="000000" w:sz="4" w:space="0"/>
              <w:bottom w:val="single" w:color="000000" w:sz="4" w:space="0"/>
              <w:right w:val="single" w:color="000000" w:sz="4" w:space="0"/>
            </w:tcBorders>
          </w:tcPr>
          <w:p w14:paraId="466FC75B">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1.开展“4·15”国家安全教育日宣传活动，增强全民国家安全意识和素养，夯实以新安全格局保障新发展格局的社会基础提升全民对总体国家安全观的认识。               2.打造以党校为干部教育主阵地，以融媒体中心为社会宣传主渠道，以系列爱国主义教育基地为“点”的“1+1+N”国家安全宣传教育体系，建设1个国家安全主题教育公园。</w:t>
            </w:r>
          </w:p>
        </w:tc>
      </w:tr>
      <w:tr w14:paraId="20AD2B5F">
        <w:tblPrEx>
          <w:tblCellMar>
            <w:top w:w="0" w:type="dxa"/>
            <w:left w:w="108" w:type="dxa"/>
            <w:bottom w:w="0" w:type="dxa"/>
            <w:right w:w="108" w:type="dxa"/>
          </w:tblCellMar>
        </w:tblPrEx>
        <w:trPr>
          <w:trHeight w:val="640" w:hRule="atLeast"/>
        </w:trPr>
        <w:tc>
          <w:tcPr>
            <w:tcW w:w="606" w:type="dxa"/>
            <w:vMerge w:val="restart"/>
            <w:tcBorders>
              <w:top w:val="single" w:color="000000" w:sz="4" w:space="0"/>
              <w:left w:val="single" w:color="000000" w:sz="4" w:space="0"/>
              <w:bottom w:val="single" w:color="000000" w:sz="4" w:space="0"/>
              <w:right w:val="single" w:color="000000" w:sz="4" w:space="0"/>
            </w:tcBorders>
            <w:vAlign w:val="center"/>
          </w:tcPr>
          <w:p w14:paraId="6EB73EFB">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绩效指标</w:t>
            </w:r>
          </w:p>
        </w:tc>
        <w:tc>
          <w:tcPr>
            <w:tcW w:w="859" w:type="dxa"/>
            <w:tcBorders>
              <w:top w:val="single" w:color="000000" w:sz="4" w:space="0"/>
              <w:left w:val="single" w:color="000000" w:sz="4" w:space="0"/>
              <w:bottom w:val="single" w:color="000000" w:sz="4" w:space="0"/>
              <w:right w:val="single" w:color="000000" w:sz="4" w:space="0"/>
            </w:tcBorders>
            <w:vAlign w:val="center"/>
          </w:tcPr>
          <w:p w14:paraId="605E7E90">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960" w:type="dxa"/>
            <w:tcBorders>
              <w:top w:val="single" w:color="000000" w:sz="4" w:space="0"/>
              <w:left w:val="single" w:color="000000" w:sz="4" w:space="0"/>
              <w:bottom w:val="single" w:color="000000" w:sz="4" w:space="0"/>
              <w:right w:val="single" w:color="000000" w:sz="4" w:space="0"/>
            </w:tcBorders>
            <w:vAlign w:val="center"/>
          </w:tcPr>
          <w:p w14:paraId="362603B2">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3710" w:type="dxa"/>
            <w:tcBorders>
              <w:top w:val="single" w:color="000000" w:sz="4" w:space="0"/>
              <w:left w:val="single" w:color="000000" w:sz="4" w:space="0"/>
              <w:bottom w:val="single" w:color="000000" w:sz="4" w:space="0"/>
              <w:right w:val="single" w:color="000000" w:sz="4" w:space="0"/>
            </w:tcBorders>
            <w:vAlign w:val="center"/>
          </w:tcPr>
          <w:p w14:paraId="6B51024D">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3827" w:type="dxa"/>
            <w:tcBorders>
              <w:top w:val="single" w:color="000000" w:sz="4" w:space="0"/>
              <w:left w:val="single" w:color="000000" w:sz="4" w:space="0"/>
              <w:bottom w:val="single" w:color="000000" w:sz="4" w:space="0"/>
              <w:right w:val="single" w:color="000000" w:sz="4" w:space="0"/>
            </w:tcBorders>
            <w:vAlign w:val="center"/>
          </w:tcPr>
          <w:p w14:paraId="4C13845D">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指标值（包含数字及文字描述）</w:t>
            </w:r>
          </w:p>
        </w:tc>
      </w:tr>
      <w:tr w14:paraId="76EF9FC8">
        <w:tblPrEx>
          <w:tblCellMar>
            <w:top w:w="0" w:type="dxa"/>
            <w:left w:w="108" w:type="dxa"/>
            <w:bottom w:w="0" w:type="dxa"/>
            <w:right w:w="108" w:type="dxa"/>
          </w:tblCellMar>
        </w:tblPrEx>
        <w:trPr>
          <w:trHeight w:val="5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44D8C5F">
            <w:pPr>
              <w:widowControl/>
              <w:spacing w:line="300" w:lineRule="exact"/>
              <w:jc w:val="center"/>
              <w:textAlignment w:val="center"/>
              <w:rPr>
                <w:rFonts w:hint="eastAsia" w:ascii="宋体" w:hAnsi="宋体" w:cs="宋体"/>
                <w:color w:val="000000"/>
                <w:kern w:val="0"/>
                <w:sz w:val="24"/>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7D85D4E8">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0E8AD792">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数量指标</w:t>
            </w:r>
          </w:p>
        </w:tc>
        <w:tc>
          <w:tcPr>
            <w:tcW w:w="3710" w:type="dxa"/>
            <w:tcBorders>
              <w:top w:val="single" w:color="000000" w:sz="4" w:space="0"/>
              <w:left w:val="single" w:color="000000" w:sz="4" w:space="0"/>
              <w:bottom w:val="single" w:color="000000" w:sz="4" w:space="0"/>
              <w:right w:val="single" w:color="000000" w:sz="4" w:space="0"/>
            </w:tcBorders>
            <w:vAlign w:val="center"/>
          </w:tcPr>
          <w:p w14:paraId="7F51F354">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“4·15”国家安全宣传教育活动</w:t>
            </w:r>
          </w:p>
        </w:tc>
        <w:tc>
          <w:tcPr>
            <w:tcW w:w="3827" w:type="dxa"/>
            <w:tcBorders>
              <w:top w:val="single" w:color="000000" w:sz="4" w:space="0"/>
              <w:left w:val="single" w:color="000000" w:sz="4" w:space="0"/>
              <w:bottom w:val="single" w:color="000000" w:sz="4" w:space="0"/>
              <w:right w:val="single" w:color="000000" w:sz="4" w:space="0"/>
            </w:tcBorders>
            <w:vAlign w:val="center"/>
          </w:tcPr>
          <w:p w14:paraId="18C8191B">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1场</w:t>
            </w:r>
          </w:p>
        </w:tc>
      </w:tr>
      <w:tr w14:paraId="4D54D33C">
        <w:tblPrEx>
          <w:tblCellMar>
            <w:top w:w="0" w:type="dxa"/>
            <w:left w:w="108" w:type="dxa"/>
            <w:bottom w:w="0" w:type="dxa"/>
            <w:right w:w="108" w:type="dxa"/>
          </w:tblCellMar>
        </w:tblPrEx>
        <w:trPr>
          <w:trHeight w:val="5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49FFD0D">
            <w:pPr>
              <w:widowControl/>
              <w:spacing w:line="300" w:lineRule="exact"/>
              <w:jc w:val="center"/>
              <w:textAlignment w:val="center"/>
              <w:rPr>
                <w:rFonts w:hint="eastAsia" w:ascii="宋体" w:hAnsi="宋体" w:cs="宋体"/>
                <w:color w:val="000000"/>
                <w:kern w:val="0"/>
                <w:sz w:val="24"/>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2810D9CC">
            <w:pPr>
              <w:widowControl/>
              <w:spacing w:line="300" w:lineRule="exact"/>
              <w:jc w:val="center"/>
              <w:textAlignment w:val="center"/>
              <w:rPr>
                <w:rFonts w:hint="eastAsia" w:ascii="宋体" w:hAnsi="宋体" w:cs="宋体"/>
                <w:color w:val="000000"/>
                <w:kern w:val="0"/>
                <w:sz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2B0947F6">
            <w:pPr>
              <w:widowControl/>
              <w:spacing w:line="300" w:lineRule="exact"/>
              <w:jc w:val="center"/>
              <w:textAlignment w:val="center"/>
              <w:rPr>
                <w:rFonts w:hint="eastAsia" w:ascii="宋体" w:hAnsi="宋体" w:cs="宋体"/>
                <w:color w:val="000000"/>
                <w:kern w:val="0"/>
                <w:sz w:val="24"/>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60B9B780">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建设国家安全宣传教育阵地</w:t>
            </w:r>
          </w:p>
        </w:tc>
        <w:tc>
          <w:tcPr>
            <w:tcW w:w="3827" w:type="dxa"/>
            <w:tcBorders>
              <w:top w:val="single" w:color="000000" w:sz="4" w:space="0"/>
              <w:left w:val="single" w:color="000000" w:sz="4" w:space="0"/>
              <w:bottom w:val="single" w:color="000000" w:sz="4" w:space="0"/>
              <w:right w:val="single" w:color="000000" w:sz="4" w:space="0"/>
            </w:tcBorders>
            <w:vAlign w:val="center"/>
          </w:tcPr>
          <w:p w14:paraId="162D41F4">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≥1个</w:t>
            </w:r>
          </w:p>
        </w:tc>
      </w:tr>
      <w:tr w14:paraId="622039A7">
        <w:tblPrEx>
          <w:tblCellMar>
            <w:top w:w="0" w:type="dxa"/>
            <w:left w:w="108" w:type="dxa"/>
            <w:bottom w:w="0" w:type="dxa"/>
            <w:right w:w="108" w:type="dxa"/>
          </w:tblCellMar>
        </w:tblPrEx>
        <w:trPr>
          <w:trHeight w:val="7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F107228">
            <w:pPr>
              <w:widowControl/>
              <w:spacing w:line="300" w:lineRule="exact"/>
              <w:jc w:val="center"/>
              <w:textAlignment w:val="center"/>
              <w:rPr>
                <w:rFonts w:hint="eastAsia" w:ascii="宋体" w:hAnsi="宋体" w:cs="宋体"/>
                <w:color w:val="000000"/>
                <w:kern w:val="0"/>
                <w:sz w:val="24"/>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1FB1A988">
            <w:pPr>
              <w:widowControl/>
              <w:spacing w:line="300" w:lineRule="exact"/>
              <w:jc w:val="center"/>
              <w:textAlignment w:val="center"/>
              <w:rPr>
                <w:rFonts w:hint="eastAsia" w:ascii="宋体" w:hAnsi="宋体" w:cs="宋体"/>
                <w:color w:val="000000"/>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FD2036E">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3710" w:type="dxa"/>
            <w:tcBorders>
              <w:top w:val="single" w:color="000000" w:sz="4" w:space="0"/>
              <w:left w:val="single" w:color="000000" w:sz="4" w:space="0"/>
              <w:bottom w:val="single" w:color="000000" w:sz="4" w:space="0"/>
              <w:right w:val="single" w:color="000000" w:sz="4" w:space="0"/>
            </w:tcBorders>
            <w:vAlign w:val="center"/>
          </w:tcPr>
          <w:p w14:paraId="30A2AA82">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“4·15”国家安全宣传教育活动顺利开展</w:t>
            </w:r>
          </w:p>
        </w:tc>
        <w:tc>
          <w:tcPr>
            <w:tcW w:w="3827" w:type="dxa"/>
            <w:tcBorders>
              <w:top w:val="single" w:color="000000" w:sz="4" w:space="0"/>
              <w:left w:val="single" w:color="000000" w:sz="4" w:space="0"/>
              <w:bottom w:val="single" w:color="000000" w:sz="4" w:space="0"/>
              <w:right w:val="single" w:color="000000" w:sz="4" w:space="0"/>
            </w:tcBorders>
            <w:vAlign w:val="center"/>
          </w:tcPr>
          <w:p w14:paraId="0DC82CE5">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保证宣传物资、宣传效果≥95%</w:t>
            </w:r>
          </w:p>
        </w:tc>
      </w:tr>
      <w:tr w14:paraId="6F9EB34C">
        <w:tblPrEx>
          <w:tblCellMar>
            <w:top w:w="0" w:type="dxa"/>
            <w:left w:w="108" w:type="dxa"/>
            <w:bottom w:w="0" w:type="dxa"/>
            <w:right w:w="108" w:type="dxa"/>
          </w:tblCellMar>
        </w:tblPrEx>
        <w:trPr>
          <w:trHeight w:val="56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61A8F503">
            <w:pPr>
              <w:widowControl/>
              <w:spacing w:line="300" w:lineRule="exact"/>
              <w:jc w:val="center"/>
              <w:textAlignment w:val="center"/>
              <w:rPr>
                <w:rFonts w:hint="eastAsia" w:ascii="宋体" w:hAnsi="宋体" w:cs="宋体"/>
                <w:color w:val="000000"/>
                <w:kern w:val="0"/>
                <w:sz w:val="24"/>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1EC76C10">
            <w:pPr>
              <w:widowControl/>
              <w:spacing w:line="300" w:lineRule="exact"/>
              <w:jc w:val="center"/>
              <w:textAlignment w:val="center"/>
              <w:rPr>
                <w:rFonts w:hint="eastAsia" w:ascii="宋体" w:hAnsi="宋体" w:cs="宋体"/>
                <w:color w:val="000000"/>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4A673E1">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时效指标</w:t>
            </w:r>
          </w:p>
        </w:tc>
        <w:tc>
          <w:tcPr>
            <w:tcW w:w="3710" w:type="dxa"/>
            <w:tcBorders>
              <w:top w:val="single" w:color="000000" w:sz="4" w:space="0"/>
              <w:left w:val="single" w:color="000000" w:sz="4" w:space="0"/>
              <w:bottom w:val="single" w:color="000000" w:sz="4" w:space="0"/>
              <w:right w:val="single" w:color="000000" w:sz="4" w:space="0"/>
            </w:tcBorders>
            <w:vAlign w:val="center"/>
          </w:tcPr>
          <w:p w14:paraId="7D025033">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完成时效</w:t>
            </w:r>
          </w:p>
        </w:tc>
        <w:tc>
          <w:tcPr>
            <w:tcW w:w="3827" w:type="dxa"/>
            <w:tcBorders>
              <w:top w:val="single" w:color="000000" w:sz="4" w:space="0"/>
              <w:left w:val="single" w:color="000000" w:sz="4" w:space="0"/>
              <w:bottom w:val="single" w:color="000000" w:sz="4" w:space="0"/>
              <w:right w:val="single" w:color="000000" w:sz="4" w:space="0"/>
            </w:tcBorders>
            <w:vAlign w:val="center"/>
          </w:tcPr>
          <w:p w14:paraId="3768E3C4">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2026年全年</w:t>
            </w:r>
          </w:p>
        </w:tc>
      </w:tr>
      <w:tr w14:paraId="53A55652">
        <w:tblPrEx>
          <w:tblCellMar>
            <w:top w:w="0" w:type="dxa"/>
            <w:left w:w="108" w:type="dxa"/>
            <w:bottom w:w="0" w:type="dxa"/>
            <w:right w:w="108" w:type="dxa"/>
          </w:tblCellMar>
        </w:tblPrEx>
        <w:trPr>
          <w:trHeight w:val="56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6B46806F">
            <w:pPr>
              <w:widowControl/>
              <w:spacing w:line="300" w:lineRule="exact"/>
              <w:jc w:val="center"/>
              <w:textAlignment w:val="center"/>
              <w:rPr>
                <w:rFonts w:hint="eastAsia" w:ascii="宋体" w:hAnsi="宋体" w:cs="宋体"/>
                <w:color w:val="000000"/>
                <w:kern w:val="0"/>
                <w:sz w:val="24"/>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4CF9AE15">
            <w:pPr>
              <w:widowControl/>
              <w:spacing w:line="300" w:lineRule="exact"/>
              <w:jc w:val="center"/>
              <w:textAlignment w:val="center"/>
              <w:rPr>
                <w:rFonts w:hint="eastAsia" w:ascii="宋体" w:hAnsi="宋体" w:cs="宋体"/>
                <w:color w:val="000000"/>
                <w:kern w:val="0"/>
                <w:sz w:val="24"/>
              </w:rPr>
            </w:pP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6C61F773">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成本指标</w:t>
            </w:r>
          </w:p>
        </w:tc>
        <w:tc>
          <w:tcPr>
            <w:tcW w:w="3710" w:type="dxa"/>
            <w:tcBorders>
              <w:top w:val="single" w:color="000000" w:sz="4" w:space="0"/>
              <w:left w:val="single" w:color="000000" w:sz="4" w:space="0"/>
              <w:bottom w:val="single" w:color="000000" w:sz="4" w:space="0"/>
              <w:right w:val="single" w:color="000000" w:sz="4" w:space="0"/>
            </w:tcBorders>
            <w:vAlign w:val="center"/>
          </w:tcPr>
          <w:p w14:paraId="0E060F16">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“4·15”国家安全宣传教育活动经费</w:t>
            </w:r>
          </w:p>
        </w:tc>
        <w:tc>
          <w:tcPr>
            <w:tcW w:w="3827" w:type="dxa"/>
            <w:tcBorders>
              <w:top w:val="single" w:color="000000" w:sz="4" w:space="0"/>
              <w:left w:val="single" w:color="000000" w:sz="4" w:space="0"/>
              <w:bottom w:val="single" w:color="000000" w:sz="4" w:space="0"/>
              <w:right w:val="single" w:color="000000" w:sz="4" w:space="0"/>
            </w:tcBorders>
            <w:vAlign w:val="center"/>
          </w:tcPr>
          <w:p w14:paraId="34AC8F60">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1万元</w:t>
            </w:r>
          </w:p>
        </w:tc>
      </w:tr>
      <w:tr w14:paraId="5A84DEF3">
        <w:tblPrEx>
          <w:tblCellMar>
            <w:top w:w="0" w:type="dxa"/>
            <w:left w:w="108" w:type="dxa"/>
            <w:bottom w:w="0" w:type="dxa"/>
            <w:right w:w="108" w:type="dxa"/>
          </w:tblCellMar>
        </w:tblPrEx>
        <w:trPr>
          <w:trHeight w:val="56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A1E4F05">
            <w:pPr>
              <w:widowControl/>
              <w:spacing w:line="300" w:lineRule="exact"/>
              <w:jc w:val="center"/>
              <w:textAlignment w:val="center"/>
              <w:rPr>
                <w:rFonts w:hint="eastAsia" w:ascii="宋体" w:hAnsi="宋体" w:cs="宋体"/>
                <w:color w:val="000000"/>
                <w:kern w:val="0"/>
                <w:sz w:val="24"/>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4773909A">
            <w:pPr>
              <w:widowControl/>
              <w:spacing w:line="300" w:lineRule="exact"/>
              <w:jc w:val="center"/>
              <w:textAlignment w:val="center"/>
              <w:rPr>
                <w:rFonts w:hint="eastAsia" w:ascii="宋体" w:hAnsi="宋体" w:cs="宋体"/>
                <w:color w:val="000000"/>
                <w:kern w:val="0"/>
                <w:sz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6271623F">
            <w:pPr>
              <w:widowControl/>
              <w:spacing w:line="300" w:lineRule="exact"/>
              <w:jc w:val="center"/>
              <w:textAlignment w:val="center"/>
              <w:rPr>
                <w:rFonts w:hint="eastAsia" w:ascii="宋体" w:hAnsi="宋体" w:cs="宋体"/>
                <w:color w:val="000000"/>
                <w:kern w:val="0"/>
                <w:sz w:val="24"/>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73E8440C">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国家安全宣传教育阵地建设费用</w:t>
            </w:r>
          </w:p>
        </w:tc>
        <w:tc>
          <w:tcPr>
            <w:tcW w:w="3827" w:type="dxa"/>
            <w:tcBorders>
              <w:top w:val="single" w:color="000000" w:sz="4" w:space="0"/>
              <w:left w:val="single" w:color="000000" w:sz="4" w:space="0"/>
              <w:bottom w:val="single" w:color="000000" w:sz="4" w:space="0"/>
              <w:right w:val="single" w:color="000000" w:sz="4" w:space="0"/>
            </w:tcBorders>
            <w:vAlign w:val="center"/>
          </w:tcPr>
          <w:p w14:paraId="148DCF30">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4万元</w:t>
            </w:r>
          </w:p>
        </w:tc>
      </w:tr>
      <w:tr w14:paraId="50E9025B">
        <w:tblPrEx>
          <w:tblCellMar>
            <w:top w:w="0" w:type="dxa"/>
            <w:left w:w="108" w:type="dxa"/>
            <w:bottom w:w="0" w:type="dxa"/>
            <w:right w:w="108" w:type="dxa"/>
          </w:tblCellMar>
        </w:tblPrEx>
        <w:trPr>
          <w:trHeight w:val="7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0986A39">
            <w:pPr>
              <w:widowControl/>
              <w:spacing w:line="300" w:lineRule="exact"/>
              <w:jc w:val="center"/>
              <w:textAlignment w:val="center"/>
              <w:rPr>
                <w:rFonts w:hint="eastAsia" w:ascii="宋体" w:hAnsi="宋体" w:cs="宋体"/>
                <w:color w:val="000000"/>
                <w:kern w:val="0"/>
                <w:sz w:val="24"/>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21B43B22">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项目效益</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2203A8C9">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710" w:type="dxa"/>
            <w:tcBorders>
              <w:top w:val="single" w:color="000000" w:sz="4" w:space="0"/>
              <w:left w:val="single" w:color="000000" w:sz="4" w:space="0"/>
              <w:bottom w:val="single" w:color="000000" w:sz="4" w:space="0"/>
              <w:right w:val="single" w:color="000000" w:sz="4" w:space="0"/>
            </w:tcBorders>
            <w:vAlign w:val="center"/>
          </w:tcPr>
          <w:p w14:paraId="4C1DF332">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“4·15”国家安全宣传教育活动</w:t>
            </w:r>
          </w:p>
        </w:tc>
        <w:tc>
          <w:tcPr>
            <w:tcW w:w="3827" w:type="dxa"/>
            <w:tcBorders>
              <w:top w:val="single" w:color="000000" w:sz="4" w:space="0"/>
              <w:left w:val="single" w:color="000000" w:sz="4" w:space="0"/>
              <w:bottom w:val="single" w:color="000000" w:sz="4" w:space="0"/>
              <w:right w:val="single" w:color="000000" w:sz="4" w:space="0"/>
            </w:tcBorders>
            <w:vAlign w:val="center"/>
          </w:tcPr>
          <w:p w14:paraId="6F6BAA70">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树牢“国家安全一切为了人民、一切依靠人民”的理念</w:t>
            </w:r>
          </w:p>
        </w:tc>
      </w:tr>
      <w:tr w14:paraId="2EC6000F">
        <w:tblPrEx>
          <w:tblCellMar>
            <w:top w:w="0" w:type="dxa"/>
            <w:left w:w="108" w:type="dxa"/>
            <w:bottom w:w="0" w:type="dxa"/>
            <w:right w:w="108" w:type="dxa"/>
          </w:tblCellMar>
        </w:tblPrEx>
        <w:trPr>
          <w:trHeight w:val="70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54CC5782">
            <w:pPr>
              <w:widowControl/>
              <w:spacing w:line="300" w:lineRule="exact"/>
              <w:jc w:val="center"/>
              <w:textAlignment w:val="center"/>
              <w:rPr>
                <w:rFonts w:hint="eastAsia" w:ascii="宋体" w:hAnsi="宋体" w:cs="宋体"/>
                <w:color w:val="000000"/>
                <w:kern w:val="0"/>
                <w:sz w:val="24"/>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76421ABE">
            <w:pPr>
              <w:widowControl/>
              <w:spacing w:line="300" w:lineRule="exact"/>
              <w:jc w:val="center"/>
              <w:textAlignment w:val="center"/>
              <w:rPr>
                <w:rFonts w:hint="eastAsia" w:ascii="宋体" w:hAnsi="宋体" w:cs="宋体"/>
                <w:color w:val="000000"/>
                <w:kern w:val="0"/>
                <w:sz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3C0AD934">
            <w:pPr>
              <w:widowControl/>
              <w:spacing w:line="300" w:lineRule="exact"/>
              <w:jc w:val="center"/>
              <w:textAlignment w:val="center"/>
              <w:rPr>
                <w:rFonts w:hint="eastAsia" w:ascii="宋体" w:hAnsi="宋体" w:cs="宋体"/>
                <w:color w:val="000000"/>
                <w:kern w:val="0"/>
                <w:sz w:val="24"/>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0C0B9774">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建设国家安全宣传教育阵地</w:t>
            </w:r>
          </w:p>
        </w:tc>
        <w:tc>
          <w:tcPr>
            <w:tcW w:w="3827" w:type="dxa"/>
            <w:tcBorders>
              <w:top w:val="single" w:color="000000" w:sz="4" w:space="0"/>
              <w:left w:val="single" w:color="000000" w:sz="4" w:space="0"/>
              <w:bottom w:val="single" w:color="000000" w:sz="4" w:space="0"/>
              <w:right w:val="single" w:color="000000" w:sz="4" w:space="0"/>
            </w:tcBorders>
            <w:vAlign w:val="center"/>
          </w:tcPr>
          <w:p w14:paraId="6DF154B9">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增强</w:t>
            </w:r>
            <w:r>
              <w:rPr>
                <w:rFonts w:hint="eastAsia" w:ascii="宋体" w:hAnsi="宋体" w:cs="宋体"/>
                <w:color w:val="000000"/>
                <w:kern w:val="0"/>
                <w:sz w:val="24"/>
              </w:rPr>
              <w:t>广大干部群众国家安全意识和素养，共同构筑维护国家安全的坚实屏障</w:t>
            </w:r>
          </w:p>
        </w:tc>
      </w:tr>
      <w:tr w14:paraId="46B7D525">
        <w:tblPrEx>
          <w:tblCellMar>
            <w:top w:w="0" w:type="dxa"/>
            <w:left w:w="108" w:type="dxa"/>
            <w:bottom w:w="0" w:type="dxa"/>
            <w:right w:w="108" w:type="dxa"/>
          </w:tblCellMar>
        </w:tblPrEx>
        <w:trPr>
          <w:trHeight w:val="58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D7D3CD5">
            <w:pPr>
              <w:widowControl/>
              <w:spacing w:line="300" w:lineRule="exact"/>
              <w:jc w:val="center"/>
              <w:textAlignment w:val="center"/>
              <w:rPr>
                <w:rFonts w:hint="eastAsia" w:ascii="宋体" w:hAnsi="宋体" w:cs="宋体"/>
                <w:color w:val="000000"/>
                <w:kern w:val="0"/>
                <w:sz w:val="24"/>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41350587">
            <w:pPr>
              <w:widowControl/>
              <w:spacing w:line="300" w:lineRule="exact"/>
              <w:jc w:val="center"/>
              <w:textAlignment w:val="center"/>
              <w:rPr>
                <w:rFonts w:hint="eastAsia" w:ascii="宋体" w:hAnsi="宋体" w:cs="宋体"/>
                <w:color w:val="000000"/>
                <w:kern w:val="0"/>
                <w:sz w:val="24"/>
              </w:rPr>
            </w:pP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6D96F0DD">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可持续影响</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710" w:type="dxa"/>
            <w:tcBorders>
              <w:top w:val="single" w:color="000000" w:sz="4" w:space="0"/>
              <w:left w:val="single" w:color="000000" w:sz="4" w:space="0"/>
              <w:bottom w:val="single" w:color="000000" w:sz="4" w:space="0"/>
              <w:right w:val="single" w:color="000000" w:sz="4" w:space="0"/>
            </w:tcBorders>
            <w:vAlign w:val="center"/>
          </w:tcPr>
          <w:p w14:paraId="7C8C1D18">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“4·15”国家安全宣传教育活动</w:t>
            </w:r>
          </w:p>
        </w:tc>
        <w:tc>
          <w:tcPr>
            <w:tcW w:w="3827" w:type="dxa"/>
            <w:tcBorders>
              <w:top w:val="single" w:color="000000" w:sz="4" w:space="0"/>
              <w:left w:val="single" w:color="000000" w:sz="4" w:space="0"/>
              <w:bottom w:val="single" w:color="000000" w:sz="4" w:space="0"/>
              <w:right w:val="single" w:color="000000" w:sz="4" w:space="0"/>
            </w:tcBorders>
            <w:vAlign w:val="center"/>
          </w:tcPr>
          <w:p w14:paraId="2DF387AD">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贯彻落实国家安全观理念</w:t>
            </w:r>
          </w:p>
        </w:tc>
      </w:tr>
      <w:tr w14:paraId="27F6ECD4">
        <w:tblPrEx>
          <w:tblCellMar>
            <w:top w:w="0" w:type="dxa"/>
            <w:left w:w="108" w:type="dxa"/>
            <w:bottom w:w="0" w:type="dxa"/>
            <w:right w:w="108" w:type="dxa"/>
          </w:tblCellMar>
        </w:tblPrEx>
        <w:trPr>
          <w:trHeight w:val="47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23D4BDC">
            <w:pPr>
              <w:widowControl/>
              <w:spacing w:line="300" w:lineRule="exact"/>
              <w:jc w:val="center"/>
              <w:textAlignment w:val="center"/>
              <w:rPr>
                <w:rFonts w:hint="eastAsia" w:ascii="宋体" w:hAnsi="宋体" w:cs="宋体"/>
                <w:color w:val="000000"/>
                <w:kern w:val="0"/>
                <w:sz w:val="24"/>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2EA53624">
            <w:pPr>
              <w:widowControl/>
              <w:spacing w:line="300" w:lineRule="exact"/>
              <w:jc w:val="center"/>
              <w:textAlignment w:val="center"/>
              <w:rPr>
                <w:rFonts w:hint="eastAsia" w:ascii="宋体" w:hAnsi="宋体" w:cs="宋体"/>
                <w:color w:val="000000"/>
                <w:kern w:val="0"/>
                <w:sz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4489B8D0">
            <w:pPr>
              <w:widowControl/>
              <w:spacing w:line="300" w:lineRule="exact"/>
              <w:jc w:val="center"/>
              <w:textAlignment w:val="center"/>
              <w:rPr>
                <w:rFonts w:hint="eastAsia" w:ascii="宋体" w:hAnsi="宋体" w:cs="宋体"/>
                <w:color w:val="000000"/>
                <w:kern w:val="0"/>
                <w:sz w:val="24"/>
              </w:rPr>
            </w:pPr>
          </w:p>
        </w:tc>
        <w:tc>
          <w:tcPr>
            <w:tcW w:w="3710" w:type="dxa"/>
            <w:tcBorders>
              <w:top w:val="single" w:color="000000" w:sz="4" w:space="0"/>
              <w:left w:val="single" w:color="000000" w:sz="4" w:space="0"/>
              <w:bottom w:val="single" w:color="000000" w:sz="4" w:space="0"/>
              <w:right w:val="single" w:color="000000" w:sz="4" w:space="0"/>
            </w:tcBorders>
            <w:vAlign w:val="center"/>
          </w:tcPr>
          <w:p w14:paraId="56A489FD">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建设国家安全宣传教育阵地</w:t>
            </w:r>
          </w:p>
        </w:tc>
        <w:tc>
          <w:tcPr>
            <w:tcW w:w="3827" w:type="dxa"/>
            <w:tcBorders>
              <w:top w:val="single" w:color="000000" w:sz="4" w:space="0"/>
              <w:left w:val="single" w:color="000000" w:sz="4" w:space="0"/>
              <w:bottom w:val="single" w:color="000000" w:sz="4" w:space="0"/>
              <w:right w:val="single" w:color="000000" w:sz="4" w:space="0"/>
            </w:tcBorders>
            <w:vAlign w:val="center"/>
          </w:tcPr>
          <w:p w14:paraId="203C8EE1">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持续加强国家安全观宣传教育</w:t>
            </w:r>
          </w:p>
        </w:tc>
      </w:tr>
      <w:tr w14:paraId="073767A8">
        <w:tblPrEx>
          <w:tblCellMar>
            <w:top w:w="0" w:type="dxa"/>
            <w:left w:w="108" w:type="dxa"/>
            <w:bottom w:w="0" w:type="dxa"/>
            <w:right w:w="108" w:type="dxa"/>
          </w:tblCellMar>
        </w:tblPrEx>
        <w:trPr>
          <w:trHeight w:val="782"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13568A5">
            <w:pPr>
              <w:widowControl/>
              <w:spacing w:line="300" w:lineRule="exact"/>
              <w:jc w:val="center"/>
              <w:textAlignment w:val="center"/>
              <w:rPr>
                <w:rFonts w:hint="eastAsia" w:ascii="宋体" w:hAnsi="宋体" w:cs="宋体"/>
                <w:color w:val="000000"/>
                <w:kern w:val="0"/>
                <w:sz w:val="24"/>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54A4D0E">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960" w:type="dxa"/>
            <w:tcBorders>
              <w:top w:val="single" w:color="000000" w:sz="4" w:space="0"/>
              <w:left w:val="single" w:color="000000" w:sz="4" w:space="0"/>
              <w:bottom w:val="single" w:color="000000" w:sz="4" w:space="0"/>
              <w:right w:val="single" w:color="000000" w:sz="4" w:space="0"/>
            </w:tcBorders>
            <w:vAlign w:val="center"/>
          </w:tcPr>
          <w:p w14:paraId="2803FC17">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3710" w:type="dxa"/>
            <w:tcBorders>
              <w:top w:val="single" w:color="000000" w:sz="4" w:space="0"/>
              <w:left w:val="single" w:color="000000" w:sz="4" w:space="0"/>
              <w:bottom w:val="single" w:color="000000" w:sz="4" w:space="0"/>
              <w:right w:val="single" w:color="000000" w:sz="4" w:space="0"/>
            </w:tcBorders>
            <w:vAlign w:val="center"/>
          </w:tcPr>
          <w:p w14:paraId="7C4552DA">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服务对象满意度</w:t>
            </w:r>
          </w:p>
        </w:tc>
        <w:tc>
          <w:tcPr>
            <w:tcW w:w="3827" w:type="dxa"/>
            <w:tcBorders>
              <w:top w:val="single" w:color="000000" w:sz="4" w:space="0"/>
              <w:left w:val="single" w:color="000000" w:sz="4" w:space="0"/>
              <w:bottom w:val="single" w:color="000000" w:sz="4" w:space="0"/>
              <w:right w:val="single" w:color="000000" w:sz="4" w:space="0"/>
            </w:tcBorders>
            <w:vAlign w:val="center"/>
          </w:tcPr>
          <w:p w14:paraId="78F4D893">
            <w:pPr>
              <w:widowControl/>
              <w:spacing w:line="30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≥95%</w:t>
            </w:r>
          </w:p>
        </w:tc>
      </w:tr>
    </w:tbl>
    <w:p w14:paraId="6A6781E4"/>
    <w:p w14:paraId="6B1312C9"/>
    <w:p w14:paraId="11A61F2C"/>
    <w:p w14:paraId="64F3157A"/>
    <w:tbl>
      <w:tblPr>
        <w:tblStyle w:val="4"/>
        <w:tblW w:w="9962" w:type="dxa"/>
        <w:tblInd w:w="0" w:type="dxa"/>
        <w:tblLayout w:type="fixed"/>
        <w:tblCellMar>
          <w:top w:w="0" w:type="dxa"/>
          <w:left w:w="108" w:type="dxa"/>
          <w:bottom w:w="0" w:type="dxa"/>
          <w:right w:w="108" w:type="dxa"/>
        </w:tblCellMar>
      </w:tblPr>
      <w:tblGrid>
        <w:gridCol w:w="490"/>
        <w:gridCol w:w="867"/>
        <w:gridCol w:w="887"/>
        <w:gridCol w:w="3075"/>
        <w:gridCol w:w="4643"/>
      </w:tblGrid>
      <w:tr w14:paraId="05F533DD">
        <w:tblPrEx>
          <w:tblCellMar>
            <w:top w:w="0" w:type="dxa"/>
            <w:left w:w="108" w:type="dxa"/>
            <w:bottom w:w="0" w:type="dxa"/>
            <w:right w:w="108" w:type="dxa"/>
          </w:tblCellMar>
        </w:tblPrEx>
        <w:trPr>
          <w:trHeight w:val="23" w:hRule="atLeast"/>
        </w:trPr>
        <w:tc>
          <w:tcPr>
            <w:tcW w:w="9962" w:type="dxa"/>
            <w:gridSpan w:val="5"/>
            <w:tcBorders>
              <w:top w:val="nil"/>
              <w:left w:val="nil"/>
              <w:bottom w:val="nil"/>
              <w:right w:val="nil"/>
            </w:tcBorders>
            <w:vAlign w:val="center"/>
          </w:tcPr>
          <w:p w14:paraId="7B24E85D">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特定目标类项目支出绩效目标申报表</w:t>
            </w:r>
          </w:p>
        </w:tc>
      </w:tr>
      <w:tr w14:paraId="506362B2">
        <w:tblPrEx>
          <w:tblCellMar>
            <w:top w:w="0" w:type="dxa"/>
            <w:left w:w="108" w:type="dxa"/>
            <w:bottom w:w="0" w:type="dxa"/>
            <w:right w:w="108" w:type="dxa"/>
          </w:tblCellMar>
        </w:tblPrEx>
        <w:trPr>
          <w:trHeight w:val="23" w:hRule="atLeast"/>
        </w:trPr>
        <w:tc>
          <w:tcPr>
            <w:tcW w:w="9962" w:type="dxa"/>
            <w:gridSpan w:val="5"/>
            <w:tcBorders>
              <w:top w:val="nil"/>
              <w:left w:val="nil"/>
              <w:bottom w:val="nil"/>
              <w:right w:val="nil"/>
            </w:tcBorders>
            <w:vAlign w:val="center"/>
          </w:tcPr>
          <w:p w14:paraId="3EFEDCC7">
            <w:pPr>
              <w:widowControl/>
              <w:jc w:val="center"/>
              <w:textAlignment w:val="center"/>
              <w:rPr>
                <w:rFonts w:ascii="宋体" w:hAnsi="宋体" w:cs="宋体"/>
                <w:color w:val="000000"/>
                <w:sz w:val="24"/>
              </w:rPr>
            </w:pPr>
            <w:r>
              <w:rPr>
                <w:rFonts w:hint="eastAsia" w:ascii="宋体" w:hAnsi="宋体" w:cs="宋体"/>
                <w:color w:val="000000"/>
                <w:kern w:val="0"/>
                <w:sz w:val="24"/>
              </w:rPr>
              <w:t>（2026年度）</w:t>
            </w:r>
          </w:p>
        </w:tc>
      </w:tr>
      <w:tr w14:paraId="53922B56">
        <w:tblPrEx>
          <w:tblCellMar>
            <w:top w:w="0" w:type="dxa"/>
            <w:left w:w="108" w:type="dxa"/>
            <w:bottom w:w="0" w:type="dxa"/>
            <w:right w:w="108" w:type="dxa"/>
          </w:tblCellMar>
        </w:tblPrEx>
        <w:trPr>
          <w:trHeight w:val="23" w:hRule="atLeast"/>
        </w:trPr>
        <w:tc>
          <w:tcPr>
            <w:tcW w:w="2244" w:type="dxa"/>
            <w:gridSpan w:val="3"/>
            <w:tcBorders>
              <w:top w:val="single" w:color="000000" w:sz="4" w:space="0"/>
              <w:left w:val="single" w:color="000000" w:sz="4" w:space="0"/>
              <w:bottom w:val="single" w:color="000000" w:sz="4" w:space="0"/>
              <w:right w:val="nil"/>
            </w:tcBorders>
            <w:vAlign w:val="center"/>
          </w:tcPr>
          <w:p w14:paraId="3D7882B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718" w:type="dxa"/>
            <w:gridSpan w:val="2"/>
            <w:tcBorders>
              <w:top w:val="single" w:color="000000" w:sz="4" w:space="0"/>
              <w:left w:val="single" w:color="000000" w:sz="4" w:space="0"/>
              <w:bottom w:val="single" w:color="000000" w:sz="4" w:space="0"/>
              <w:right w:val="single" w:color="000000" w:sz="4" w:space="0"/>
            </w:tcBorders>
            <w:vAlign w:val="center"/>
          </w:tcPr>
          <w:p w14:paraId="7F759343">
            <w:pPr>
              <w:widowControl/>
              <w:jc w:val="center"/>
              <w:textAlignment w:val="center"/>
              <w:rPr>
                <w:rFonts w:ascii="宋体" w:hAnsi="宋体" w:cs="宋体"/>
                <w:color w:val="000000"/>
                <w:sz w:val="24"/>
              </w:rPr>
            </w:pPr>
            <w:r>
              <w:rPr>
                <w:rFonts w:hint="eastAsia" w:ascii="宋体" w:hAnsi="宋体" w:cs="宋体"/>
                <w:color w:val="000000"/>
                <w:kern w:val="0"/>
                <w:sz w:val="24"/>
              </w:rPr>
              <w:t>《中国共产党仁和区执政实录（2025）》出版印刷</w:t>
            </w:r>
          </w:p>
        </w:tc>
      </w:tr>
      <w:tr w14:paraId="544A544F">
        <w:tblPrEx>
          <w:tblCellMar>
            <w:top w:w="0" w:type="dxa"/>
            <w:left w:w="108" w:type="dxa"/>
            <w:bottom w:w="0" w:type="dxa"/>
            <w:right w:w="108" w:type="dxa"/>
          </w:tblCellMar>
        </w:tblPrEx>
        <w:trPr>
          <w:trHeight w:val="23" w:hRule="atLeast"/>
        </w:trPr>
        <w:tc>
          <w:tcPr>
            <w:tcW w:w="2244" w:type="dxa"/>
            <w:gridSpan w:val="3"/>
            <w:tcBorders>
              <w:top w:val="single" w:color="000000" w:sz="4" w:space="0"/>
              <w:left w:val="single" w:color="000000" w:sz="4" w:space="0"/>
              <w:bottom w:val="single" w:color="000000" w:sz="4" w:space="0"/>
              <w:right w:val="nil"/>
            </w:tcBorders>
            <w:vAlign w:val="center"/>
          </w:tcPr>
          <w:p w14:paraId="5F81959A">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718" w:type="dxa"/>
            <w:gridSpan w:val="2"/>
            <w:tcBorders>
              <w:top w:val="single" w:color="000000" w:sz="4" w:space="0"/>
              <w:left w:val="single" w:color="000000" w:sz="4" w:space="0"/>
              <w:bottom w:val="single" w:color="000000" w:sz="4" w:space="0"/>
              <w:right w:val="single" w:color="000000" w:sz="4" w:space="0"/>
            </w:tcBorders>
            <w:vAlign w:val="center"/>
          </w:tcPr>
          <w:p w14:paraId="6785D82E">
            <w:pPr>
              <w:widowControl/>
              <w:jc w:val="center"/>
              <w:textAlignment w:val="center"/>
              <w:rPr>
                <w:rFonts w:ascii="宋体" w:hAnsi="宋体" w:cs="宋体"/>
                <w:color w:val="000000"/>
                <w:sz w:val="24"/>
              </w:rPr>
            </w:pPr>
            <w:r>
              <w:rPr>
                <w:rFonts w:hint="eastAsia" w:ascii="宋体" w:hAnsi="宋体" w:cs="宋体"/>
                <w:color w:val="000000"/>
                <w:kern w:val="0"/>
                <w:sz w:val="24"/>
              </w:rPr>
              <w:t>中共攀枝花市仁和区委党史研究室</w:t>
            </w:r>
          </w:p>
        </w:tc>
      </w:tr>
      <w:tr w14:paraId="7754DD1D">
        <w:tblPrEx>
          <w:tblCellMar>
            <w:top w:w="0" w:type="dxa"/>
            <w:left w:w="108" w:type="dxa"/>
            <w:bottom w:w="0" w:type="dxa"/>
            <w:right w:w="108" w:type="dxa"/>
          </w:tblCellMar>
        </w:tblPrEx>
        <w:trPr>
          <w:trHeight w:val="23" w:hRule="atLeast"/>
        </w:trPr>
        <w:tc>
          <w:tcPr>
            <w:tcW w:w="224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EEE8671">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3075" w:type="dxa"/>
            <w:tcBorders>
              <w:top w:val="single" w:color="000000" w:sz="4" w:space="0"/>
              <w:left w:val="single" w:color="000000" w:sz="4" w:space="0"/>
              <w:bottom w:val="single" w:color="000000" w:sz="4" w:space="0"/>
              <w:right w:val="nil"/>
            </w:tcBorders>
            <w:vAlign w:val="center"/>
          </w:tcPr>
          <w:p w14:paraId="7B149465">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年度资金总额</w:t>
            </w:r>
            <w:r>
              <w:rPr>
                <w:rFonts w:hint="eastAsia" w:ascii="宋体" w:hAnsi="宋体" w:cs="宋体"/>
                <w:color w:val="000000"/>
                <w:kern w:val="0"/>
                <w:sz w:val="24"/>
                <w:lang w:eastAsia="zh-CN"/>
              </w:rPr>
              <w:t>：</w:t>
            </w:r>
          </w:p>
        </w:tc>
        <w:tc>
          <w:tcPr>
            <w:tcW w:w="4643" w:type="dxa"/>
            <w:tcBorders>
              <w:top w:val="single" w:color="000000" w:sz="4" w:space="0"/>
              <w:left w:val="single" w:color="000000" w:sz="4" w:space="0"/>
              <w:bottom w:val="single" w:color="000000" w:sz="4" w:space="0"/>
              <w:right w:val="single" w:color="000000" w:sz="4" w:space="0"/>
            </w:tcBorders>
            <w:vAlign w:val="center"/>
          </w:tcPr>
          <w:p w14:paraId="10C47E76">
            <w:pPr>
              <w:widowControl/>
              <w:jc w:val="left"/>
              <w:textAlignment w:val="center"/>
              <w:rPr>
                <w:rFonts w:ascii="宋体" w:hAnsi="宋体" w:cs="宋体"/>
                <w:color w:val="000000"/>
                <w:sz w:val="24"/>
              </w:rPr>
            </w:pPr>
            <w:r>
              <w:rPr>
                <w:rFonts w:hint="eastAsia" w:ascii="宋体" w:hAnsi="宋体" w:cs="宋体"/>
                <w:color w:val="000000"/>
                <w:kern w:val="0"/>
                <w:sz w:val="24"/>
              </w:rPr>
              <w:t xml:space="preserve">5.00 </w:t>
            </w:r>
          </w:p>
        </w:tc>
      </w:tr>
      <w:tr w14:paraId="55D8757B">
        <w:tblPrEx>
          <w:tblCellMar>
            <w:top w:w="0" w:type="dxa"/>
            <w:left w:w="108" w:type="dxa"/>
            <w:bottom w:w="0" w:type="dxa"/>
            <w:right w:w="108" w:type="dxa"/>
          </w:tblCellMar>
        </w:tblPrEx>
        <w:trPr>
          <w:trHeight w:val="23" w:hRule="atLeast"/>
        </w:trPr>
        <w:tc>
          <w:tcPr>
            <w:tcW w:w="224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12CDAC9">
            <w:pPr>
              <w:jc w:val="center"/>
              <w:rPr>
                <w:rFonts w:ascii="宋体" w:hAnsi="宋体" w:cs="宋体"/>
                <w:color w:val="000000"/>
                <w:sz w:val="24"/>
              </w:rPr>
            </w:pPr>
          </w:p>
        </w:tc>
        <w:tc>
          <w:tcPr>
            <w:tcW w:w="3075" w:type="dxa"/>
            <w:tcBorders>
              <w:top w:val="single" w:color="000000" w:sz="4" w:space="0"/>
              <w:left w:val="single" w:color="000000" w:sz="4" w:space="0"/>
              <w:bottom w:val="single" w:color="000000" w:sz="4" w:space="0"/>
              <w:right w:val="nil"/>
            </w:tcBorders>
            <w:vAlign w:val="center"/>
          </w:tcPr>
          <w:p w14:paraId="400B8428">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4643" w:type="dxa"/>
            <w:tcBorders>
              <w:top w:val="single" w:color="000000" w:sz="4" w:space="0"/>
              <w:left w:val="single" w:color="000000" w:sz="4" w:space="0"/>
              <w:bottom w:val="single" w:color="000000" w:sz="4" w:space="0"/>
              <w:right w:val="single" w:color="000000" w:sz="4" w:space="0"/>
            </w:tcBorders>
            <w:vAlign w:val="center"/>
          </w:tcPr>
          <w:p w14:paraId="4993074D">
            <w:pPr>
              <w:widowControl/>
              <w:jc w:val="left"/>
              <w:textAlignment w:val="center"/>
              <w:rPr>
                <w:rFonts w:ascii="宋体" w:hAnsi="宋体" w:cs="宋体"/>
                <w:color w:val="000000"/>
                <w:sz w:val="24"/>
              </w:rPr>
            </w:pPr>
            <w:r>
              <w:rPr>
                <w:rFonts w:hint="eastAsia" w:ascii="宋体" w:hAnsi="宋体" w:cs="宋体"/>
                <w:color w:val="000000"/>
                <w:kern w:val="0"/>
                <w:sz w:val="24"/>
              </w:rPr>
              <w:t xml:space="preserve">5.00 </w:t>
            </w:r>
          </w:p>
        </w:tc>
      </w:tr>
      <w:tr w14:paraId="72A8C9A2">
        <w:tblPrEx>
          <w:tblCellMar>
            <w:top w:w="0" w:type="dxa"/>
            <w:left w:w="108" w:type="dxa"/>
            <w:bottom w:w="0" w:type="dxa"/>
            <w:right w:w="108" w:type="dxa"/>
          </w:tblCellMar>
        </w:tblPrEx>
        <w:trPr>
          <w:trHeight w:val="23" w:hRule="atLeast"/>
        </w:trPr>
        <w:tc>
          <w:tcPr>
            <w:tcW w:w="224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BDC087D">
            <w:pPr>
              <w:jc w:val="center"/>
              <w:rPr>
                <w:rFonts w:ascii="宋体" w:hAnsi="宋体" w:cs="宋体"/>
                <w:color w:val="000000"/>
                <w:sz w:val="24"/>
              </w:rPr>
            </w:pPr>
          </w:p>
        </w:tc>
        <w:tc>
          <w:tcPr>
            <w:tcW w:w="3075" w:type="dxa"/>
            <w:tcBorders>
              <w:top w:val="single" w:color="000000" w:sz="4" w:space="0"/>
              <w:left w:val="single" w:color="000000" w:sz="4" w:space="0"/>
              <w:bottom w:val="single" w:color="000000" w:sz="4" w:space="0"/>
              <w:right w:val="nil"/>
            </w:tcBorders>
            <w:vAlign w:val="center"/>
          </w:tcPr>
          <w:p w14:paraId="08C2DB9B">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4643" w:type="dxa"/>
            <w:tcBorders>
              <w:top w:val="single" w:color="000000" w:sz="4" w:space="0"/>
              <w:left w:val="single" w:color="000000" w:sz="4" w:space="0"/>
              <w:bottom w:val="single" w:color="000000" w:sz="4" w:space="0"/>
              <w:right w:val="single" w:color="000000" w:sz="4" w:space="0"/>
            </w:tcBorders>
            <w:vAlign w:val="center"/>
          </w:tcPr>
          <w:p w14:paraId="71EC7CFA">
            <w:pPr>
              <w:jc w:val="center"/>
              <w:rPr>
                <w:rFonts w:ascii="宋体" w:hAnsi="宋体" w:cs="宋体"/>
                <w:color w:val="FF0000"/>
                <w:sz w:val="24"/>
              </w:rPr>
            </w:pPr>
          </w:p>
        </w:tc>
      </w:tr>
      <w:tr w14:paraId="015D8D3D">
        <w:tblPrEx>
          <w:tblCellMar>
            <w:top w:w="0" w:type="dxa"/>
            <w:left w:w="108" w:type="dxa"/>
            <w:bottom w:w="0" w:type="dxa"/>
            <w:right w:w="108" w:type="dxa"/>
          </w:tblCellMar>
        </w:tblPrEx>
        <w:trPr>
          <w:trHeight w:val="1180" w:hRule="atLeast"/>
        </w:trPr>
        <w:tc>
          <w:tcPr>
            <w:tcW w:w="490" w:type="dxa"/>
            <w:tcBorders>
              <w:top w:val="single" w:color="000000" w:sz="4" w:space="0"/>
              <w:left w:val="single" w:color="000000" w:sz="4" w:space="0"/>
              <w:bottom w:val="nil"/>
              <w:right w:val="single" w:color="000000" w:sz="4" w:space="0"/>
            </w:tcBorders>
            <w:vAlign w:val="center"/>
          </w:tcPr>
          <w:p w14:paraId="34121CF5">
            <w:pPr>
              <w:widowControl/>
              <w:spacing w:line="28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9472" w:type="dxa"/>
            <w:gridSpan w:val="4"/>
            <w:tcBorders>
              <w:top w:val="single" w:color="000000" w:sz="4" w:space="0"/>
              <w:left w:val="single" w:color="000000" w:sz="4" w:space="0"/>
              <w:bottom w:val="single" w:color="000000" w:sz="4" w:space="0"/>
              <w:right w:val="single" w:color="000000" w:sz="4" w:space="0"/>
            </w:tcBorders>
            <w:vAlign w:val="center"/>
          </w:tcPr>
          <w:p w14:paraId="37DA7F68">
            <w:pPr>
              <w:widowControl/>
              <w:spacing w:line="280" w:lineRule="exact"/>
              <w:jc w:val="left"/>
              <w:textAlignment w:val="center"/>
              <w:rPr>
                <w:rFonts w:hint="eastAsia" w:ascii="宋体" w:hAnsi="宋体" w:cs="宋体"/>
                <w:color w:val="000000"/>
                <w:kern w:val="0"/>
                <w:sz w:val="24"/>
              </w:rPr>
            </w:pPr>
            <w:r>
              <w:rPr>
                <w:rFonts w:hint="eastAsia" w:ascii="宋体" w:hAnsi="宋体" w:cs="宋体"/>
                <w:color w:val="000000"/>
                <w:kern w:val="0"/>
                <w:sz w:val="24"/>
              </w:rPr>
              <w:t>按照各地区各部门各单位应当准确记载本地区本部门本单位党的工作，为党史和文献部门提供资料支持的规定，2024年底编辑出版印刷《中国共产党攀枝花市仁和区执政实录（2025）》。</w:t>
            </w:r>
          </w:p>
        </w:tc>
      </w:tr>
      <w:tr w14:paraId="17BBB4C4">
        <w:tblPrEx>
          <w:tblCellMar>
            <w:top w:w="0" w:type="dxa"/>
            <w:left w:w="108" w:type="dxa"/>
            <w:bottom w:w="0" w:type="dxa"/>
            <w:right w:w="108" w:type="dxa"/>
          </w:tblCellMar>
        </w:tblPrEx>
        <w:trPr>
          <w:trHeight w:val="23" w:hRule="atLeast"/>
        </w:trPr>
        <w:tc>
          <w:tcPr>
            <w:tcW w:w="490" w:type="dxa"/>
            <w:vMerge w:val="restart"/>
            <w:tcBorders>
              <w:top w:val="single" w:color="000000" w:sz="4" w:space="0"/>
              <w:left w:val="single" w:color="000000" w:sz="4" w:space="0"/>
              <w:right w:val="single" w:color="000000" w:sz="4" w:space="0"/>
            </w:tcBorders>
            <w:vAlign w:val="center"/>
          </w:tcPr>
          <w:p w14:paraId="432AD9A3">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867" w:type="dxa"/>
            <w:tcBorders>
              <w:top w:val="single" w:color="000000" w:sz="4" w:space="0"/>
              <w:left w:val="single" w:color="000000" w:sz="4" w:space="0"/>
              <w:bottom w:val="single" w:color="000000" w:sz="4" w:space="0"/>
              <w:right w:val="single" w:color="000000" w:sz="4" w:space="0"/>
            </w:tcBorders>
            <w:vAlign w:val="center"/>
          </w:tcPr>
          <w:p w14:paraId="64BC6467">
            <w:pPr>
              <w:spacing w:line="280" w:lineRule="exact"/>
              <w:jc w:val="center"/>
              <w:rPr>
                <w:rFonts w:hint="eastAsia" w:ascii="宋体" w:hAnsi="宋体" w:cs="宋体"/>
                <w:color w:val="000000"/>
                <w:sz w:val="24"/>
              </w:rPr>
            </w:pPr>
            <w:r>
              <w:rPr>
                <w:rFonts w:hint="eastAsia" w:ascii="宋体" w:hAnsi="宋体" w:cs="宋体"/>
                <w:color w:val="000000"/>
                <w:sz w:val="24"/>
              </w:rPr>
              <w:t>一级</w:t>
            </w:r>
            <w:r>
              <w:rPr>
                <w:rFonts w:hint="eastAsia" w:ascii="宋体" w:hAnsi="宋体" w:cs="宋体"/>
                <w:color w:val="000000"/>
                <w:sz w:val="24"/>
              </w:rPr>
              <w:br w:type="textWrapping"/>
            </w:r>
            <w:r>
              <w:rPr>
                <w:rFonts w:hint="eastAsia" w:ascii="宋体" w:hAnsi="宋体" w:cs="宋体"/>
                <w:color w:val="000000"/>
                <w:sz w:val="24"/>
              </w:rPr>
              <w:t>指标</w:t>
            </w:r>
          </w:p>
        </w:tc>
        <w:tc>
          <w:tcPr>
            <w:tcW w:w="887" w:type="dxa"/>
            <w:tcBorders>
              <w:top w:val="single" w:color="000000" w:sz="4" w:space="0"/>
              <w:left w:val="single" w:color="000000" w:sz="4" w:space="0"/>
              <w:bottom w:val="single" w:color="000000" w:sz="4" w:space="0"/>
              <w:right w:val="single" w:color="000000" w:sz="4" w:space="0"/>
            </w:tcBorders>
            <w:vAlign w:val="center"/>
          </w:tcPr>
          <w:p w14:paraId="7EB4E922">
            <w:pPr>
              <w:spacing w:line="280" w:lineRule="exact"/>
              <w:jc w:val="center"/>
              <w:rPr>
                <w:rFonts w:hint="eastAsia" w:ascii="宋体" w:hAnsi="宋体" w:cs="宋体"/>
                <w:color w:val="000000"/>
                <w:sz w:val="24"/>
              </w:rPr>
            </w:pPr>
            <w:r>
              <w:rPr>
                <w:rFonts w:hint="eastAsia" w:ascii="宋体" w:hAnsi="宋体" w:cs="宋体"/>
                <w:color w:val="000000"/>
                <w:sz w:val="24"/>
              </w:rPr>
              <w:t>二级指标</w:t>
            </w:r>
          </w:p>
        </w:tc>
        <w:tc>
          <w:tcPr>
            <w:tcW w:w="3075" w:type="dxa"/>
            <w:tcBorders>
              <w:top w:val="single" w:color="000000" w:sz="4" w:space="0"/>
              <w:left w:val="single" w:color="000000" w:sz="4" w:space="0"/>
              <w:bottom w:val="single" w:color="000000" w:sz="4" w:space="0"/>
              <w:right w:val="single" w:color="000000" w:sz="4" w:space="0"/>
            </w:tcBorders>
            <w:vAlign w:val="center"/>
          </w:tcPr>
          <w:p w14:paraId="5D6C1E41">
            <w:pPr>
              <w:spacing w:line="280" w:lineRule="exact"/>
              <w:jc w:val="center"/>
              <w:rPr>
                <w:rFonts w:hint="eastAsia" w:ascii="宋体" w:hAnsi="宋体" w:cs="宋体"/>
                <w:color w:val="000000"/>
                <w:sz w:val="24"/>
              </w:rPr>
            </w:pPr>
            <w:r>
              <w:rPr>
                <w:rFonts w:hint="eastAsia" w:ascii="宋体" w:hAnsi="宋体" w:cs="宋体"/>
                <w:color w:val="000000"/>
                <w:sz w:val="24"/>
              </w:rPr>
              <w:t>三级指标</w:t>
            </w:r>
          </w:p>
        </w:tc>
        <w:tc>
          <w:tcPr>
            <w:tcW w:w="4643" w:type="dxa"/>
            <w:tcBorders>
              <w:top w:val="single" w:color="000000" w:sz="4" w:space="0"/>
              <w:left w:val="single" w:color="000000" w:sz="4" w:space="0"/>
              <w:bottom w:val="single" w:color="000000" w:sz="4" w:space="0"/>
              <w:right w:val="single" w:color="000000" w:sz="4" w:space="0"/>
            </w:tcBorders>
            <w:vAlign w:val="center"/>
          </w:tcPr>
          <w:p w14:paraId="52AD6E4C">
            <w:pPr>
              <w:spacing w:line="280" w:lineRule="exact"/>
              <w:jc w:val="center"/>
              <w:rPr>
                <w:rFonts w:hint="eastAsia" w:ascii="宋体" w:hAnsi="宋体" w:cs="宋体"/>
                <w:color w:val="000000"/>
                <w:sz w:val="24"/>
              </w:rPr>
            </w:pPr>
            <w:r>
              <w:rPr>
                <w:rFonts w:hint="eastAsia" w:ascii="宋体" w:hAnsi="宋体" w:cs="宋体"/>
                <w:color w:val="000000"/>
                <w:sz w:val="24"/>
              </w:rPr>
              <w:t>指标值（包含数字及文字描述）</w:t>
            </w:r>
          </w:p>
        </w:tc>
      </w:tr>
      <w:tr w14:paraId="14262222">
        <w:tblPrEx>
          <w:tblCellMar>
            <w:top w:w="0" w:type="dxa"/>
            <w:left w:w="108" w:type="dxa"/>
            <w:bottom w:w="0" w:type="dxa"/>
            <w:right w:w="108" w:type="dxa"/>
          </w:tblCellMar>
        </w:tblPrEx>
        <w:trPr>
          <w:trHeight w:val="23" w:hRule="atLeast"/>
        </w:trPr>
        <w:tc>
          <w:tcPr>
            <w:tcW w:w="490" w:type="dxa"/>
            <w:vMerge w:val="continue"/>
            <w:tcBorders>
              <w:left w:val="single" w:color="000000" w:sz="4" w:space="0"/>
              <w:right w:val="single" w:color="000000" w:sz="4" w:space="0"/>
            </w:tcBorders>
            <w:vAlign w:val="center"/>
          </w:tcPr>
          <w:p w14:paraId="3121A87E">
            <w:pPr>
              <w:jc w:val="center"/>
              <w:rPr>
                <w:rFonts w:ascii="宋体" w:hAnsi="宋体" w:cs="宋体"/>
                <w:color w:val="000000"/>
                <w:sz w:val="24"/>
              </w:rPr>
            </w:pPr>
          </w:p>
        </w:tc>
        <w:tc>
          <w:tcPr>
            <w:tcW w:w="867" w:type="dxa"/>
            <w:vMerge w:val="restart"/>
            <w:tcBorders>
              <w:top w:val="single" w:color="000000" w:sz="4" w:space="0"/>
              <w:left w:val="single" w:color="000000" w:sz="4" w:space="0"/>
              <w:right w:val="single" w:color="000000" w:sz="4" w:space="0"/>
            </w:tcBorders>
            <w:vAlign w:val="center"/>
          </w:tcPr>
          <w:p w14:paraId="539D207C">
            <w:pPr>
              <w:spacing w:line="280" w:lineRule="exact"/>
              <w:jc w:val="center"/>
              <w:rPr>
                <w:rFonts w:hint="eastAsia" w:ascii="宋体" w:hAnsi="宋体" w:cs="宋体"/>
                <w:color w:val="000000"/>
                <w:sz w:val="24"/>
              </w:rPr>
            </w:pPr>
            <w:r>
              <w:rPr>
                <w:rFonts w:hint="eastAsia" w:ascii="宋体" w:hAnsi="宋体" w:cs="宋体"/>
                <w:color w:val="000000"/>
                <w:sz w:val="24"/>
              </w:rPr>
              <w:t>项目完成</w:t>
            </w:r>
          </w:p>
        </w:tc>
        <w:tc>
          <w:tcPr>
            <w:tcW w:w="887" w:type="dxa"/>
            <w:tcBorders>
              <w:top w:val="single" w:color="000000" w:sz="4" w:space="0"/>
              <w:left w:val="single" w:color="000000" w:sz="4" w:space="0"/>
              <w:bottom w:val="single" w:color="000000" w:sz="4" w:space="0"/>
              <w:right w:val="single" w:color="000000" w:sz="4" w:space="0"/>
            </w:tcBorders>
            <w:vAlign w:val="center"/>
          </w:tcPr>
          <w:p w14:paraId="0E8625D2">
            <w:pPr>
              <w:spacing w:line="280" w:lineRule="exact"/>
              <w:jc w:val="center"/>
              <w:rPr>
                <w:rFonts w:hint="eastAsia" w:ascii="宋体" w:hAnsi="宋体" w:cs="宋体"/>
                <w:color w:val="000000"/>
                <w:sz w:val="24"/>
              </w:rPr>
            </w:pPr>
            <w:r>
              <w:rPr>
                <w:rFonts w:hint="eastAsia" w:ascii="宋体" w:hAnsi="宋体" w:cs="宋体"/>
                <w:color w:val="000000"/>
                <w:sz w:val="24"/>
              </w:rPr>
              <w:t>数量指标</w:t>
            </w:r>
          </w:p>
        </w:tc>
        <w:tc>
          <w:tcPr>
            <w:tcW w:w="3075" w:type="dxa"/>
            <w:tcBorders>
              <w:top w:val="single" w:color="000000" w:sz="4" w:space="0"/>
              <w:left w:val="single" w:color="000000" w:sz="4" w:space="0"/>
              <w:bottom w:val="single" w:color="000000" w:sz="4" w:space="0"/>
              <w:right w:val="single" w:color="000000" w:sz="4" w:space="0"/>
            </w:tcBorders>
            <w:vAlign w:val="center"/>
          </w:tcPr>
          <w:p w14:paraId="397092B6">
            <w:pPr>
              <w:spacing w:line="280" w:lineRule="exact"/>
              <w:jc w:val="center"/>
              <w:rPr>
                <w:rFonts w:hint="eastAsia" w:ascii="宋体" w:hAnsi="宋体" w:cs="宋体"/>
                <w:color w:val="000000"/>
                <w:sz w:val="24"/>
              </w:rPr>
            </w:pPr>
            <w:r>
              <w:rPr>
                <w:rFonts w:hint="default" w:ascii="宋体" w:hAnsi="宋体" w:cs="宋体"/>
                <w:color w:val="000000"/>
                <w:sz w:val="24"/>
              </w:rPr>
              <w:t>《中国共产党攀枝花市仁和区执政实录（</w:t>
            </w:r>
            <w:r>
              <w:rPr>
                <w:rFonts w:hint="eastAsia" w:ascii="宋体" w:hAnsi="宋体" w:cs="宋体"/>
                <w:color w:val="000000"/>
                <w:sz w:val="24"/>
              </w:rPr>
              <w:t>2025</w:t>
            </w:r>
            <w:r>
              <w:rPr>
                <w:rFonts w:hint="default" w:ascii="宋体" w:hAnsi="宋体" w:cs="宋体"/>
                <w:color w:val="000000"/>
                <w:sz w:val="24"/>
              </w:rPr>
              <w:t>）》</w:t>
            </w:r>
          </w:p>
        </w:tc>
        <w:tc>
          <w:tcPr>
            <w:tcW w:w="4643" w:type="dxa"/>
            <w:tcBorders>
              <w:top w:val="single" w:color="000000" w:sz="4" w:space="0"/>
              <w:left w:val="single" w:color="000000" w:sz="4" w:space="0"/>
              <w:bottom w:val="single" w:color="auto" w:sz="4" w:space="0"/>
              <w:right w:val="single" w:color="000000" w:sz="4" w:space="0"/>
            </w:tcBorders>
            <w:vAlign w:val="center"/>
          </w:tcPr>
          <w:p w14:paraId="445E9381">
            <w:pPr>
              <w:spacing w:line="280" w:lineRule="exact"/>
              <w:jc w:val="center"/>
              <w:rPr>
                <w:rFonts w:hint="eastAsia" w:ascii="宋体" w:hAnsi="宋体" w:cs="宋体"/>
                <w:color w:val="000000"/>
                <w:sz w:val="24"/>
              </w:rPr>
            </w:pPr>
            <w:r>
              <w:rPr>
                <w:rFonts w:hint="default" w:ascii="宋体" w:hAnsi="宋体" w:cs="宋体"/>
                <w:color w:val="000000"/>
                <w:sz w:val="24"/>
              </w:rPr>
              <w:t>印刷</w:t>
            </w:r>
            <w:r>
              <w:rPr>
                <w:rFonts w:hint="eastAsia" w:ascii="宋体" w:hAnsi="宋体" w:cs="宋体"/>
                <w:color w:val="000000"/>
                <w:sz w:val="24"/>
              </w:rPr>
              <w:t>160</w:t>
            </w:r>
            <w:r>
              <w:rPr>
                <w:rFonts w:hint="default" w:ascii="宋体" w:hAnsi="宋体" w:cs="宋体"/>
                <w:color w:val="000000"/>
                <w:sz w:val="24"/>
              </w:rPr>
              <w:t>册，</w:t>
            </w:r>
            <w:r>
              <w:rPr>
                <w:rFonts w:hint="eastAsia" w:ascii="宋体" w:hAnsi="宋体" w:cs="宋体"/>
                <w:color w:val="000000"/>
                <w:sz w:val="24"/>
              </w:rPr>
              <w:t>100</w:t>
            </w:r>
            <w:r>
              <w:rPr>
                <w:rFonts w:hint="default" w:ascii="宋体" w:hAnsi="宋体" w:cs="宋体"/>
                <w:color w:val="000000"/>
                <w:sz w:val="24"/>
              </w:rPr>
              <w:t>万字，</w:t>
            </w:r>
            <w:r>
              <w:rPr>
                <w:rFonts w:hint="eastAsia" w:ascii="宋体" w:hAnsi="宋体" w:cs="宋体"/>
                <w:color w:val="000000"/>
                <w:sz w:val="24"/>
              </w:rPr>
              <w:t>700</w:t>
            </w:r>
            <w:r>
              <w:rPr>
                <w:rFonts w:hint="default" w:ascii="宋体" w:hAnsi="宋体" w:cs="宋体"/>
                <w:color w:val="000000"/>
                <w:sz w:val="24"/>
              </w:rPr>
              <w:t>页，彩图，</w:t>
            </w:r>
            <w:r>
              <w:rPr>
                <w:rFonts w:hint="eastAsia" w:ascii="宋体" w:hAnsi="宋体" w:cs="宋体"/>
                <w:color w:val="000000"/>
                <w:sz w:val="24"/>
              </w:rPr>
              <w:t>A4</w:t>
            </w:r>
            <w:r>
              <w:rPr>
                <w:rFonts w:hint="default" w:ascii="宋体" w:hAnsi="宋体" w:cs="宋体"/>
                <w:color w:val="000000"/>
                <w:sz w:val="24"/>
              </w:rPr>
              <w:t>开。</w:t>
            </w:r>
          </w:p>
        </w:tc>
      </w:tr>
      <w:tr w14:paraId="5E2139A6">
        <w:tblPrEx>
          <w:tblCellMar>
            <w:top w:w="0" w:type="dxa"/>
            <w:left w:w="108" w:type="dxa"/>
            <w:bottom w:w="0" w:type="dxa"/>
            <w:right w:w="108" w:type="dxa"/>
          </w:tblCellMar>
        </w:tblPrEx>
        <w:trPr>
          <w:trHeight w:val="562" w:hRule="atLeast"/>
        </w:trPr>
        <w:tc>
          <w:tcPr>
            <w:tcW w:w="490" w:type="dxa"/>
            <w:vMerge w:val="continue"/>
            <w:tcBorders>
              <w:left w:val="single" w:color="000000" w:sz="4" w:space="0"/>
              <w:right w:val="single" w:color="000000" w:sz="4" w:space="0"/>
            </w:tcBorders>
            <w:vAlign w:val="center"/>
          </w:tcPr>
          <w:p w14:paraId="31BE25C6">
            <w:pPr>
              <w:jc w:val="center"/>
              <w:rPr>
                <w:rFonts w:ascii="宋体" w:hAnsi="宋体" w:cs="宋体"/>
                <w:color w:val="000000"/>
                <w:sz w:val="24"/>
              </w:rPr>
            </w:pPr>
          </w:p>
        </w:tc>
        <w:tc>
          <w:tcPr>
            <w:tcW w:w="867" w:type="dxa"/>
            <w:vMerge w:val="continue"/>
            <w:tcBorders>
              <w:left w:val="single" w:color="000000" w:sz="4" w:space="0"/>
              <w:right w:val="single" w:color="000000" w:sz="4" w:space="0"/>
            </w:tcBorders>
            <w:vAlign w:val="center"/>
          </w:tcPr>
          <w:p w14:paraId="7AD2F9AF">
            <w:pPr>
              <w:spacing w:line="280" w:lineRule="exact"/>
              <w:jc w:val="center"/>
              <w:rPr>
                <w:rFonts w:hint="eastAsia" w:ascii="宋体" w:hAnsi="宋体" w:cs="宋体"/>
                <w:color w:val="000000"/>
                <w:sz w:val="24"/>
              </w:rPr>
            </w:pPr>
          </w:p>
        </w:tc>
        <w:tc>
          <w:tcPr>
            <w:tcW w:w="887" w:type="dxa"/>
            <w:vMerge w:val="restart"/>
            <w:tcBorders>
              <w:top w:val="single" w:color="000000" w:sz="4" w:space="0"/>
              <w:left w:val="single" w:color="000000" w:sz="4" w:space="0"/>
              <w:right w:val="single" w:color="000000" w:sz="4" w:space="0"/>
            </w:tcBorders>
            <w:vAlign w:val="center"/>
          </w:tcPr>
          <w:p w14:paraId="6AF8FE31">
            <w:pPr>
              <w:spacing w:line="280" w:lineRule="exact"/>
              <w:jc w:val="center"/>
              <w:rPr>
                <w:rFonts w:hint="eastAsia" w:ascii="宋体" w:hAnsi="宋体" w:cs="宋体"/>
                <w:color w:val="000000"/>
                <w:sz w:val="24"/>
              </w:rPr>
            </w:pPr>
            <w:r>
              <w:rPr>
                <w:rFonts w:hint="eastAsia" w:ascii="宋体" w:hAnsi="宋体" w:cs="宋体"/>
                <w:color w:val="000000"/>
                <w:sz w:val="24"/>
              </w:rPr>
              <w:t>质量指标</w:t>
            </w:r>
          </w:p>
        </w:tc>
        <w:tc>
          <w:tcPr>
            <w:tcW w:w="3075" w:type="dxa"/>
            <w:tcBorders>
              <w:top w:val="single" w:color="000000" w:sz="4" w:space="0"/>
              <w:left w:val="single" w:color="000000" w:sz="4" w:space="0"/>
              <w:bottom w:val="single" w:color="000000" w:sz="4" w:space="0"/>
              <w:right w:val="single" w:color="auto" w:sz="4" w:space="0"/>
            </w:tcBorders>
            <w:noWrap/>
            <w:vAlign w:val="center"/>
          </w:tcPr>
          <w:p w14:paraId="5B27DB7A">
            <w:pPr>
              <w:spacing w:line="280" w:lineRule="exact"/>
              <w:jc w:val="center"/>
              <w:rPr>
                <w:rFonts w:hint="eastAsia" w:ascii="宋体" w:hAnsi="宋体" w:cs="宋体"/>
                <w:color w:val="000000"/>
                <w:sz w:val="24"/>
              </w:rPr>
            </w:pPr>
            <w:r>
              <w:rPr>
                <w:rFonts w:hint="default" w:ascii="宋体" w:hAnsi="宋体" w:cs="宋体"/>
                <w:color w:val="000000"/>
                <w:sz w:val="24"/>
              </w:rPr>
              <w:t>内容符合要求</w:t>
            </w:r>
          </w:p>
        </w:tc>
        <w:tc>
          <w:tcPr>
            <w:tcW w:w="4643" w:type="dxa"/>
            <w:tcBorders>
              <w:top w:val="single" w:color="auto" w:sz="4" w:space="0"/>
              <w:left w:val="single" w:color="auto" w:sz="4" w:space="0"/>
              <w:bottom w:val="single" w:color="auto" w:sz="4" w:space="0"/>
              <w:right w:val="single" w:color="auto" w:sz="4" w:space="0"/>
            </w:tcBorders>
            <w:noWrap/>
            <w:vAlign w:val="center"/>
          </w:tcPr>
          <w:p w14:paraId="398EE4E1">
            <w:pPr>
              <w:spacing w:line="280" w:lineRule="exact"/>
              <w:jc w:val="center"/>
              <w:rPr>
                <w:rFonts w:hint="eastAsia" w:ascii="宋体" w:hAnsi="宋体" w:cs="宋体"/>
                <w:color w:val="000000"/>
                <w:sz w:val="24"/>
              </w:rPr>
            </w:pPr>
            <w:r>
              <w:rPr>
                <w:rFonts w:hint="default" w:ascii="宋体" w:hAnsi="宋体" w:cs="宋体"/>
                <w:color w:val="000000"/>
                <w:sz w:val="24"/>
              </w:rPr>
              <w:t>内容</w:t>
            </w:r>
            <w:bookmarkStart w:id="0" w:name="_GoBack"/>
            <w:r>
              <w:rPr>
                <w:rFonts w:hint="eastAsia" w:ascii="宋体" w:hAnsi="宋体" w:cs="宋体"/>
                <w:color w:val="000000"/>
                <w:sz w:val="24"/>
                <w:lang w:eastAsia="zh-CN"/>
              </w:rPr>
              <w:t>翔实</w:t>
            </w:r>
            <w:bookmarkEnd w:id="0"/>
            <w:r>
              <w:rPr>
                <w:rFonts w:hint="default" w:ascii="宋体" w:hAnsi="宋体" w:cs="宋体"/>
                <w:color w:val="000000"/>
                <w:sz w:val="24"/>
              </w:rPr>
              <w:t>、符合要求</w:t>
            </w:r>
          </w:p>
        </w:tc>
      </w:tr>
      <w:tr w14:paraId="67836551">
        <w:tblPrEx>
          <w:tblCellMar>
            <w:top w:w="0" w:type="dxa"/>
            <w:left w:w="108" w:type="dxa"/>
            <w:bottom w:w="0" w:type="dxa"/>
            <w:right w:w="108" w:type="dxa"/>
          </w:tblCellMar>
        </w:tblPrEx>
        <w:trPr>
          <w:trHeight w:val="652" w:hRule="atLeast"/>
        </w:trPr>
        <w:tc>
          <w:tcPr>
            <w:tcW w:w="490" w:type="dxa"/>
            <w:vMerge w:val="continue"/>
            <w:tcBorders>
              <w:left w:val="single" w:color="000000" w:sz="4" w:space="0"/>
              <w:right w:val="single" w:color="000000" w:sz="4" w:space="0"/>
            </w:tcBorders>
            <w:vAlign w:val="center"/>
          </w:tcPr>
          <w:p w14:paraId="13A5F965">
            <w:pPr>
              <w:jc w:val="center"/>
              <w:rPr>
                <w:rFonts w:ascii="宋体" w:hAnsi="宋体" w:cs="宋体"/>
                <w:color w:val="000000"/>
                <w:sz w:val="24"/>
              </w:rPr>
            </w:pPr>
          </w:p>
        </w:tc>
        <w:tc>
          <w:tcPr>
            <w:tcW w:w="867" w:type="dxa"/>
            <w:vMerge w:val="continue"/>
            <w:tcBorders>
              <w:left w:val="single" w:color="000000" w:sz="4" w:space="0"/>
              <w:right w:val="single" w:color="000000" w:sz="4" w:space="0"/>
            </w:tcBorders>
            <w:vAlign w:val="center"/>
          </w:tcPr>
          <w:p w14:paraId="6AEB07F3">
            <w:pPr>
              <w:spacing w:line="280" w:lineRule="exact"/>
              <w:jc w:val="center"/>
              <w:rPr>
                <w:rFonts w:hint="eastAsia" w:ascii="宋体" w:hAnsi="宋体" w:cs="宋体"/>
                <w:color w:val="000000"/>
                <w:sz w:val="24"/>
              </w:rPr>
            </w:pPr>
          </w:p>
        </w:tc>
        <w:tc>
          <w:tcPr>
            <w:tcW w:w="887" w:type="dxa"/>
            <w:vMerge w:val="continue"/>
            <w:tcBorders>
              <w:left w:val="single" w:color="000000" w:sz="4" w:space="0"/>
              <w:bottom w:val="single" w:color="000000" w:sz="4" w:space="0"/>
              <w:right w:val="single" w:color="000000" w:sz="4" w:space="0"/>
            </w:tcBorders>
            <w:vAlign w:val="center"/>
          </w:tcPr>
          <w:p w14:paraId="61F9E069">
            <w:pPr>
              <w:spacing w:line="280" w:lineRule="exact"/>
              <w:jc w:val="center"/>
              <w:rPr>
                <w:rFonts w:hint="eastAsia" w:ascii="宋体" w:hAnsi="宋体" w:cs="宋体"/>
                <w:color w:val="000000"/>
                <w:sz w:val="24"/>
              </w:rPr>
            </w:pPr>
          </w:p>
        </w:tc>
        <w:tc>
          <w:tcPr>
            <w:tcW w:w="3075" w:type="dxa"/>
            <w:tcBorders>
              <w:top w:val="single" w:color="000000" w:sz="4" w:space="0"/>
              <w:left w:val="single" w:color="000000" w:sz="4" w:space="0"/>
              <w:bottom w:val="single" w:color="000000" w:sz="4" w:space="0"/>
              <w:right w:val="single" w:color="auto" w:sz="4" w:space="0"/>
            </w:tcBorders>
            <w:noWrap/>
            <w:vAlign w:val="center"/>
          </w:tcPr>
          <w:p w14:paraId="62E9BD4E">
            <w:pPr>
              <w:spacing w:line="280" w:lineRule="exact"/>
              <w:jc w:val="center"/>
              <w:rPr>
                <w:rFonts w:hint="eastAsia" w:ascii="宋体" w:hAnsi="宋体" w:cs="宋体"/>
                <w:color w:val="000000"/>
                <w:sz w:val="24"/>
              </w:rPr>
            </w:pPr>
            <w:r>
              <w:rPr>
                <w:rFonts w:hint="default" w:ascii="宋体" w:hAnsi="宋体" w:cs="宋体"/>
                <w:color w:val="000000"/>
                <w:sz w:val="24"/>
              </w:rPr>
              <w:t>印刷效果好</w:t>
            </w:r>
          </w:p>
        </w:tc>
        <w:tc>
          <w:tcPr>
            <w:tcW w:w="4643" w:type="dxa"/>
            <w:tcBorders>
              <w:top w:val="single" w:color="auto" w:sz="4" w:space="0"/>
              <w:left w:val="single" w:color="auto" w:sz="4" w:space="0"/>
              <w:bottom w:val="single" w:color="auto" w:sz="4" w:space="0"/>
              <w:right w:val="single" w:color="auto" w:sz="4" w:space="0"/>
            </w:tcBorders>
            <w:noWrap/>
            <w:vAlign w:val="center"/>
          </w:tcPr>
          <w:p w14:paraId="46DB8F9E">
            <w:pPr>
              <w:spacing w:line="280" w:lineRule="exact"/>
              <w:jc w:val="center"/>
              <w:rPr>
                <w:rFonts w:hint="eastAsia" w:ascii="宋体" w:hAnsi="宋体" w:cs="宋体"/>
                <w:color w:val="000000"/>
                <w:sz w:val="24"/>
              </w:rPr>
            </w:pPr>
            <w:r>
              <w:rPr>
                <w:rFonts w:hint="default" w:ascii="宋体" w:hAnsi="宋体" w:cs="宋体"/>
                <w:color w:val="000000"/>
                <w:sz w:val="24"/>
              </w:rPr>
              <w:t>页面清晰整齐，美观大方</w:t>
            </w:r>
          </w:p>
        </w:tc>
      </w:tr>
      <w:tr w14:paraId="60029567">
        <w:tblPrEx>
          <w:tblCellMar>
            <w:top w:w="0" w:type="dxa"/>
            <w:left w:w="108" w:type="dxa"/>
            <w:bottom w:w="0" w:type="dxa"/>
            <w:right w:w="108" w:type="dxa"/>
          </w:tblCellMar>
        </w:tblPrEx>
        <w:trPr>
          <w:trHeight w:val="984" w:hRule="atLeast"/>
        </w:trPr>
        <w:tc>
          <w:tcPr>
            <w:tcW w:w="490" w:type="dxa"/>
            <w:vMerge w:val="continue"/>
            <w:tcBorders>
              <w:left w:val="single" w:color="000000" w:sz="4" w:space="0"/>
              <w:right w:val="single" w:color="000000" w:sz="4" w:space="0"/>
            </w:tcBorders>
            <w:vAlign w:val="center"/>
          </w:tcPr>
          <w:p w14:paraId="73A72197">
            <w:pPr>
              <w:jc w:val="center"/>
              <w:rPr>
                <w:rFonts w:ascii="宋体" w:hAnsi="宋体" w:cs="宋体"/>
                <w:color w:val="000000"/>
                <w:sz w:val="24"/>
              </w:rPr>
            </w:pPr>
          </w:p>
        </w:tc>
        <w:tc>
          <w:tcPr>
            <w:tcW w:w="867" w:type="dxa"/>
            <w:vMerge w:val="continue"/>
            <w:tcBorders>
              <w:left w:val="single" w:color="000000" w:sz="4" w:space="0"/>
              <w:right w:val="single" w:color="000000" w:sz="4" w:space="0"/>
            </w:tcBorders>
            <w:vAlign w:val="center"/>
          </w:tcPr>
          <w:p w14:paraId="5B3DDF5B">
            <w:pPr>
              <w:spacing w:line="280" w:lineRule="exact"/>
              <w:jc w:val="center"/>
              <w:rPr>
                <w:rFonts w:hint="eastAsia" w:ascii="宋体" w:hAnsi="宋体" w:cs="宋体"/>
                <w:color w:val="000000"/>
                <w:sz w:val="24"/>
              </w:rPr>
            </w:pPr>
          </w:p>
        </w:tc>
        <w:tc>
          <w:tcPr>
            <w:tcW w:w="887" w:type="dxa"/>
            <w:vMerge w:val="restart"/>
            <w:tcBorders>
              <w:top w:val="single" w:color="000000" w:sz="4" w:space="0"/>
              <w:left w:val="single" w:color="000000" w:sz="4" w:space="0"/>
              <w:right w:val="single" w:color="000000" w:sz="4" w:space="0"/>
            </w:tcBorders>
            <w:vAlign w:val="center"/>
          </w:tcPr>
          <w:p w14:paraId="75066718">
            <w:pPr>
              <w:spacing w:line="280" w:lineRule="exact"/>
              <w:jc w:val="center"/>
              <w:rPr>
                <w:rFonts w:hint="eastAsia" w:ascii="宋体" w:hAnsi="宋体" w:cs="宋体"/>
                <w:color w:val="000000"/>
                <w:sz w:val="24"/>
              </w:rPr>
            </w:pPr>
            <w:r>
              <w:rPr>
                <w:rFonts w:hint="eastAsia" w:ascii="宋体" w:hAnsi="宋体" w:cs="宋体"/>
                <w:color w:val="000000"/>
                <w:sz w:val="24"/>
              </w:rPr>
              <w:t>时效指标</w:t>
            </w:r>
          </w:p>
        </w:tc>
        <w:tc>
          <w:tcPr>
            <w:tcW w:w="3075" w:type="dxa"/>
            <w:tcBorders>
              <w:top w:val="single" w:color="000000" w:sz="4" w:space="0"/>
              <w:left w:val="single" w:color="000000" w:sz="4" w:space="0"/>
              <w:bottom w:val="single" w:color="000000" w:sz="4" w:space="0"/>
              <w:right w:val="single" w:color="auto" w:sz="4" w:space="0"/>
            </w:tcBorders>
            <w:noWrap/>
            <w:vAlign w:val="center"/>
          </w:tcPr>
          <w:p w14:paraId="4FA120E4">
            <w:pPr>
              <w:spacing w:line="280" w:lineRule="exact"/>
              <w:jc w:val="center"/>
              <w:rPr>
                <w:rFonts w:hint="eastAsia" w:ascii="宋体" w:hAnsi="宋体" w:cs="宋体"/>
                <w:color w:val="000000"/>
                <w:sz w:val="24"/>
              </w:rPr>
            </w:pPr>
            <w:r>
              <w:rPr>
                <w:rFonts w:hint="default" w:ascii="宋体" w:hAnsi="宋体" w:cs="宋体"/>
                <w:color w:val="000000"/>
                <w:sz w:val="24"/>
              </w:rPr>
              <w:t>按工作计划</w:t>
            </w:r>
          </w:p>
        </w:tc>
        <w:tc>
          <w:tcPr>
            <w:tcW w:w="4643" w:type="dxa"/>
            <w:tcBorders>
              <w:top w:val="single" w:color="auto" w:sz="4" w:space="0"/>
              <w:left w:val="single" w:color="auto" w:sz="4" w:space="0"/>
              <w:bottom w:val="single" w:color="auto" w:sz="4" w:space="0"/>
              <w:right w:val="single" w:color="auto" w:sz="4" w:space="0"/>
            </w:tcBorders>
            <w:vAlign w:val="center"/>
          </w:tcPr>
          <w:p w14:paraId="3E6AD1D6">
            <w:pPr>
              <w:spacing w:line="280" w:lineRule="exact"/>
              <w:jc w:val="center"/>
              <w:rPr>
                <w:rFonts w:hint="eastAsia" w:ascii="宋体" w:hAnsi="宋体" w:cs="宋体"/>
                <w:color w:val="000000"/>
                <w:sz w:val="24"/>
              </w:rPr>
            </w:pPr>
            <w:r>
              <w:rPr>
                <w:rFonts w:hint="eastAsia" w:ascii="宋体" w:hAnsi="宋体" w:cs="宋体"/>
                <w:color w:val="000000"/>
                <w:sz w:val="24"/>
              </w:rPr>
              <w:t>2026</w:t>
            </w:r>
            <w:r>
              <w:rPr>
                <w:rFonts w:hint="default" w:ascii="宋体" w:hAnsi="宋体" w:cs="宋体"/>
                <w:color w:val="000000"/>
                <w:sz w:val="24"/>
              </w:rPr>
              <w:t>年</w:t>
            </w:r>
            <w:r>
              <w:rPr>
                <w:rFonts w:hint="eastAsia" w:ascii="宋体" w:hAnsi="宋体" w:cs="宋体"/>
                <w:color w:val="000000"/>
                <w:sz w:val="24"/>
              </w:rPr>
              <w:t>9</w:t>
            </w:r>
            <w:r>
              <w:rPr>
                <w:rFonts w:hint="default" w:ascii="宋体" w:hAnsi="宋体" w:cs="宋体"/>
                <w:color w:val="000000"/>
                <w:sz w:val="24"/>
              </w:rPr>
              <w:t>月完成《中国共产党攀枝花市仁和区执政实录（</w:t>
            </w:r>
            <w:r>
              <w:rPr>
                <w:rFonts w:hint="eastAsia" w:ascii="宋体" w:hAnsi="宋体" w:cs="宋体"/>
                <w:color w:val="000000"/>
                <w:sz w:val="24"/>
              </w:rPr>
              <w:t>2025</w:t>
            </w:r>
            <w:r>
              <w:rPr>
                <w:rFonts w:hint="default" w:ascii="宋体" w:hAnsi="宋体" w:cs="宋体"/>
                <w:color w:val="000000"/>
                <w:sz w:val="24"/>
              </w:rPr>
              <w:t>）》资料收集编辑排版，</w:t>
            </w:r>
            <w:r>
              <w:rPr>
                <w:rFonts w:hint="eastAsia" w:ascii="宋体" w:hAnsi="宋体" w:cs="宋体"/>
                <w:color w:val="000000"/>
                <w:sz w:val="24"/>
              </w:rPr>
              <w:t>2026</w:t>
            </w:r>
            <w:r>
              <w:rPr>
                <w:rFonts w:hint="default" w:ascii="宋体" w:hAnsi="宋体" w:cs="宋体"/>
                <w:color w:val="000000"/>
                <w:sz w:val="24"/>
              </w:rPr>
              <w:t>年</w:t>
            </w:r>
            <w:r>
              <w:rPr>
                <w:rFonts w:hint="eastAsia" w:ascii="宋体" w:hAnsi="宋体" w:cs="宋体"/>
                <w:color w:val="000000"/>
                <w:sz w:val="24"/>
              </w:rPr>
              <w:t>11</w:t>
            </w:r>
            <w:r>
              <w:rPr>
                <w:rFonts w:hint="default" w:ascii="宋体" w:hAnsi="宋体" w:cs="宋体"/>
                <w:color w:val="000000"/>
                <w:sz w:val="24"/>
              </w:rPr>
              <w:t>月完成出版印刷</w:t>
            </w:r>
          </w:p>
        </w:tc>
      </w:tr>
      <w:tr w14:paraId="3124E8F7">
        <w:tblPrEx>
          <w:tblCellMar>
            <w:top w:w="0" w:type="dxa"/>
            <w:left w:w="108" w:type="dxa"/>
            <w:bottom w:w="0" w:type="dxa"/>
            <w:right w:w="108" w:type="dxa"/>
          </w:tblCellMar>
        </w:tblPrEx>
        <w:trPr>
          <w:trHeight w:val="1038" w:hRule="atLeast"/>
        </w:trPr>
        <w:tc>
          <w:tcPr>
            <w:tcW w:w="490" w:type="dxa"/>
            <w:vMerge w:val="continue"/>
            <w:tcBorders>
              <w:left w:val="single" w:color="000000" w:sz="4" w:space="0"/>
              <w:right w:val="single" w:color="000000" w:sz="4" w:space="0"/>
            </w:tcBorders>
            <w:vAlign w:val="center"/>
          </w:tcPr>
          <w:p w14:paraId="38FA6D0E">
            <w:pPr>
              <w:jc w:val="center"/>
              <w:rPr>
                <w:rFonts w:ascii="宋体" w:hAnsi="宋体" w:cs="宋体"/>
                <w:color w:val="000000"/>
                <w:sz w:val="24"/>
              </w:rPr>
            </w:pPr>
          </w:p>
        </w:tc>
        <w:tc>
          <w:tcPr>
            <w:tcW w:w="867" w:type="dxa"/>
            <w:vMerge w:val="continue"/>
            <w:tcBorders>
              <w:left w:val="single" w:color="000000" w:sz="4" w:space="0"/>
              <w:right w:val="single" w:color="000000" w:sz="4" w:space="0"/>
            </w:tcBorders>
            <w:vAlign w:val="center"/>
          </w:tcPr>
          <w:p w14:paraId="7C133DD2">
            <w:pPr>
              <w:spacing w:line="280" w:lineRule="exact"/>
              <w:jc w:val="center"/>
              <w:rPr>
                <w:rFonts w:hint="eastAsia" w:ascii="宋体" w:hAnsi="宋体" w:cs="宋体"/>
                <w:color w:val="000000"/>
                <w:sz w:val="24"/>
              </w:rPr>
            </w:pPr>
          </w:p>
        </w:tc>
        <w:tc>
          <w:tcPr>
            <w:tcW w:w="887" w:type="dxa"/>
            <w:vMerge w:val="continue"/>
            <w:tcBorders>
              <w:left w:val="single" w:color="000000" w:sz="4" w:space="0"/>
              <w:bottom w:val="single" w:color="000000" w:sz="4" w:space="0"/>
              <w:right w:val="single" w:color="000000" w:sz="4" w:space="0"/>
            </w:tcBorders>
            <w:vAlign w:val="center"/>
          </w:tcPr>
          <w:p w14:paraId="00984D7D">
            <w:pPr>
              <w:spacing w:line="280" w:lineRule="exact"/>
              <w:jc w:val="center"/>
              <w:rPr>
                <w:rFonts w:hint="eastAsia" w:ascii="宋体" w:hAnsi="宋体" w:cs="宋体"/>
                <w:color w:val="000000"/>
                <w:sz w:val="24"/>
              </w:rPr>
            </w:pPr>
          </w:p>
        </w:tc>
        <w:tc>
          <w:tcPr>
            <w:tcW w:w="3075" w:type="dxa"/>
            <w:tcBorders>
              <w:top w:val="single" w:color="000000" w:sz="4" w:space="0"/>
              <w:left w:val="single" w:color="000000" w:sz="4" w:space="0"/>
              <w:bottom w:val="single" w:color="000000" w:sz="4" w:space="0"/>
              <w:right w:val="single" w:color="auto" w:sz="4" w:space="0"/>
            </w:tcBorders>
            <w:noWrap/>
            <w:vAlign w:val="center"/>
          </w:tcPr>
          <w:p w14:paraId="68230AE1">
            <w:pPr>
              <w:spacing w:line="280" w:lineRule="exact"/>
              <w:jc w:val="center"/>
              <w:rPr>
                <w:rFonts w:hint="eastAsia" w:ascii="宋体" w:hAnsi="宋体" w:cs="宋体"/>
                <w:color w:val="000000"/>
                <w:sz w:val="24"/>
              </w:rPr>
            </w:pPr>
            <w:r>
              <w:rPr>
                <w:rFonts w:hint="default" w:ascii="宋体" w:hAnsi="宋体" w:cs="宋体"/>
                <w:color w:val="000000"/>
                <w:sz w:val="24"/>
              </w:rPr>
              <w:t>按合同推进</w:t>
            </w:r>
          </w:p>
        </w:tc>
        <w:tc>
          <w:tcPr>
            <w:tcW w:w="4643" w:type="dxa"/>
            <w:tcBorders>
              <w:top w:val="single" w:color="auto" w:sz="4" w:space="0"/>
              <w:left w:val="single" w:color="auto" w:sz="4" w:space="0"/>
              <w:bottom w:val="single" w:color="auto" w:sz="4" w:space="0"/>
              <w:right w:val="single" w:color="auto" w:sz="4" w:space="0"/>
            </w:tcBorders>
            <w:vAlign w:val="center"/>
          </w:tcPr>
          <w:p w14:paraId="4E6896E3">
            <w:pPr>
              <w:spacing w:line="280" w:lineRule="exact"/>
              <w:jc w:val="center"/>
              <w:rPr>
                <w:rFonts w:hint="eastAsia" w:ascii="宋体" w:hAnsi="宋体" w:cs="宋体"/>
                <w:color w:val="000000"/>
                <w:sz w:val="24"/>
              </w:rPr>
            </w:pPr>
            <w:r>
              <w:rPr>
                <w:rFonts w:hint="eastAsia" w:ascii="宋体" w:hAnsi="宋体" w:cs="宋体"/>
                <w:color w:val="000000"/>
                <w:sz w:val="24"/>
              </w:rPr>
              <w:t>2026</w:t>
            </w:r>
            <w:r>
              <w:rPr>
                <w:rFonts w:hint="default" w:ascii="宋体" w:hAnsi="宋体" w:cs="宋体"/>
                <w:color w:val="000000"/>
                <w:sz w:val="24"/>
              </w:rPr>
              <w:t>年</w:t>
            </w:r>
            <w:r>
              <w:rPr>
                <w:rFonts w:hint="eastAsia" w:ascii="宋体" w:hAnsi="宋体" w:cs="宋体"/>
                <w:color w:val="000000"/>
                <w:sz w:val="24"/>
              </w:rPr>
              <w:t>7</w:t>
            </w:r>
            <w:r>
              <w:rPr>
                <w:rFonts w:hint="default" w:ascii="宋体" w:hAnsi="宋体" w:cs="宋体"/>
                <w:color w:val="000000"/>
                <w:sz w:val="24"/>
              </w:rPr>
              <w:t>月底前联系出版社签订委托出版合同，</w:t>
            </w:r>
            <w:r>
              <w:rPr>
                <w:rFonts w:hint="eastAsia" w:ascii="宋体" w:hAnsi="宋体" w:cs="宋体"/>
                <w:color w:val="000000"/>
                <w:sz w:val="24"/>
              </w:rPr>
              <w:t>12</w:t>
            </w:r>
            <w:r>
              <w:rPr>
                <w:rFonts w:hint="default" w:ascii="宋体" w:hAnsi="宋体" w:cs="宋体"/>
                <w:color w:val="000000"/>
                <w:sz w:val="24"/>
              </w:rPr>
              <w:t>月完成《中国共产党攀枝花市仁和区执政实录（</w:t>
            </w:r>
            <w:r>
              <w:rPr>
                <w:rFonts w:hint="eastAsia" w:ascii="宋体" w:hAnsi="宋体" w:cs="宋体"/>
                <w:color w:val="000000"/>
                <w:sz w:val="24"/>
              </w:rPr>
              <w:t>2025</w:t>
            </w:r>
            <w:r>
              <w:rPr>
                <w:rFonts w:hint="default" w:ascii="宋体" w:hAnsi="宋体" w:cs="宋体"/>
                <w:color w:val="000000"/>
                <w:sz w:val="24"/>
              </w:rPr>
              <w:t>）》印刷出版工作</w:t>
            </w:r>
          </w:p>
        </w:tc>
      </w:tr>
      <w:tr w14:paraId="01A0146F">
        <w:tblPrEx>
          <w:tblCellMar>
            <w:top w:w="0" w:type="dxa"/>
            <w:left w:w="108" w:type="dxa"/>
            <w:bottom w:w="0" w:type="dxa"/>
            <w:right w:w="108" w:type="dxa"/>
          </w:tblCellMar>
        </w:tblPrEx>
        <w:trPr>
          <w:trHeight w:val="798" w:hRule="atLeast"/>
        </w:trPr>
        <w:tc>
          <w:tcPr>
            <w:tcW w:w="490" w:type="dxa"/>
            <w:vMerge w:val="continue"/>
            <w:tcBorders>
              <w:left w:val="single" w:color="000000" w:sz="4" w:space="0"/>
              <w:right w:val="single" w:color="000000" w:sz="4" w:space="0"/>
            </w:tcBorders>
            <w:vAlign w:val="center"/>
          </w:tcPr>
          <w:p w14:paraId="7C0A17B6">
            <w:pPr>
              <w:jc w:val="center"/>
              <w:rPr>
                <w:rFonts w:ascii="宋体" w:hAnsi="宋体" w:cs="宋体"/>
                <w:color w:val="000000"/>
                <w:sz w:val="24"/>
              </w:rPr>
            </w:pPr>
          </w:p>
        </w:tc>
        <w:tc>
          <w:tcPr>
            <w:tcW w:w="867" w:type="dxa"/>
            <w:vMerge w:val="continue"/>
            <w:tcBorders>
              <w:left w:val="single" w:color="000000" w:sz="4" w:space="0"/>
              <w:bottom w:val="single" w:color="000000" w:sz="4" w:space="0"/>
              <w:right w:val="single" w:color="000000" w:sz="4" w:space="0"/>
            </w:tcBorders>
            <w:vAlign w:val="center"/>
          </w:tcPr>
          <w:p w14:paraId="2908FA3B">
            <w:pPr>
              <w:spacing w:line="280" w:lineRule="exact"/>
              <w:jc w:val="center"/>
              <w:rPr>
                <w:rFonts w:hint="eastAsia" w:ascii="宋体" w:hAnsi="宋体" w:cs="宋体"/>
                <w:color w:val="000000"/>
                <w:sz w:val="24"/>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B5C13DE">
            <w:pPr>
              <w:spacing w:line="280" w:lineRule="exact"/>
              <w:jc w:val="center"/>
              <w:rPr>
                <w:rFonts w:hint="eastAsia" w:ascii="宋体" w:hAnsi="宋体" w:cs="宋体"/>
                <w:color w:val="000000"/>
                <w:sz w:val="24"/>
              </w:rPr>
            </w:pPr>
            <w:r>
              <w:rPr>
                <w:rFonts w:hint="eastAsia" w:ascii="宋体" w:hAnsi="宋体" w:cs="宋体"/>
                <w:color w:val="000000"/>
                <w:sz w:val="24"/>
              </w:rPr>
              <w:t>成本指标</w:t>
            </w:r>
          </w:p>
        </w:tc>
        <w:tc>
          <w:tcPr>
            <w:tcW w:w="3075" w:type="dxa"/>
            <w:tcBorders>
              <w:top w:val="single" w:color="000000" w:sz="4" w:space="0"/>
              <w:left w:val="single" w:color="000000" w:sz="4" w:space="0"/>
              <w:bottom w:val="single" w:color="000000" w:sz="4" w:space="0"/>
              <w:right w:val="single" w:color="000000" w:sz="4" w:space="0"/>
            </w:tcBorders>
            <w:noWrap/>
            <w:vAlign w:val="center"/>
          </w:tcPr>
          <w:p w14:paraId="46E2F4B9">
            <w:pPr>
              <w:spacing w:line="280" w:lineRule="exact"/>
              <w:jc w:val="center"/>
              <w:rPr>
                <w:rFonts w:hint="eastAsia" w:ascii="宋体" w:hAnsi="宋体" w:cs="宋体"/>
                <w:color w:val="000000"/>
                <w:sz w:val="24"/>
              </w:rPr>
            </w:pPr>
            <w:r>
              <w:rPr>
                <w:rFonts w:hint="default" w:ascii="宋体" w:hAnsi="宋体" w:cs="宋体"/>
                <w:color w:val="000000"/>
                <w:sz w:val="24"/>
              </w:rPr>
              <w:t>同数量、质量指标对应</w:t>
            </w:r>
          </w:p>
        </w:tc>
        <w:tc>
          <w:tcPr>
            <w:tcW w:w="4643" w:type="dxa"/>
            <w:tcBorders>
              <w:top w:val="single" w:color="auto" w:sz="4" w:space="0"/>
              <w:left w:val="single" w:color="000000" w:sz="4" w:space="0"/>
              <w:bottom w:val="single" w:color="000000" w:sz="4" w:space="0"/>
              <w:right w:val="single" w:color="000000" w:sz="4" w:space="0"/>
            </w:tcBorders>
            <w:vAlign w:val="center"/>
          </w:tcPr>
          <w:p w14:paraId="313B3028">
            <w:pPr>
              <w:spacing w:line="280" w:lineRule="exact"/>
              <w:jc w:val="center"/>
              <w:rPr>
                <w:rFonts w:hint="eastAsia" w:ascii="宋体" w:hAnsi="宋体" w:cs="宋体"/>
                <w:color w:val="000000"/>
                <w:sz w:val="24"/>
              </w:rPr>
            </w:pPr>
            <w:r>
              <w:rPr>
                <w:rFonts w:hint="default" w:ascii="宋体" w:hAnsi="宋体" w:cs="宋体"/>
                <w:color w:val="000000"/>
                <w:sz w:val="24"/>
              </w:rPr>
              <w:t>《中国共产党攀枝花市仁和区执政实录（</w:t>
            </w:r>
            <w:r>
              <w:rPr>
                <w:rFonts w:hint="eastAsia" w:ascii="宋体" w:hAnsi="宋体" w:cs="宋体"/>
                <w:color w:val="000000"/>
                <w:sz w:val="24"/>
              </w:rPr>
              <w:t>2025</w:t>
            </w:r>
            <w:r>
              <w:rPr>
                <w:rFonts w:hint="default" w:ascii="宋体" w:hAnsi="宋体" w:cs="宋体"/>
                <w:color w:val="000000"/>
                <w:sz w:val="24"/>
              </w:rPr>
              <w:t>）》印刷</w:t>
            </w:r>
            <w:r>
              <w:rPr>
                <w:rFonts w:hint="eastAsia" w:ascii="宋体" w:hAnsi="宋体" w:cs="宋体"/>
                <w:color w:val="000000"/>
                <w:sz w:val="24"/>
              </w:rPr>
              <w:t>160</w:t>
            </w:r>
            <w:r>
              <w:rPr>
                <w:rFonts w:hint="default" w:ascii="宋体" w:hAnsi="宋体" w:cs="宋体"/>
                <w:color w:val="000000"/>
                <w:sz w:val="24"/>
              </w:rPr>
              <w:t>册，</w:t>
            </w:r>
            <w:r>
              <w:rPr>
                <w:rFonts w:hint="eastAsia" w:ascii="宋体" w:hAnsi="宋体" w:cs="宋体"/>
                <w:color w:val="000000"/>
                <w:sz w:val="24"/>
              </w:rPr>
              <w:t>5</w:t>
            </w:r>
            <w:r>
              <w:rPr>
                <w:rFonts w:hint="default" w:ascii="宋体" w:hAnsi="宋体" w:cs="宋体"/>
                <w:color w:val="000000"/>
                <w:sz w:val="24"/>
              </w:rPr>
              <w:t>万元</w:t>
            </w:r>
          </w:p>
        </w:tc>
      </w:tr>
      <w:tr w14:paraId="1C2C828F">
        <w:tblPrEx>
          <w:tblCellMar>
            <w:top w:w="0" w:type="dxa"/>
            <w:left w:w="108" w:type="dxa"/>
            <w:bottom w:w="0" w:type="dxa"/>
            <w:right w:w="108" w:type="dxa"/>
          </w:tblCellMar>
        </w:tblPrEx>
        <w:trPr>
          <w:trHeight w:val="970" w:hRule="atLeast"/>
        </w:trPr>
        <w:tc>
          <w:tcPr>
            <w:tcW w:w="490" w:type="dxa"/>
            <w:vMerge w:val="continue"/>
            <w:tcBorders>
              <w:left w:val="single" w:color="000000" w:sz="4" w:space="0"/>
              <w:right w:val="single" w:color="000000" w:sz="4" w:space="0"/>
            </w:tcBorders>
            <w:vAlign w:val="center"/>
          </w:tcPr>
          <w:p w14:paraId="03E12359">
            <w:pPr>
              <w:jc w:val="center"/>
              <w:rPr>
                <w:rFonts w:ascii="宋体" w:hAnsi="宋体" w:cs="宋体"/>
                <w:color w:val="000000"/>
                <w:sz w:val="24"/>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1B2E9B2">
            <w:pPr>
              <w:spacing w:line="280" w:lineRule="exact"/>
              <w:jc w:val="center"/>
              <w:rPr>
                <w:rFonts w:hint="eastAsia" w:ascii="宋体" w:hAnsi="宋体" w:cs="宋体"/>
                <w:color w:val="000000"/>
                <w:sz w:val="24"/>
              </w:rPr>
            </w:pPr>
            <w:r>
              <w:rPr>
                <w:rFonts w:hint="eastAsia" w:ascii="宋体" w:hAnsi="宋体" w:cs="宋体"/>
                <w:color w:val="000000"/>
                <w:sz w:val="24"/>
              </w:rPr>
              <w:t>项目效益</w:t>
            </w:r>
          </w:p>
        </w:tc>
        <w:tc>
          <w:tcPr>
            <w:tcW w:w="887" w:type="dxa"/>
            <w:tcBorders>
              <w:top w:val="single" w:color="000000" w:sz="4" w:space="0"/>
              <w:left w:val="single" w:color="000000" w:sz="4" w:space="0"/>
              <w:bottom w:val="single" w:color="000000" w:sz="4" w:space="0"/>
              <w:right w:val="single" w:color="000000" w:sz="4" w:space="0"/>
            </w:tcBorders>
            <w:vAlign w:val="center"/>
          </w:tcPr>
          <w:p w14:paraId="1F28CC3F">
            <w:pPr>
              <w:spacing w:line="280" w:lineRule="exact"/>
              <w:jc w:val="center"/>
              <w:rPr>
                <w:rFonts w:hint="eastAsia" w:ascii="宋体" w:hAnsi="宋体" w:cs="宋体"/>
                <w:color w:val="000000"/>
                <w:sz w:val="24"/>
              </w:rPr>
            </w:pPr>
            <w:r>
              <w:rPr>
                <w:rFonts w:hint="eastAsia" w:ascii="宋体" w:hAnsi="宋体" w:cs="宋体"/>
                <w:color w:val="000000"/>
                <w:sz w:val="24"/>
              </w:rPr>
              <w:t>社会效益</w:t>
            </w:r>
            <w:r>
              <w:rPr>
                <w:rFonts w:hint="eastAsia" w:ascii="宋体" w:hAnsi="宋体" w:cs="宋体"/>
                <w:color w:val="000000"/>
                <w:sz w:val="24"/>
              </w:rPr>
              <w:br w:type="textWrapping"/>
            </w:r>
            <w:r>
              <w:rPr>
                <w:rFonts w:hint="eastAsia" w:ascii="宋体" w:hAnsi="宋体" w:cs="宋体"/>
                <w:color w:val="000000"/>
                <w:sz w:val="24"/>
              </w:rPr>
              <w:t>指标</w:t>
            </w:r>
          </w:p>
        </w:tc>
        <w:tc>
          <w:tcPr>
            <w:tcW w:w="3075" w:type="dxa"/>
            <w:tcBorders>
              <w:top w:val="single" w:color="000000" w:sz="4" w:space="0"/>
              <w:left w:val="single" w:color="000000" w:sz="4" w:space="0"/>
              <w:bottom w:val="single" w:color="000000" w:sz="4" w:space="0"/>
              <w:right w:val="single" w:color="000000" w:sz="4" w:space="0"/>
            </w:tcBorders>
            <w:noWrap/>
            <w:vAlign w:val="center"/>
          </w:tcPr>
          <w:p w14:paraId="608F4279">
            <w:pPr>
              <w:spacing w:line="280" w:lineRule="exact"/>
              <w:jc w:val="center"/>
              <w:rPr>
                <w:rFonts w:hint="eastAsia" w:ascii="宋体" w:hAnsi="宋体" w:cs="宋体"/>
                <w:color w:val="000000"/>
                <w:sz w:val="24"/>
              </w:rPr>
            </w:pPr>
            <w:r>
              <w:rPr>
                <w:rFonts w:hint="eastAsia" w:ascii="宋体" w:hAnsi="宋体" w:cs="宋体"/>
                <w:color w:val="000000"/>
                <w:sz w:val="24"/>
              </w:rPr>
              <w:t>存史资政</w:t>
            </w:r>
          </w:p>
        </w:tc>
        <w:tc>
          <w:tcPr>
            <w:tcW w:w="4643" w:type="dxa"/>
            <w:tcBorders>
              <w:top w:val="single" w:color="000000" w:sz="4" w:space="0"/>
              <w:left w:val="single" w:color="000000" w:sz="4" w:space="0"/>
              <w:bottom w:val="single" w:color="auto" w:sz="4" w:space="0"/>
              <w:right w:val="single" w:color="000000" w:sz="4" w:space="0"/>
            </w:tcBorders>
            <w:noWrap/>
            <w:vAlign w:val="center"/>
          </w:tcPr>
          <w:p w14:paraId="59245455">
            <w:pPr>
              <w:spacing w:line="280" w:lineRule="exact"/>
              <w:jc w:val="center"/>
              <w:rPr>
                <w:rFonts w:hint="eastAsia" w:ascii="宋体" w:hAnsi="宋体" w:cs="宋体"/>
                <w:color w:val="000000"/>
                <w:sz w:val="24"/>
              </w:rPr>
            </w:pPr>
            <w:r>
              <w:rPr>
                <w:rFonts w:hint="eastAsia" w:ascii="宋体" w:hAnsi="宋体" w:cs="宋体"/>
                <w:color w:val="000000"/>
                <w:sz w:val="24"/>
              </w:rPr>
              <w:t>收集整理史料，留存史实，为查证服务</w:t>
            </w:r>
          </w:p>
        </w:tc>
      </w:tr>
      <w:tr w14:paraId="1F70399A">
        <w:tblPrEx>
          <w:tblCellMar>
            <w:top w:w="0" w:type="dxa"/>
            <w:left w:w="108" w:type="dxa"/>
            <w:bottom w:w="0" w:type="dxa"/>
            <w:right w:w="108" w:type="dxa"/>
          </w:tblCellMar>
        </w:tblPrEx>
        <w:trPr>
          <w:trHeight w:val="814" w:hRule="atLeast"/>
        </w:trPr>
        <w:tc>
          <w:tcPr>
            <w:tcW w:w="490" w:type="dxa"/>
            <w:vMerge w:val="continue"/>
            <w:tcBorders>
              <w:left w:val="single" w:color="000000" w:sz="4" w:space="0"/>
              <w:right w:val="single" w:color="000000" w:sz="4" w:space="0"/>
            </w:tcBorders>
            <w:vAlign w:val="center"/>
          </w:tcPr>
          <w:p w14:paraId="12CAB9C9">
            <w:pPr>
              <w:jc w:val="center"/>
              <w:rPr>
                <w:rFonts w:ascii="宋体" w:hAnsi="宋体" w:cs="宋体"/>
                <w:color w:val="000000"/>
                <w:sz w:val="24"/>
              </w:rPr>
            </w:pPr>
          </w:p>
        </w:tc>
        <w:tc>
          <w:tcPr>
            <w:tcW w:w="867" w:type="dxa"/>
            <w:vMerge w:val="restart"/>
            <w:tcBorders>
              <w:top w:val="single" w:color="000000" w:sz="4" w:space="0"/>
              <w:left w:val="single" w:color="000000" w:sz="4" w:space="0"/>
              <w:right w:val="single" w:color="000000" w:sz="4" w:space="0"/>
            </w:tcBorders>
            <w:vAlign w:val="center"/>
          </w:tcPr>
          <w:p w14:paraId="3E0FCFD7">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887" w:type="dxa"/>
            <w:vMerge w:val="restart"/>
            <w:tcBorders>
              <w:top w:val="single" w:color="000000" w:sz="4" w:space="0"/>
              <w:left w:val="single" w:color="000000" w:sz="4" w:space="0"/>
              <w:right w:val="single" w:color="000000" w:sz="4" w:space="0"/>
            </w:tcBorders>
            <w:vAlign w:val="center"/>
          </w:tcPr>
          <w:p w14:paraId="32A0A41D">
            <w:pPr>
              <w:spacing w:line="280" w:lineRule="exact"/>
              <w:jc w:val="center"/>
              <w:rPr>
                <w:rFonts w:hint="eastAsia" w:ascii="宋体" w:hAnsi="宋体" w:cs="宋体"/>
                <w:color w:val="000000"/>
                <w:sz w:val="24"/>
              </w:rPr>
            </w:pPr>
            <w:r>
              <w:rPr>
                <w:rFonts w:hint="eastAsia" w:ascii="宋体" w:hAnsi="宋体" w:cs="宋体"/>
                <w:color w:val="000000"/>
                <w:sz w:val="24"/>
              </w:rPr>
              <w:t>满意度指标</w:t>
            </w:r>
          </w:p>
        </w:tc>
        <w:tc>
          <w:tcPr>
            <w:tcW w:w="3075" w:type="dxa"/>
            <w:tcBorders>
              <w:top w:val="single" w:color="000000" w:sz="4" w:space="0"/>
              <w:left w:val="single" w:color="000000" w:sz="4" w:space="0"/>
              <w:bottom w:val="single" w:color="000000" w:sz="4" w:space="0"/>
              <w:right w:val="single" w:color="auto" w:sz="4" w:space="0"/>
            </w:tcBorders>
            <w:noWrap/>
            <w:vAlign w:val="center"/>
          </w:tcPr>
          <w:p w14:paraId="35A569E1">
            <w:pPr>
              <w:spacing w:line="280" w:lineRule="exact"/>
              <w:jc w:val="center"/>
              <w:rPr>
                <w:rFonts w:hint="eastAsia" w:ascii="宋体" w:hAnsi="宋体" w:cs="宋体"/>
                <w:color w:val="000000"/>
                <w:sz w:val="24"/>
              </w:rPr>
            </w:pPr>
            <w:r>
              <w:rPr>
                <w:rFonts w:hint="eastAsia" w:ascii="宋体" w:hAnsi="宋体" w:cs="宋体"/>
                <w:color w:val="000000"/>
                <w:sz w:val="24"/>
              </w:rPr>
              <w:t>领导和群众满意</w:t>
            </w:r>
          </w:p>
        </w:tc>
        <w:tc>
          <w:tcPr>
            <w:tcW w:w="4643" w:type="dxa"/>
            <w:tcBorders>
              <w:top w:val="single" w:color="auto" w:sz="4" w:space="0"/>
              <w:left w:val="single" w:color="auto" w:sz="4" w:space="0"/>
              <w:bottom w:val="single" w:color="auto" w:sz="4" w:space="0"/>
              <w:right w:val="single" w:color="auto" w:sz="4" w:space="0"/>
            </w:tcBorders>
            <w:vAlign w:val="center"/>
          </w:tcPr>
          <w:p w14:paraId="6C8E5A72">
            <w:pPr>
              <w:spacing w:line="280" w:lineRule="exact"/>
              <w:jc w:val="center"/>
              <w:rPr>
                <w:rFonts w:hint="eastAsia" w:ascii="宋体" w:hAnsi="宋体" w:cs="宋体"/>
                <w:color w:val="000000"/>
                <w:sz w:val="24"/>
              </w:rPr>
            </w:pPr>
            <w:r>
              <w:rPr>
                <w:rFonts w:hint="eastAsia" w:ascii="宋体" w:hAnsi="宋体" w:cs="宋体"/>
                <w:color w:val="000000"/>
                <w:sz w:val="24"/>
              </w:rPr>
              <w:t>《中国共产党攀枝花市仁和区执政实录（2025）》通过审查，出版发行</w:t>
            </w:r>
          </w:p>
        </w:tc>
      </w:tr>
      <w:tr w14:paraId="4E8350F8">
        <w:tblPrEx>
          <w:tblCellMar>
            <w:top w:w="0" w:type="dxa"/>
            <w:left w:w="108" w:type="dxa"/>
            <w:bottom w:w="0" w:type="dxa"/>
            <w:right w:w="108" w:type="dxa"/>
          </w:tblCellMar>
        </w:tblPrEx>
        <w:trPr>
          <w:trHeight w:val="735" w:hRule="atLeast"/>
        </w:trPr>
        <w:tc>
          <w:tcPr>
            <w:tcW w:w="490" w:type="dxa"/>
            <w:vMerge w:val="continue"/>
            <w:tcBorders>
              <w:left w:val="single" w:color="000000" w:sz="4" w:space="0"/>
              <w:bottom w:val="single" w:color="000000" w:sz="4" w:space="0"/>
              <w:right w:val="single" w:color="000000" w:sz="4" w:space="0"/>
            </w:tcBorders>
            <w:vAlign w:val="center"/>
          </w:tcPr>
          <w:p w14:paraId="0B660796">
            <w:pPr>
              <w:jc w:val="center"/>
              <w:rPr>
                <w:rFonts w:ascii="宋体" w:hAnsi="宋体" w:cs="宋体"/>
                <w:color w:val="000000"/>
                <w:sz w:val="24"/>
              </w:rPr>
            </w:pPr>
          </w:p>
        </w:tc>
        <w:tc>
          <w:tcPr>
            <w:tcW w:w="867" w:type="dxa"/>
            <w:vMerge w:val="continue"/>
            <w:tcBorders>
              <w:left w:val="single" w:color="000000" w:sz="4" w:space="0"/>
              <w:bottom w:val="single" w:color="000000" w:sz="4" w:space="0"/>
              <w:right w:val="single" w:color="000000" w:sz="4" w:space="0"/>
            </w:tcBorders>
            <w:vAlign w:val="center"/>
          </w:tcPr>
          <w:p w14:paraId="45DB5F1C">
            <w:pPr>
              <w:spacing w:line="280" w:lineRule="exact"/>
              <w:jc w:val="center"/>
              <w:rPr>
                <w:rFonts w:hint="eastAsia" w:ascii="宋体" w:hAnsi="宋体" w:cs="宋体"/>
                <w:color w:val="000000"/>
                <w:sz w:val="24"/>
              </w:rPr>
            </w:pPr>
          </w:p>
        </w:tc>
        <w:tc>
          <w:tcPr>
            <w:tcW w:w="887" w:type="dxa"/>
            <w:vMerge w:val="continue"/>
            <w:tcBorders>
              <w:left w:val="single" w:color="000000" w:sz="4" w:space="0"/>
              <w:bottom w:val="single" w:color="000000" w:sz="4" w:space="0"/>
              <w:right w:val="single" w:color="000000" w:sz="4" w:space="0"/>
            </w:tcBorders>
            <w:vAlign w:val="center"/>
          </w:tcPr>
          <w:p w14:paraId="3192872E">
            <w:pPr>
              <w:spacing w:line="280" w:lineRule="exact"/>
              <w:jc w:val="center"/>
              <w:rPr>
                <w:rFonts w:hint="eastAsia" w:ascii="宋体" w:hAnsi="宋体" w:cs="宋体"/>
                <w:color w:val="000000"/>
                <w:sz w:val="24"/>
              </w:rPr>
            </w:pPr>
          </w:p>
        </w:tc>
        <w:tc>
          <w:tcPr>
            <w:tcW w:w="3075" w:type="dxa"/>
            <w:tcBorders>
              <w:top w:val="single" w:color="000000" w:sz="4" w:space="0"/>
              <w:left w:val="single" w:color="000000" w:sz="4" w:space="0"/>
              <w:bottom w:val="single" w:color="000000" w:sz="4" w:space="0"/>
              <w:right w:val="single" w:color="auto" w:sz="4" w:space="0"/>
            </w:tcBorders>
            <w:noWrap/>
            <w:vAlign w:val="center"/>
          </w:tcPr>
          <w:p w14:paraId="561B6CB7">
            <w:pPr>
              <w:spacing w:line="280" w:lineRule="exact"/>
              <w:jc w:val="center"/>
              <w:rPr>
                <w:rFonts w:hint="eastAsia" w:ascii="宋体" w:hAnsi="宋体" w:cs="宋体"/>
                <w:color w:val="000000"/>
                <w:sz w:val="24"/>
              </w:rPr>
            </w:pPr>
            <w:r>
              <w:rPr>
                <w:rFonts w:hint="eastAsia" w:ascii="宋体" w:hAnsi="宋体" w:cs="宋体"/>
                <w:color w:val="000000"/>
                <w:sz w:val="24"/>
              </w:rPr>
              <w:t>参编单位</w:t>
            </w:r>
          </w:p>
        </w:tc>
        <w:tc>
          <w:tcPr>
            <w:tcW w:w="4643" w:type="dxa"/>
            <w:tcBorders>
              <w:top w:val="single" w:color="auto" w:sz="4" w:space="0"/>
              <w:left w:val="single" w:color="auto" w:sz="4" w:space="0"/>
              <w:bottom w:val="single" w:color="auto" w:sz="4" w:space="0"/>
              <w:right w:val="single" w:color="auto" w:sz="4" w:space="0"/>
            </w:tcBorders>
            <w:vAlign w:val="center"/>
          </w:tcPr>
          <w:p w14:paraId="4B68191C">
            <w:pPr>
              <w:spacing w:line="280" w:lineRule="exact"/>
              <w:jc w:val="center"/>
              <w:rPr>
                <w:rFonts w:hint="eastAsia" w:ascii="宋体" w:hAnsi="宋体" w:cs="宋体"/>
                <w:color w:val="000000"/>
                <w:sz w:val="24"/>
              </w:rPr>
            </w:pPr>
            <w:r>
              <w:rPr>
                <w:rFonts w:hint="eastAsia" w:ascii="宋体" w:hAnsi="宋体" w:cs="宋体"/>
                <w:color w:val="000000"/>
                <w:sz w:val="24"/>
              </w:rPr>
              <w:t>抽样调查满意度达到基本满意及以上</w:t>
            </w:r>
          </w:p>
        </w:tc>
      </w:tr>
    </w:tbl>
    <w:p w14:paraId="1B400AB0">
      <w:pPr>
        <w:jc w:val="left"/>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BDA9">
    <w:pPr>
      <w:pStyle w:val="2"/>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D0E8004">
                <w:pPr>
                  <w:pStyle w:val="2"/>
                </w:pPr>
                <w:r>
                  <w:fldChar w:fldCharType="begin"/>
                </w:r>
                <w:r>
                  <w:instrText xml:space="preserve"> PAGE  \* MERGEFORMAT </w:instrText>
                </w:r>
                <w:r>
                  <w:fldChar w:fldCharType="separate"/>
                </w:r>
                <w:r>
                  <w:t>13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3345C"/>
    <w:rsid w:val="0000472D"/>
    <w:rsid w:val="000647C4"/>
    <w:rsid w:val="000F4E1B"/>
    <w:rsid w:val="001058BD"/>
    <w:rsid w:val="001A57DB"/>
    <w:rsid w:val="001C027D"/>
    <w:rsid w:val="00234687"/>
    <w:rsid w:val="002610DC"/>
    <w:rsid w:val="00277081"/>
    <w:rsid w:val="003D123C"/>
    <w:rsid w:val="004201D9"/>
    <w:rsid w:val="00433BAE"/>
    <w:rsid w:val="0047280C"/>
    <w:rsid w:val="005018B7"/>
    <w:rsid w:val="00510C6C"/>
    <w:rsid w:val="006F5D4A"/>
    <w:rsid w:val="00763CBE"/>
    <w:rsid w:val="008C660A"/>
    <w:rsid w:val="008F7937"/>
    <w:rsid w:val="0093345C"/>
    <w:rsid w:val="009A1588"/>
    <w:rsid w:val="009A4BBF"/>
    <w:rsid w:val="009D7C61"/>
    <w:rsid w:val="00A26C1D"/>
    <w:rsid w:val="00BE3113"/>
    <w:rsid w:val="00BF6B1D"/>
    <w:rsid w:val="00D62024"/>
    <w:rsid w:val="00D62E68"/>
    <w:rsid w:val="00DF1C0F"/>
    <w:rsid w:val="00DF7364"/>
    <w:rsid w:val="00E50251"/>
    <w:rsid w:val="00EB1014"/>
    <w:rsid w:val="00F050EA"/>
    <w:rsid w:val="00FB737A"/>
    <w:rsid w:val="07051E94"/>
    <w:rsid w:val="0F8378FF"/>
    <w:rsid w:val="19C47954"/>
    <w:rsid w:val="1C446F50"/>
    <w:rsid w:val="1D1F711D"/>
    <w:rsid w:val="21E952BA"/>
    <w:rsid w:val="276002A5"/>
    <w:rsid w:val="27EC0D68"/>
    <w:rsid w:val="2E813304"/>
    <w:rsid w:val="311B4E92"/>
    <w:rsid w:val="32DD447F"/>
    <w:rsid w:val="33701470"/>
    <w:rsid w:val="36377EDB"/>
    <w:rsid w:val="3B382190"/>
    <w:rsid w:val="3B8C57C0"/>
    <w:rsid w:val="3D310302"/>
    <w:rsid w:val="3F520BF1"/>
    <w:rsid w:val="3FFD23E4"/>
    <w:rsid w:val="449B7763"/>
    <w:rsid w:val="44FE57AA"/>
    <w:rsid w:val="47585719"/>
    <w:rsid w:val="49191817"/>
    <w:rsid w:val="491F0908"/>
    <w:rsid w:val="4D647185"/>
    <w:rsid w:val="4DA03ACE"/>
    <w:rsid w:val="4E81564B"/>
    <w:rsid w:val="4E834E5B"/>
    <w:rsid w:val="4FFF344E"/>
    <w:rsid w:val="502D2C99"/>
    <w:rsid w:val="53C20CA8"/>
    <w:rsid w:val="57BA337A"/>
    <w:rsid w:val="5AFE0BA4"/>
    <w:rsid w:val="618B7898"/>
    <w:rsid w:val="61AF2293"/>
    <w:rsid w:val="65FB4CAF"/>
    <w:rsid w:val="66D27C57"/>
    <w:rsid w:val="67BB4BB4"/>
    <w:rsid w:val="6C5151A2"/>
    <w:rsid w:val="6CD911D9"/>
    <w:rsid w:val="6DFDAEA1"/>
    <w:rsid w:val="6E5D0397"/>
    <w:rsid w:val="739A51B5"/>
    <w:rsid w:val="744A4A50"/>
    <w:rsid w:val="770F1364"/>
    <w:rsid w:val="772D62B1"/>
    <w:rsid w:val="773F7F19"/>
    <w:rsid w:val="77D6FF0A"/>
    <w:rsid w:val="787B57CD"/>
    <w:rsid w:val="7BFF330A"/>
    <w:rsid w:val="7D9B8E73"/>
    <w:rsid w:val="7EEB8451"/>
    <w:rsid w:val="7FF4A17B"/>
    <w:rsid w:val="9B3F1B54"/>
    <w:rsid w:val="AF7D6FF3"/>
    <w:rsid w:val="DEBF134B"/>
    <w:rsid w:val="E4EA797C"/>
    <w:rsid w:val="E5588B88"/>
    <w:rsid w:val="EFE73253"/>
    <w:rsid w:val="F458C8FB"/>
    <w:rsid w:val="FCDF7769"/>
    <w:rsid w:val="FF77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11"/>
    <w:qFormat/>
    <w:uiPriority w:val="0"/>
    <w:rPr>
      <w:rFonts w:hint="eastAsia" w:ascii="宋体" w:hAnsi="宋体" w:eastAsia="宋体" w:cs="宋体"/>
      <w:color w:val="000000"/>
      <w:sz w:val="24"/>
      <w:szCs w:val="24"/>
      <w:u w:val="none"/>
    </w:rPr>
  </w:style>
  <w:style w:type="character" w:customStyle="1" w:styleId="7">
    <w:name w:val="font51"/>
    <w:qFormat/>
    <w:uiPriority w:val="0"/>
    <w:rPr>
      <w:rFonts w:hint="default" w:ascii="Times New Roman" w:hAnsi="Times New Roman" w:cs="Times New Roman"/>
      <w:color w:val="000000"/>
      <w:sz w:val="24"/>
      <w:szCs w:val="24"/>
      <w:u w:val="none"/>
    </w:rPr>
  </w:style>
  <w:style w:type="character" w:customStyle="1" w:styleId="8">
    <w:name w:val="font31"/>
    <w:qFormat/>
    <w:uiPriority w:val="0"/>
    <w:rPr>
      <w:rFonts w:hint="default" w:ascii="Times New Roman" w:hAnsi="Times New Roman" w:cs="Times New Roman"/>
      <w:color w:val="000000"/>
      <w:sz w:val="24"/>
      <w:szCs w:val="24"/>
      <w:u w:val="none"/>
    </w:rPr>
  </w:style>
  <w:style w:type="character" w:customStyle="1" w:styleId="9">
    <w:name w:val="font21"/>
    <w:qFormat/>
    <w:uiPriority w:val="0"/>
    <w:rPr>
      <w:rFonts w:hint="eastAsia" w:ascii="宋体" w:hAnsi="宋体" w:eastAsia="宋体"/>
      <w:color w:val="000000"/>
      <w:sz w:val="24"/>
      <w:szCs w:val="24"/>
      <w:u w:val="none"/>
    </w:rPr>
  </w:style>
  <w:style w:type="character" w:customStyle="1" w:styleId="10">
    <w:name w:val="font41"/>
    <w:qFormat/>
    <w:uiPriority w:val="0"/>
    <w:rPr>
      <w:rFonts w:hint="default" w:ascii="Times New Roman" w:hAnsi="Times New Roman" w:cs="Times New Roman"/>
      <w:color w:val="000000"/>
      <w:sz w:val="24"/>
      <w:szCs w:val="24"/>
      <w:u w:val="none"/>
    </w:rPr>
  </w:style>
  <w:style w:type="character" w:customStyle="1" w:styleId="11">
    <w:name w:val="font61"/>
    <w:qFormat/>
    <w:uiPriority w:val="0"/>
    <w:rPr>
      <w:rFonts w:hint="eastAsia" w:ascii="宋体" w:hAnsi="宋体" w:eastAsia="宋体"/>
      <w:color w:val="000000"/>
      <w:sz w:val="24"/>
      <w:szCs w:val="24"/>
      <w:u w:val="none"/>
    </w:rPr>
  </w:style>
  <w:style w:type="character" w:customStyle="1" w:styleId="12">
    <w:name w:val="font7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contractReview xmlns="http://schemas.wps.cn/vas-ai-hub/contract-review">
  <reviewItems>
    <reviewItem>
      <errorID>3014c0f0-7f4c-45d3-81e2-aabbb133fa8f</errorID>
      <errorWord>:</errorWord>
      <group>L1_Format</group>
      <groupName>格式问题</groupName>
      <ability>L2_HalfPunc</ability>
      <abilityName>全半角检查</abilityName>
      <candidateList>
        <item>：</item>
      </candidateList>
      <explain>文本全半角错误。</explain>
      <paraID>7E6CC6C0</paraID>
      <start>7</start>
      <end>8</end>
      <status>modified</status>
      <modifiedWord>：</modifiedWord>
      <trackRevisions>false</trackRevisions>
    </reviewItem>
    <reviewItem>
      <errorID>b37accea-1d13-4d85-9ed7-0ad3f1113cc8</errorID>
      <errorWord>提高</errorWord>
      <group>L1_Grammar</group>
      <groupName>语法问题</groupName>
      <ability>L2_Grammar</ability>
      <abilityName>语法错误</abilityName>
      <candidateList>
        <item>增强</item>
      </candidateList>
      <explain>“提高～意识”搭配不当，建议修改为“增强～意识”。</explain>
      <paraID>6DF154B9</paraID>
      <start>0</start>
      <end>2</end>
      <status>modified</status>
      <modifiedWord>增强</modifiedWord>
      <trackRevisions>false</trackRevisions>
    </reviewItem>
    <reviewItem>
      <errorID>34aff02b-1dfc-4a2c-a3fb-585f4aa3893e</errorID>
      <errorWord>:</errorWord>
      <group>L1_Format</group>
      <groupName>格式问题</groupName>
      <ability>L2_HalfPunc</ability>
      <abilityName>全半角检查</abilityName>
      <candidateList>
        <item>：</item>
      </candidateList>
      <explain>文本全半角错误。</explain>
      <paraID>7B149465</paraID>
      <start>7</start>
      <end>8</end>
      <status>modified</status>
      <modifiedWord>：</modifiedWord>
      <trackRevisions>false</trackRevisions>
    </reviewItem>
    <reviewItem>
      <errorID>077487ce-2fb5-4e13-802a-8df607ca942e</errorID>
      <errorWord>详实</errorWord>
      <group>L1_Word</group>
      <groupName>字词问题</groupName>
      <ability>L2_Typo</ability>
      <abilityName>字词错误</abilityName>
      <candidateList>
        <item>翔实</item>
      </candidateList>
      <explain>存在发音相同字词的误用。</explain>
      <paraID>398EE4E1</paraID>
      <start>2</start>
      <end>4</end>
      <status>modified</status>
      <modifiedWord>翔实</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942778-9b89-41b3-807c-5d2a462075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1107</Words>
  <Characters>1188</Characters>
  <Lines>58</Lines>
  <Paragraphs>16</Paragraphs>
  <TotalTime>0</TotalTime>
  <ScaleCrop>false</ScaleCrop>
  <LinksUpToDate>false</LinksUpToDate>
  <CharactersWithSpaces>1249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2026-01-12T20:05:00Z</dcterms:created>
  <dc:creator>Administrator</dc:creator>
  <cp:lastModifiedBy>王雨函</cp:lastModifiedBy>
  <cp:lastPrinted>2026-01-20T23:00:00Z</cp:lastPrinted>
  <dcterms:modified xsi:type="dcterms:W3CDTF">2026-02-13T01:08:19Z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9A27BC28ABBD452BB1953E03205D26E7</vt:lpwstr>
  </property>
  <property fmtid="{D5CDD505-2E9C-101B-9397-08002B2CF9AE}" pid="4" name="KSOTemplateDocerSaveRecord">
    <vt:lpwstr>eyJoZGlkIjoiMWU5MjFmNDBjNzRlNmM5ZjVjMzZmNjJjZWE1OTBjNmIiLCJ1c2VySWQiOiIxNjQ5Nzg2MjA4In0=</vt:lpwstr>
  </property>
</Properties>
</file>