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75" w:type="dxa"/>
        <w:tblInd w:w="-7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35"/>
        <w:gridCol w:w="1410"/>
        <w:gridCol w:w="2394"/>
        <w:gridCol w:w="756"/>
        <w:gridCol w:w="824"/>
        <w:gridCol w:w="222"/>
        <w:gridCol w:w="2824"/>
      </w:tblGrid>
      <w:tr w14:paraId="3A8A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E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特定目标类项目支出绩效目标申报表</w:t>
            </w:r>
          </w:p>
        </w:tc>
      </w:tr>
      <w:tr w14:paraId="786C1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2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>2026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年度）</w:t>
            </w:r>
          </w:p>
        </w:tc>
      </w:tr>
      <w:tr w14:paraId="12E7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929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F9D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E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2C1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5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8B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AD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招商引资经费</w:t>
            </w:r>
          </w:p>
        </w:tc>
      </w:tr>
      <w:tr w14:paraId="3FDE6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FE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8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71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攀枝花市仁和区商务局</w:t>
            </w:r>
          </w:p>
        </w:tc>
      </w:tr>
      <w:tr w14:paraId="2B44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1C2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年度资金总额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6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865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4BD6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9C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7F1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其中：财政拨款</w:t>
            </w:r>
          </w:p>
        </w:tc>
        <w:tc>
          <w:tcPr>
            <w:tcW w:w="46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3BC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2457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A4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43C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其他资金</w:t>
            </w:r>
          </w:p>
        </w:tc>
        <w:tc>
          <w:tcPr>
            <w:tcW w:w="46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0E7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2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91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年度目标</w:t>
            </w:r>
          </w:p>
        </w:tc>
      </w:tr>
      <w:tr w14:paraId="47975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12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44B37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紧扣市委“两试引领、五市并进、共富共美”工作体系和“大抓产业、大抓工业”战略导向，深入实施区委总体工作思路，以加快招引产业化项目为抓手，招引发展一批融合创新显著、经济支撑有力、社会效益明显的服务产业，加快构建优质高效的现代化服务业新体系，进一步推进我区服务业高质量发展，为共同富裕试验区建设贡献力量。</w:t>
            </w:r>
          </w:p>
        </w:tc>
      </w:tr>
      <w:tr w14:paraId="71CD7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BF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指标值（包含数字及文字描述）</w:t>
            </w:r>
          </w:p>
        </w:tc>
      </w:tr>
      <w:tr w14:paraId="199B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C4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BA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605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开展2026年招商引资工作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E1D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前往上海、成都、广州、杭州、义乌、嘉兴等地开展招商及项目推介活动10次以上</w:t>
            </w:r>
          </w:p>
        </w:tc>
      </w:tr>
      <w:tr w14:paraId="1CFC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3E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D6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B7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FD4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完成招商引资考核签约目标任务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5C3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完成招商引资签约目标任务</w:t>
            </w:r>
          </w:p>
        </w:tc>
      </w:tr>
      <w:tr w14:paraId="11AB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9C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BA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7F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1F7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2026年1月</w:t>
            </w:r>
            <w:bookmarkStart w:id="0" w:name="_GoBack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7CB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</w:tr>
      <w:tr w14:paraId="7A09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AE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69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735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招商引资经费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3A9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73A4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AC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18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社会效益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500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抓好产业提升，促融合助升级，力争在谈项目落地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FF0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力促攀枝花新能源汽车城、五十一商业街区、知名连锁酒店、餐饮首店等一批在谈项目落地仁和</w:t>
            </w:r>
          </w:p>
        </w:tc>
      </w:tr>
      <w:tr w14:paraId="3408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9E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EC1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14E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服务对象满意度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7D7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</w:tbl>
    <w:p w14:paraId="48DFBFF3"/>
    <w:p w14:paraId="5EB980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7765"/>
    <w:rsid w:val="036F2FCB"/>
    <w:rsid w:val="03936CB9"/>
    <w:rsid w:val="04D94B9F"/>
    <w:rsid w:val="08BB280E"/>
    <w:rsid w:val="08CE2541"/>
    <w:rsid w:val="092C1016"/>
    <w:rsid w:val="09F14F6D"/>
    <w:rsid w:val="0B7373D0"/>
    <w:rsid w:val="0C724407"/>
    <w:rsid w:val="10505F32"/>
    <w:rsid w:val="171952CF"/>
    <w:rsid w:val="180E059A"/>
    <w:rsid w:val="18E831AB"/>
    <w:rsid w:val="192D0BBE"/>
    <w:rsid w:val="19540841"/>
    <w:rsid w:val="1B1A33C4"/>
    <w:rsid w:val="1C8B287E"/>
    <w:rsid w:val="1E6F7B86"/>
    <w:rsid w:val="20A2266B"/>
    <w:rsid w:val="20D109C9"/>
    <w:rsid w:val="2A5A1A2F"/>
    <w:rsid w:val="2D960A23"/>
    <w:rsid w:val="32731839"/>
    <w:rsid w:val="342A2472"/>
    <w:rsid w:val="3445105A"/>
    <w:rsid w:val="358E6C92"/>
    <w:rsid w:val="35E82B46"/>
    <w:rsid w:val="38174ABC"/>
    <w:rsid w:val="39C41070"/>
    <w:rsid w:val="3A127C30"/>
    <w:rsid w:val="3A2F2590"/>
    <w:rsid w:val="3CE03759"/>
    <w:rsid w:val="3DD14CFB"/>
    <w:rsid w:val="3E375EB7"/>
    <w:rsid w:val="3EA93849"/>
    <w:rsid w:val="4066497A"/>
    <w:rsid w:val="42CF1BD9"/>
    <w:rsid w:val="45E36925"/>
    <w:rsid w:val="46ED7A5B"/>
    <w:rsid w:val="4746716B"/>
    <w:rsid w:val="49987E97"/>
    <w:rsid w:val="4DAC584E"/>
    <w:rsid w:val="4FDB1E13"/>
    <w:rsid w:val="537853AC"/>
    <w:rsid w:val="539820DA"/>
    <w:rsid w:val="564B02FA"/>
    <w:rsid w:val="594B0611"/>
    <w:rsid w:val="59DE4FE1"/>
    <w:rsid w:val="5A8E07B6"/>
    <w:rsid w:val="5ABF12B7"/>
    <w:rsid w:val="5F7563E8"/>
    <w:rsid w:val="641E704E"/>
    <w:rsid w:val="64281C7B"/>
    <w:rsid w:val="64393E88"/>
    <w:rsid w:val="64EA5182"/>
    <w:rsid w:val="67902011"/>
    <w:rsid w:val="6BC77FCB"/>
    <w:rsid w:val="6C8B20CE"/>
    <w:rsid w:val="6CAB169B"/>
    <w:rsid w:val="6F354C70"/>
    <w:rsid w:val="6FAC19B2"/>
    <w:rsid w:val="71172F17"/>
    <w:rsid w:val="719D25BC"/>
    <w:rsid w:val="75FE00D1"/>
    <w:rsid w:val="763317E8"/>
    <w:rsid w:val="769B008A"/>
    <w:rsid w:val="79B871A5"/>
    <w:rsid w:val="7C350F81"/>
    <w:rsid w:val="7C6F57E2"/>
    <w:rsid w:val="7E64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6c2257ba-8ad2-46ab-a1fc-4d8148259139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751C2AD2</paraID>
      <start>7</start>
      <end>8</end>
      <status>modified</status>
      <modifiedWord>：</modifiedWord>
      <trackRevisions>false</trackRevisions>
    </reviewItem>
    <reviewItem>
      <errorID>6c5e74c8-1e3c-492b-8bf0-64f8e6a693d3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7A681F73</paraID>
      <start>7</start>
      <end>8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3f49178-1ee3-4d35-b87a-99cf700b62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474</Characters>
  <Lines>0</Lines>
  <Paragraphs>0</Paragraphs>
  <TotalTime>0</TotalTime>
  <ScaleCrop>false</ScaleCrop>
  <LinksUpToDate>false</LinksUpToDate>
  <CharactersWithSpaces>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2025-11-18T01:34:00Z</dcterms:created>
  <dc:creator>Administrator</dc:creator>
  <cp:lastModifiedBy>杨发美</cp:lastModifiedBy>
  <dcterms:modified xsi:type="dcterms:W3CDTF">2026-02-11T04:06:13Z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FCC5AB3018C44ED6BAD4D7384F3483D9</vt:lpwstr>
  </property>
  <property fmtid="{D5CDD505-2E9C-101B-9397-08002B2CF9AE}" pid="4" name="KSOTemplateDocerSaveRecord">
    <vt:lpwstr>eyJoZGlkIjoiYjk5ZWFhOGUyZTEzMTRlYzgyOTU0ZmFiMjc0NjExNzEiLCJ1c2VySWQiOiIxNjQ5OTQ1NTMyIn0=</vt:lpwstr>
  </property>
</Properties>
</file>