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4298A">
      <w:pPr>
        <w:snapToGrid w:val="0"/>
        <w:spacing w:line="800" w:lineRule="exact"/>
        <w:jc w:val="center"/>
        <w:rPr>
          <w:rFonts w:eastAsia="仿宋_GB2312"/>
          <w:bCs/>
          <w:sz w:val="54"/>
          <w:szCs w:val="54"/>
        </w:rPr>
      </w:pPr>
      <w:r>
        <w:rPr>
          <w:rFonts w:hint="eastAsia" w:ascii="方正小标宋_GBK" w:eastAsia="方正小标宋_GBK"/>
          <w:bCs/>
          <w:color w:val="FF0000"/>
          <w:spacing w:val="30"/>
          <w:sz w:val="54"/>
          <w:szCs w:val="54"/>
        </w:rPr>
        <w:t>攀枝花市仁和区同德镇人民政府</w:t>
      </w:r>
    </w:p>
    <w:p w14:paraId="116E7B3E">
      <w:pPr>
        <w:spacing w:line="640" w:lineRule="exact"/>
        <w:jc w:val="both"/>
        <w:rPr>
          <w:rFonts w:ascii="宋体" w:hAnsi="宋体" w:eastAsia="宋体"/>
          <w:sz w:val="30"/>
          <w:szCs w:val="30"/>
        </w:rPr>
      </w:pPr>
      <w:r>
        <w:rPr>
          <w:rFonts w:eastAsia="仿宋_GB2312"/>
          <w:sz w:val="32"/>
          <w:szCs w:val="32"/>
        </w:rPr>
        <mc:AlternateContent>
          <mc:Choice Requires="wpg">
            <w:drawing>
              <wp:anchor distT="0" distB="0" distL="114300" distR="114300" simplePos="0" relativeHeight="251661312"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2"/>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4.55pt;margin-top:0.7pt;height:4.8pt;width:432pt;z-index:251661312;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yu+83pMCAABPBwAADgAAAGRycy9lMm9Eb2MueG1s5ZW9jhMx&#10;EIB7JN7Bcs/tJndZcqvbXHG5XIPgpIMHcLzeXUv+k+1kk56CCtEj0UFFSUfB08DxGIy9m+QIh3SA&#10;oCGF45+Z8cw349mT05UUaMms41oVeHCQYsQU1SVXdYGfPZ09GGPkPFElEVqxAq+Zw6eT+/dOWpOz&#10;oW60KJlFYES5vDUFbrw3eZI42jBJ3IE2TMFhpa0kHpa2TkpLWrAuRTJM0yxptS2N1ZQ5B7vT7hD3&#10;Fu1dDOqq4pRNNV1Ipnxn1TJBPITkGm4cnkRvq4pR/6SqHPNIFBgi9XGES2A+D2MyOSF5bYlpOO1d&#10;IHdxYS8mSbiCS7empsQTtLD8B1OSU6udrvwB1TLpAolEIIpBusfmwuqFibHUeVubLXRI1B713zZL&#10;Hy8vLeJlgQ8fYqSIhIxff3z++dULdDgMdFpT5yB0Yc2VubT9Rt2tQsCrysrwD6GgVeS63nJlK48o&#10;bI6OxtlRCsgpnGXpcdZzpw0kJ2gNsiGcwuFw1N1Kctqc99pBt1MdjLLgUrK7lcUUP3I+bAdXt561&#10;BsrT7Zi5P2N21RDDYipcwLFhNtoye/3hy8u3Xz+9gfH6/Tt0OOrgRekz1ZNzuQOIt2C7BcAG3i78&#10;SO1G8MY6f8G0RGFSYMFV8JDkZNkDIflGJGwLhVpI83gQM0Hg6VbwZICsNJB+p+qo7LTg5YwLEVSc&#10;rednwqIlgeczm6Xw6xPwnVi4ZUpc08nFoyBG8oaR8lyVyK8N1JWCfoKDD5KVGAkG7SfMoqQnXNxF&#10;EsIXKpjey/yGbEj7XJdrSNDCWF43AGYQfe4LIlT0v6iM7KeVEWs4OAF19CuVkY3HHau/VBnHoyGU&#10;M/1/CyM2EOizscP034TQyG+uY5vZfQcn3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yu+8&#10;3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14:paraId="0A869EF4">
      <w:pPr>
        <w:pStyle w:val="9"/>
        <w:spacing w:line="600" w:lineRule="exact"/>
        <w:jc w:val="center"/>
        <w:rPr>
          <w:rFonts w:ascii="Times New Roman" w:hAnsi="Times New Roman" w:eastAsia="方正小标宋简体"/>
          <w:color w:val="auto"/>
          <w:kern w:val="2"/>
          <w:sz w:val="40"/>
          <w:szCs w:val="40"/>
        </w:rPr>
      </w:pPr>
      <w:r>
        <w:rPr>
          <w:rFonts w:ascii="Times New Roman" w:hAnsi="Times New Roman" w:eastAsia="方正小标宋简体"/>
          <w:color w:val="auto"/>
          <w:kern w:val="2"/>
          <w:sz w:val="40"/>
          <w:szCs w:val="40"/>
        </w:rPr>
        <w:t>专项预算项目支出绩效自评报告</w:t>
      </w:r>
    </w:p>
    <w:p w14:paraId="7491CA76">
      <w:pPr>
        <w:pStyle w:val="9"/>
        <w:spacing w:line="600" w:lineRule="exact"/>
        <w:ind w:firstLine="883"/>
        <w:jc w:val="both"/>
        <w:rPr>
          <w:rFonts w:hint="eastAsia" w:ascii="Times New Roman" w:hAnsi="Times New Roman" w:eastAsia="仿宋_GB2312"/>
          <w:color w:val="auto"/>
          <w:kern w:val="2"/>
          <w:sz w:val="32"/>
          <w:szCs w:val="32"/>
          <w:lang w:eastAsia="zh-CN"/>
        </w:rPr>
      </w:pPr>
      <w:r>
        <w:rPr>
          <w:rFonts w:hint="eastAsia" w:ascii="Times New Roman" w:hAnsi="Times New Roman" w:eastAsia="仿宋_GB2312"/>
          <w:color w:val="auto"/>
          <w:kern w:val="2"/>
          <w:sz w:val="32"/>
          <w:szCs w:val="32"/>
          <w:lang w:eastAsia="zh-CN"/>
        </w:rPr>
        <w:t>（2023年重点防汛安全隐患点防汛补助经费）</w:t>
      </w:r>
    </w:p>
    <w:p w14:paraId="7EC10270">
      <w:pPr>
        <w:pStyle w:val="9"/>
        <w:spacing w:line="600" w:lineRule="exact"/>
        <w:ind w:firstLine="883"/>
        <w:jc w:val="center"/>
        <w:rPr>
          <w:rFonts w:hint="eastAsia" w:ascii="Times New Roman" w:hAnsi="Times New Roman" w:eastAsia="仿宋_GB2312"/>
          <w:color w:val="auto"/>
          <w:kern w:val="2"/>
          <w:sz w:val="32"/>
          <w:szCs w:val="32"/>
          <w:lang w:eastAsia="zh-CN"/>
        </w:rPr>
      </w:pPr>
    </w:p>
    <w:p w14:paraId="01A2E360">
      <w:pPr>
        <w:adjustRightInd w:val="0"/>
        <w:snapToGrid w:val="0"/>
        <w:spacing w:line="600" w:lineRule="exact"/>
        <w:ind w:firstLine="720"/>
        <w:rPr>
          <w:rFonts w:eastAsia="黑体"/>
          <w:lang w:val="zh-CN"/>
        </w:rPr>
      </w:pPr>
      <w:r>
        <w:rPr>
          <w:rFonts w:eastAsia="黑体"/>
        </w:rPr>
        <w:t>一、</w:t>
      </w:r>
      <w:r>
        <w:rPr>
          <w:rFonts w:eastAsia="黑体"/>
          <w:lang w:val="zh-CN"/>
        </w:rPr>
        <w:t>项目概况</w:t>
      </w:r>
    </w:p>
    <w:p w14:paraId="54556901">
      <w:pPr>
        <w:adjustRightInd w:val="0"/>
        <w:snapToGrid w:val="0"/>
        <w:spacing w:line="600" w:lineRule="exact"/>
        <w:ind w:firstLine="720"/>
        <w:rPr>
          <w:rFonts w:eastAsia="楷体_GB2312"/>
          <w:b/>
          <w:lang w:val="zh-CN"/>
        </w:rPr>
      </w:pPr>
      <w:r>
        <w:rPr>
          <w:rFonts w:eastAsia="楷体_GB2312"/>
          <w:b/>
          <w:lang w:val="zh-CN"/>
        </w:rPr>
        <w:t>（一）项目基本情况。</w:t>
      </w:r>
    </w:p>
    <w:p w14:paraId="0FAEBC11">
      <w:pPr>
        <w:adjustRightInd w:val="0"/>
        <w:snapToGrid w:val="0"/>
        <w:spacing w:line="600" w:lineRule="exact"/>
        <w:ind w:firstLine="720"/>
        <w:rPr>
          <w:lang w:val="zh-CN"/>
        </w:rPr>
      </w:pPr>
      <w:r>
        <w:rPr>
          <w:rFonts w:hint="eastAsia" w:ascii="Times New Roman" w:hAnsi="Times New Roman" w:eastAsia="仿宋_GB2312" w:cs="Times New Roman"/>
          <w:spacing w:val="0"/>
          <w:kern w:val="0"/>
          <w:sz w:val="32"/>
          <w:szCs w:val="32"/>
          <w:lang w:val="zh-CN" w:eastAsia="zh-CN" w:bidi="ar-SA"/>
        </w:rPr>
        <w:t>2023年重点防汛安全隐患点防汛补助经费资金</w:t>
      </w:r>
      <w:r>
        <w:rPr>
          <w:rFonts w:hint="eastAsia" w:cs="Times New Roman"/>
          <w:spacing w:val="0"/>
          <w:kern w:val="0"/>
          <w:sz w:val="32"/>
          <w:szCs w:val="32"/>
          <w:lang w:val="zh-CN" w:eastAsia="zh-CN" w:bidi="ar-SA"/>
        </w:rPr>
        <w:t>共涉及</w:t>
      </w:r>
      <w:r>
        <w:rPr>
          <w:rFonts w:hint="eastAsia" w:cs="Times New Roman"/>
          <w:spacing w:val="0"/>
          <w:kern w:val="0"/>
          <w:sz w:val="32"/>
          <w:szCs w:val="32"/>
          <w:lang w:val="en-US" w:eastAsia="zh-CN" w:bidi="ar-SA"/>
        </w:rPr>
        <w:t>9.47</w:t>
      </w:r>
      <w:r>
        <w:rPr>
          <w:rFonts w:hint="eastAsia" w:ascii="Times New Roman" w:hAnsi="Times New Roman" w:eastAsia="仿宋_GB2312" w:cs="Times New Roman"/>
          <w:spacing w:val="0"/>
          <w:kern w:val="0"/>
          <w:sz w:val="32"/>
          <w:szCs w:val="32"/>
          <w:lang w:val="en-US" w:eastAsia="zh-CN" w:bidi="ar-SA"/>
        </w:rPr>
        <w:t>万元，</w:t>
      </w:r>
      <w:r>
        <w:rPr>
          <w:rFonts w:hint="eastAsia" w:ascii="Times New Roman" w:hAnsi="Times New Roman" w:eastAsia="仿宋_GB2312" w:cs="Times New Roman"/>
          <w:spacing w:val="0"/>
          <w:kern w:val="0"/>
          <w:sz w:val="32"/>
          <w:szCs w:val="32"/>
          <w:lang w:val="zh-CN" w:eastAsia="zh-CN" w:bidi="ar-SA"/>
        </w:rPr>
        <w:t>资金到位及时，与资金计划相符合，</w:t>
      </w:r>
      <w:r>
        <w:rPr>
          <w:rFonts w:hint="default" w:ascii="Times New Roman" w:hAnsi="Times New Roman" w:eastAsia="仿宋_GB2312" w:cs="Times New Roman"/>
          <w:spacing w:val="0"/>
          <w:kern w:val="0"/>
          <w:sz w:val="32"/>
          <w:szCs w:val="32"/>
          <w:lang w:val="zh-CN" w:eastAsia="zh-CN" w:bidi="ar-SA"/>
        </w:rPr>
        <w:t>项目资金支出</w:t>
      </w:r>
      <w:r>
        <w:rPr>
          <w:rFonts w:hint="eastAsia" w:ascii="Times New Roman" w:hAnsi="Times New Roman" w:eastAsia="仿宋_GB2312" w:cs="Times New Roman"/>
          <w:spacing w:val="0"/>
          <w:kern w:val="0"/>
          <w:sz w:val="32"/>
          <w:szCs w:val="32"/>
          <w:lang w:val="zh-CN" w:eastAsia="zh-CN" w:bidi="ar-SA"/>
        </w:rPr>
        <w:t>符合规定</w:t>
      </w:r>
      <w:r>
        <w:rPr>
          <w:rFonts w:hint="default" w:ascii="Times New Roman" w:hAnsi="Times New Roman" w:eastAsia="仿宋_GB2312" w:cs="Times New Roman"/>
          <w:spacing w:val="0"/>
          <w:kern w:val="0"/>
          <w:sz w:val="32"/>
          <w:szCs w:val="32"/>
          <w:lang w:val="zh-CN" w:eastAsia="zh-CN" w:bidi="ar-SA"/>
        </w:rPr>
        <w:t>，使用安全、规范有效，资金支付范围、支付标准、支付进度、支付依据等</w:t>
      </w:r>
      <w:r>
        <w:rPr>
          <w:rFonts w:hint="eastAsia" w:ascii="Times New Roman" w:hAnsi="Times New Roman" w:eastAsia="仿宋_GB2312" w:cs="Times New Roman"/>
          <w:spacing w:val="0"/>
          <w:kern w:val="0"/>
          <w:sz w:val="32"/>
          <w:szCs w:val="32"/>
          <w:lang w:val="zh-CN" w:eastAsia="zh-CN" w:bidi="ar-SA"/>
        </w:rPr>
        <w:t>均</w:t>
      </w:r>
      <w:r>
        <w:rPr>
          <w:rFonts w:hint="default" w:ascii="Times New Roman" w:hAnsi="Times New Roman" w:eastAsia="仿宋_GB2312" w:cs="Times New Roman"/>
          <w:spacing w:val="0"/>
          <w:kern w:val="0"/>
          <w:sz w:val="32"/>
          <w:szCs w:val="32"/>
          <w:lang w:val="zh-CN" w:eastAsia="zh-CN" w:bidi="ar-SA"/>
        </w:rPr>
        <w:t>合规合法、与预算相符</w:t>
      </w:r>
      <w:r>
        <w:rPr>
          <w:rFonts w:hint="eastAsia" w:ascii="Times New Roman" w:hAnsi="Times New Roman" w:eastAsia="仿宋_GB2312" w:cs="Times New Roman"/>
          <w:spacing w:val="0"/>
          <w:kern w:val="0"/>
          <w:sz w:val="32"/>
          <w:szCs w:val="32"/>
          <w:lang w:val="en-US" w:eastAsia="zh-CN" w:bidi="ar-SA"/>
        </w:rPr>
        <w:t>。</w:t>
      </w:r>
    </w:p>
    <w:p w14:paraId="6B8B5926">
      <w:pPr>
        <w:adjustRightInd w:val="0"/>
        <w:snapToGrid w:val="0"/>
        <w:spacing w:line="600" w:lineRule="exact"/>
        <w:ind w:firstLine="720"/>
        <w:rPr>
          <w:rFonts w:eastAsia="楷体_GB2312"/>
          <w:b/>
          <w:lang w:val="zh-CN"/>
        </w:rPr>
      </w:pPr>
      <w:r>
        <w:rPr>
          <w:rFonts w:eastAsia="楷体_GB2312"/>
          <w:b/>
          <w:lang w:val="zh-CN"/>
        </w:rPr>
        <w:t>（二）项目绩效目标。</w:t>
      </w:r>
    </w:p>
    <w:p w14:paraId="3B0B222C">
      <w:pPr>
        <w:autoSpaceDE w:val="0"/>
        <w:autoSpaceDN w:val="0"/>
        <w:adjustRightInd w:val="0"/>
        <w:spacing w:line="600" w:lineRule="exact"/>
        <w:ind w:firstLine="640" w:firstLineChars="200"/>
        <w:jc w:val="left"/>
        <w:rPr>
          <w:rFonts w:hint="eastAsia"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1．项目主要内容</w:t>
      </w:r>
      <w:r>
        <w:rPr>
          <w:rFonts w:hint="eastAsia" w:ascii="Times New Roman" w:hAnsi="Times New Roman" w:eastAsia="仿宋_GB2312" w:cs="Times New Roman"/>
          <w:spacing w:val="0"/>
          <w:kern w:val="0"/>
          <w:sz w:val="32"/>
          <w:szCs w:val="32"/>
          <w:lang w:val="zh-CN" w:eastAsia="zh-CN" w:bidi="ar-SA"/>
        </w:rPr>
        <w:t>：2023年重点防汛安全隐患点防汛补助经费。</w:t>
      </w:r>
    </w:p>
    <w:p w14:paraId="23DD6965">
      <w:pPr>
        <w:adjustRightInd w:val="0"/>
        <w:snapToGrid w:val="0"/>
        <w:spacing w:line="600" w:lineRule="exact"/>
        <w:ind w:firstLine="720"/>
        <w:rPr>
          <w:lang w:val="zh-CN"/>
        </w:rPr>
      </w:pPr>
      <w:r>
        <w:rPr>
          <w:rFonts w:hint="default" w:ascii="Times New Roman" w:hAnsi="Times New Roman" w:eastAsia="仿宋_GB2312" w:cs="Times New Roman"/>
          <w:spacing w:val="0"/>
          <w:kern w:val="0"/>
          <w:sz w:val="32"/>
          <w:szCs w:val="32"/>
          <w:lang w:val="zh-CN" w:eastAsia="zh-CN" w:bidi="ar-SA"/>
        </w:rPr>
        <w:t>2．</w:t>
      </w:r>
      <w:r>
        <w:rPr>
          <w:rFonts w:hint="eastAsia" w:ascii="Times New Roman" w:hAnsi="Times New Roman" w:eastAsia="仿宋_GB2312" w:cs="Times New Roman"/>
          <w:spacing w:val="0"/>
          <w:kern w:val="0"/>
          <w:sz w:val="32"/>
          <w:szCs w:val="32"/>
          <w:lang w:val="zh-CN" w:eastAsia="zh-CN" w:bidi="ar-SA"/>
        </w:rPr>
        <w:t>同德镇该项目工作经费</w:t>
      </w:r>
      <w:r>
        <w:rPr>
          <w:rFonts w:hint="default" w:ascii="Times New Roman" w:hAnsi="Times New Roman" w:eastAsia="仿宋_GB2312" w:cs="Times New Roman"/>
          <w:spacing w:val="0"/>
          <w:kern w:val="0"/>
          <w:sz w:val="32"/>
          <w:szCs w:val="32"/>
          <w:lang w:val="zh-CN" w:eastAsia="zh-CN" w:bidi="ar-SA"/>
        </w:rPr>
        <w:t>，</w:t>
      </w:r>
      <w:r>
        <w:rPr>
          <w:rFonts w:hint="eastAsia" w:ascii="Times New Roman" w:hAnsi="Times New Roman" w:eastAsia="仿宋_GB2312" w:cs="Times New Roman"/>
          <w:spacing w:val="0"/>
          <w:kern w:val="0"/>
          <w:sz w:val="32"/>
          <w:szCs w:val="32"/>
          <w:lang w:val="en-US" w:eastAsia="zh-CN" w:bidi="ar-SA"/>
        </w:rPr>
        <w:t>全部用于同德镇</w:t>
      </w:r>
      <w:r>
        <w:rPr>
          <w:rFonts w:hint="eastAsia" w:ascii="Times New Roman" w:hAnsi="Times New Roman" w:eastAsia="仿宋_GB2312" w:cs="Times New Roman"/>
          <w:spacing w:val="0"/>
          <w:kern w:val="0"/>
          <w:sz w:val="32"/>
          <w:szCs w:val="32"/>
          <w:lang w:val="zh-CN" w:eastAsia="zh-CN" w:bidi="ar-SA"/>
        </w:rPr>
        <w:t>重点防汛安全隐患点</w:t>
      </w:r>
      <w:r>
        <w:rPr>
          <w:rFonts w:hint="eastAsia" w:cs="Times New Roman"/>
          <w:spacing w:val="0"/>
          <w:kern w:val="0"/>
          <w:sz w:val="32"/>
          <w:szCs w:val="32"/>
          <w:lang w:val="zh-CN" w:eastAsia="zh-CN" w:bidi="ar-SA"/>
        </w:rPr>
        <w:t>防汛补助经费使用</w:t>
      </w:r>
      <w:r>
        <w:rPr>
          <w:rFonts w:hint="eastAsia" w:ascii="Times New Roman" w:hAnsi="Times New Roman" w:eastAsia="仿宋_GB2312" w:cs="Times New Roman"/>
          <w:spacing w:val="0"/>
          <w:kern w:val="0"/>
          <w:sz w:val="32"/>
          <w:szCs w:val="32"/>
          <w:lang w:val="en-US" w:eastAsia="zh-CN" w:bidi="ar-SA"/>
        </w:rPr>
        <w:t>。</w:t>
      </w:r>
    </w:p>
    <w:p w14:paraId="456A8DD9">
      <w:pPr>
        <w:adjustRightInd w:val="0"/>
        <w:snapToGrid w:val="0"/>
        <w:spacing w:line="600" w:lineRule="exact"/>
        <w:ind w:firstLine="720"/>
        <w:rPr>
          <w:lang w:val="zh-CN"/>
        </w:rPr>
      </w:pPr>
      <w:r>
        <w:rPr>
          <w:lang w:val="zh-CN"/>
        </w:rPr>
        <w:t>3.</w:t>
      </w:r>
      <w:r>
        <w:rPr>
          <w:rFonts w:hint="eastAsia" w:ascii="Times New Roman" w:hAnsi="Times New Roman" w:eastAsia="仿宋_GB2312" w:cs="Times New Roman"/>
          <w:spacing w:val="0"/>
          <w:kern w:val="0"/>
          <w:sz w:val="32"/>
          <w:szCs w:val="32"/>
          <w:lang w:val="zh-CN" w:eastAsia="zh-CN" w:bidi="ar-SA"/>
        </w:rPr>
        <w:t>该项目</w:t>
      </w:r>
      <w:r>
        <w:rPr>
          <w:rFonts w:hint="default" w:ascii="Times New Roman" w:hAnsi="Times New Roman" w:eastAsia="仿宋_GB2312" w:cs="Times New Roman"/>
          <w:spacing w:val="0"/>
          <w:kern w:val="0"/>
          <w:sz w:val="32"/>
          <w:szCs w:val="32"/>
          <w:lang w:val="zh-CN" w:eastAsia="zh-CN" w:bidi="ar-SA"/>
        </w:rPr>
        <w:t>申报内容与实际相符，申报目标合理可行。</w:t>
      </w:r>
    </w:p>
    <w:p w14:paraId="65D93CE7">
      <w:pPr>
        <w:adjustRightInd w:val="0"/>
        <w:snapToGrid w:val="0"/>
        <w:spacing w:line="600" w:lineRule="exact"/>
        <w:ind w:firstLine="720"/>
        <w:rPr>
          <w:rFonts w:eastAsia="楷体_GB2312"/>
          <w:b/>
          <w:lang w:val="zh-CN"/>
        </w:rPr>
      </w:pPr>
      <w:r>
        <w:rPr>
          <w:rFonts w:eastAsia="楷体_GB2312"/>
          <w:b/>
          <w:lang w:val="zh-CN"/>
        </w:rPr>
        <w:t>（三）项目自评步骤及方法。</w:t>
      </w:r>
    </w:p>
    <w:p w14:paraId="731C50AD">
      <w:pPr>
        <w:adjustRightInd w:val="0"/>
        <w:snapToGrid w:val="0"/>
        <w:spacing w:line="600" w:lineRule="exact"/>
        <w:ind w:firstLine="720"/>
        <w:rPr>
          <w:lang w:val="zh-CN"/>
        </w:rPr>
      </w:pPr>
      <w:r>
        <w:rPr>
          <w:rFonts w:hint="eastAsia"/>
          <w:lang w:val="zh-CN" w:eastAsia="zh-CN"/>
        </w:rPr>
        <w:t>该</w:t>
      </w:r>
      <w:r>
        <w:rPr>
          <w:rFonts w:hint="eastAsia"/>
          <w:lang w:val="zh-CN"/>
        </w:rPr>
        <w:t>项目通过实际产生效益发挥情况，如制度达标率、群众防汛知识知晓度、群众满意度、防汛物资储备情况、防汛隐患整治情况等全面开展自评。</w:t>
      </w:r>
    </w:p>
    <w:p w14:paraId="5B7AC587">
      <w:pPr>
        <w:adjustRightInd w:val="0"/>
        <w:snapToGrid w:val="0"/>
        <w:spacing w:line="600" w:lineRule="exact"/>
        <w:ind w:firstLine="720"/>
        <w:rPr>
          <w:rFonts w:eastAsia="黑体"/>
        </w:rPr>
      </w:pPr>
      <w:r>
        <w:rPr>
          <w:rFonts w:eastAsia="黑体"/>
        </w:rPr>
        <w:t>二、项目资金申报及使用情况</w:t>
      </w:r>
    </w:p>
    <w:p w14:paraId="2E1373EB">
      <w:pPr>
        <w:adjustRightInd w:val="0"/>
        <w:snapToGrid w:val="0"/>
        <w:spacing w:line="600" w:lineRule="exact"/>
        <w:ind w:firstLine="720"/>
        <w:rPr>
          <w:rFonts w:eastAsia="楷体_GB2312"/>
          <w:b/>
          <w:lang w:val="zh-CN"/>
        </w:rPr>
      </w:pPr>
      <w:r>
        <w:rPr>
          <w:rFonts w:eastAsia="楷体_GB2312"/>
          <w:b/>
          <w:lang w:val="zh-CN"/>
        </w:rPr>
        <w:t>（一）项目资金申报及批复情况。</w:t>
      </w:r>
    </w:p>
    <w:p w14:paraId="3B5D5CE7">
      <w:pPr>
        <w:adjustRightInd w:val="0"/>
        <w:snapToGrid w:val="0"/>
        <w:spacing w:line="600" w:lineRule="exact"/>
        <w:ind w:firstLine="720"/>
        <w:rPr>
          <w:lang w:val="zh-CN"/>
        </w:rPr>
      </w:pPr>
      <w:r>
        <w:rPr>
          <w:rFonts w:hint="eastAsia"/>
          <w:lang w:val="zh-CN"/>
        </w:rPr>
        <w:t>该</w:t>
      </w:r>
      <w:r>
        <w:rPr>
          <w:lang w:val="zh-CN"/>
        </w:rPr>
        <w:t>项目资金申报、预算</w:t>
      </w:r>
      <w:r>
        <w:rPr>
          <w:rFonts w:hint="eastAsia"/>
          <w:lang w:val="zh-CN"/>
        </w:rPr>
        <w:t>、报账</w:t>
      </w:r>
      <w:r>
        <w:rPr>
          <w:lang w:val="zh-CN"/>
        </w:rPr>
        <w:t>等程序</w:t>
      </w:r>
      <w:r>
        <w:rPr>
          <w:rFonts w:hint="eastAsia"/>
          <w:lang w:val="zh-CN" w:eastAsia="zh-CN"/>
        </w:rPr>
        <w:t>均符合相关政策规定</w:t>
      </w:r>
      <w:r>
        <w:rPr>
          <w:lang w:val="zh-CN"/>
        </w:rPr>
        <w:t>。</w:t>
      </w:r>
    </w:p>
    <w:p w14:paraId="36C997AC">
      <w:pPr>
        <w:adjustRightInd w:val="0"/>
        <w:snapToGrid w:val="0"/>
        <w:spacing w:line="600" w:lineRule="exact"/>
        <w:ind w:firstLine="720"/>
        <w:rPr>
          <w:lang w:val="zh-CN"/>
        </w:rPr>
      </w:pPr>
      <w:r>
        <w:rPr>
          <w:rFonts w:eastAsia="楷体_GB2312"/>
          <w:b/>
          <w:lang w:val="zh-CN"/>
        </w:rPr>
        <w:t>（二）资金计划、到位及使用情况。</w:t>
      </w:r>
    </w:p>
    <w:p w14:paraId="6F1F74A2">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1．资金计划</w:t>
      </w:r>
    </w:p>
    <w:p w14:paraId="1A09FE95">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zh-CN" w:eastAsia="zh-CN" w:bidi="ar-SA"/>
        </w:rPr>
        <w:t>该项目</w:t>
      </w:r>
      <w:r>
        <w:rPr>
          <w:rFonts w:hint="eastAsia" w:ascii="Times New Roman" w:hAnsi="Times New Roman" w:eastAsia="仿宋_GB2312" w:cs="Times New Roman"/>
          <w:spacing w:val="0"/>
          <w:kern w:val="0"/>
          <w:sz w:val="32"/>
          <w:szCs w:val="32"/>
          <w:lang w:val="zh-CN" w:eastAsia="zh-CN" w:bidi="ar-SA"/>
        </w:rPr>
        <w:t>是</w:t>
      </w:r>
      <w:r>
        <w:rPr>
          <w:rFonts w:hint="eastAsia" w:ascii="Times New Roman" w:hAnsi="Times New Roman" w:eastAsia="仿宋_GB2312" w:cs="Times New Roman"/>
          <w:spacing w:val="0"/>
          <w:kern w:val="0"/>
          <w:sz w:val="32"/>
          <w:szCs w:val="32"/>
          <w:lang w:val="en-US" w:eastAsia="zh-CN" w:bidi="ar-SA"/>
        </w:rPr>
        <w:t>2023年重点防汛安全隐患点防汛补助经费</w:t>
      </w:r>
      <w:r>
        <w:rPr>
          <w:rFonts w:hint="eastAsia" w:ascii="Times New Roman" w:hAnsi="Times New Roman" w:eastAsia="仿宋_GB2312" w:cs="Times New Roman"/>
          <w:spacing w:val="0"/>
          <w:kern w:val="0"/>
          <w:sz w:val="32"/>
          <w:szCs w:val="32"/>
          <w:lang w:val="zh-CN" w:eastAsia="zh-CN" w:bidi="ar-SA"/>
        </w:rPr>
        <w:t>，项目</w:t>
      </w:r>
      <w:r>
        <w:rPr>
          <w:rFonts w:hint="default" w:ascii="Times New Roman" w:hAnsi="Times New Roman" w:eastAsia="仿宋_GB2312" w:cs="Times New Roman"/>
          <w:spacing w:val="0"/>
          <w:kern w:val="0"/>
          <w:sz w:val="32"/>
          <w:szCs w:val="32"/>
          <w:lang w:val="zh-CN" w:eastAsia="zh-CN" w:bidi="ar-SA"/>
        </w:rPr>
        <w:t>资金</w:t>
      </w:r>
      <w:r>
        <w:rPr>
          <w:rFonts w:hint="eastAsia" w:cs="Times New Roman"/>
          <w:spacing w:val="0"/>
          <w:kern w:val="0"/>
          <w:sz w:val="32"/>
          <w:szCs w:val="32"/>
          <w:lang w:val="en-US" w:eastAsia="zh-CN" w:bidi="ar-SA"/>
        </w:rPr>
        <w:t>计划9.47</w:t>
      </w:r>
      <w:r>
        <w:rPr>
          <w:rFonts w:hint="eastAsia" w:ascii="Times New Roman" w:hAnsi="Times New Roman" w:eastAsia="仿宋_GB2312" w:cs="Times New Roman"/>
          <w:spacing w:val="0"/>
          <w:kern w:val="0"/>
          <w:sz w:val="32"/>
          <w:szCs w:val="32"/>
          <w:lang w:val="en-US" w:eastAsia="zh-CN" w:bidi="ar-SA"/>
        </w:rPr>
        <w:t>万元</w:t>
      </w:r>
      <w:r>
        <w:rPr>
          <w:rFonts w:hint="eastAsia" w:ascii="Times New Roman" w:hAnsi="Times New Roman" w:cs="Times New Roman"/>
          <w:spacing w:val="0"/>
          <w:kern w:val="0"/>
          <w:sz w:val="32"/>
          <w:szCs w:val="32"/>
          <w:lang w:val="en-US" w:eastAsia="zh-CN" w:bidi="ar-SA"/>
        </w:rPr>
        <w:t>。</w:t>
      </w:r>
    </w:p>
    <w:p w14:paraId="708F9BF0">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2．资金到位</w:t>
      </w:r>
    </w:p>
    <w:p w14:paraId="2FC23DE3">
      <w:pPr>
        <w:autoSpaceDE w:val="0"/>
        <w:autoSpaceDN w:val="0"/>
        <w:adjustRightInd w:val="0"/>
        <w:spacing w:line="600" w:lineRule="exact"/>
        <w:ind w:firstLine="640" w:firstLineChars="200"/>
        <w:jc w:val="left"/>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该项目资金</w:t>
      </w:r>
      <w:r>
        <w:rPr>
          <w:rFonts w:hint="eastAsia" w:cs="Times New Roman"/>
          <w:spacing w:val="0"/>
          <w:kern w:val="0"/>
          <w:sz w:val="32"/>
          <w:szCs w:val="32"/>
          <w:lang w:val="zh-CN" w:eastAsia="zh-CN" w:bidi="ar-SA"/>
        </w:rPr>
        <w:t>到位及时，到位率</w:t>
      </w:r>
      <w:r>
        <w:rPr>
          <w:rFonts w:hint="eastAsia" w:cs="Times New Roman"/>
          <w:spacing w:val="0"/>
          <w:kern w:val="0"/>
          <w:sz w:val="32"/>
          <w:szCs w:val="32"/>
          <w:lang w:val="en-US" w:eastAsia="zh-CN" w:bidi="ar-SA"/>
        </w:rPr>
        <w:t>100%</w:t>
      </w:r>
      <w:r>
        <w:rPr>
          <w:rFonts w:hint="eastAsia" w:ascii="Times New Roman" w:hAnsi="Times New Roman" w:eastAsia="仿宋_GB2312" w:cs="Times New Roman"/>
          <w:spacing w:val="0"/>
          <w:kern w:val="0"/>
          <w:sz w:val="32"/>
          <w:szCs w:val="32"/>
          <w:lang w:val="zh-CN" w:eastAsia="zh-CN" w:bidi="ar-SA"/>
        </w:rPr>
        <w:t>。</w:t>
      </w:r>
    </w:p>
    <w:p w14:paraId="645151C3">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3．资金使用</w:t>
      </w:r>
    </w:p>
    <w:p w14:paraId="2600427E">
      <w:pPr>
        <w:adjustRightInd w:val="0"/>
        <w:snapToGrid w:val="0"/>
        <w:spacing w:line="600" w:lineRule="exact"/>
        <w:ind w:firstLine="720"/>
        <w:rPr>
          <w:lang w:val="zh-CN"/>
        </w:rPr>
      </w:pPr>
      <w:r>
        <w:rPr>
          <w:rFonts w:hint="default" w:ascii="Times New Roman" w:hAnsi="Times New Roman" w:eastAsia="仿宋_GB2312" w:cs="Times New Roman"/>
          <w:spacing w:val="0"/>
          <w:kern w:val="0"/>
          <w:sz w:val="32"/>
          <w:szCs w:val="32"/>
          <w:lang w:val="zh-CN" w:eastAsia="zh-CN" w:bidi="ar-SA"/>
        </w:rPr>
        <w:t>该项目</w:t>
      </w:r>
      <w:r>
        <w:rPr>
          <w:rFonts w:hint="eastAsia" w:ascii="Times New Roman" w:hAnsi="Times New Roman" w:cs="Times New Roman"/>
          <w:spacing w:val="0"/>
          <w:kern w:val="0"/>
          <w:sz w:val="32"/>
          <w:szCs w:val="32"/>
          <w:lang w:val="zh-CN" w:eastAsia="zh-CN" w:bidi="ar-SA"/>
        </w:rPr>
        <w:t>涉及</w:t>
      </w:r>
      <w:r>
        <w:rPr>
          <w:rFonts w:hint="eastAsia" w:cs="Times New Roman"/>
          <w:spacing w:val="0"/>
          <w:kern w:val="0"/>
          <w:sz w:val="32"/>
          <w:szCs w:val="32"/>
          <w:lang w:val="zh-CN" w:eastAsia="zh-CN" w:bidi="ar-SA"/>
        </w:rPr>
        <w:t>同德镇</w:t>
      </w:r>
      <w:r>
        <w:rPr>
          <w:rFonts w:hint="eastAsia" w:ascii="Times New Roman" w:hAnsi="Times New Roman" w:eastAsia="仿宋_GB2312" w:cs="Times New Roman"/>
          <w:spacing w:val="0"/>
          <w:kern w:val="0"/>
          <w:sz w:val="32"/>
          <w:szCs w:val="32"/>
          <w:lang w:val="en-US" w:eastAsia="zh-CN" w:bidi="ar-SA"/>
        </w:rPr>
        <w:t>2023年重点防汛安全隐患点防汛补助经费</w:t>
      </w:r>
      <w:r>
        <w:rPr>
          <w:rFonts w:hint="default" w:ascii="Times New Roman" w:hAnsi="Times New Roman" w:eastAsia="仿宋_GB2312" w:cs="Times New Roman"/>
          <w:spacing w:val="0"/>
          <w:kern w:val="0"/>
          <w:sz w:val="32"/>
          <w:szCs w:val="32"/>
          <w:lang w:val="zh-CN" w:eastAsia="zh-CN" w:bidi="ar-SA"/>
        </w:rPr>
        <w:t>，</w:t>
      </w:r>
      <w:r>
        <w:rPr>
          <w:rFonts w:hint="eastAsia" w:ascii="Times New Roman" w:hAnsi="Times New Roman" w:cs="Times New Roman"/>
          <w:spacing w:val="0"/>
          <w:kern w:val="0"/>
          <w:sz w:val="32"/>
          <w:szCs w:val="32"/>
          <w:lang w:val="zh-CN" w:eastAsia="zh-CN" w:bidi="ar-SA"/>
        </w:rPr>
        <w:t>截至目前，已全部发放，支付率</w:t>
      </w:r>
      <w:r>
        <w:rPr>
          <w:rFonts w:hint="eastAsia" w:ascii="Times New Roman" w:hAnsi="Times New Roman" w:cs="Times New Roman"/>
          <w:spacing w:val="0"/>
          <w:kern w:val="0"/>
          <w:sz w:val="32"/>
          <w:szCs w:val="32"/>
          <w:lang w:val="en-US" w:eastAsia="zh-CN" w:bidi="ar-SA"/>
        </w:rPr>
        <w:t>100%，</w:t>
      </w:r>
      <w:r>
        <w:rPr>
          <w:rFonts w:hint="default" w:ascii="Times New Roman" w:hAnsi="Times New Roman" w:eastAsia="仿宋_GB2312" w:cs="Times New Roman"/>
          <w:spacing w:val="0"/>
          <w:kern w:val="0"/>
          <w:sz w:val="32"/>
          <w:szCs w:val="32"/>
          <w:lang w:val="zh-CN" w:eastAsia="zh-CN" w:bidi="ar-SA"/>
        </w:rPr>
        <w:t>使用安全、规范有效，资金支付范围、支付标准、支付进度、支付依据等是</w:t>
      </w:r>
      <w:r>
        <w:rPr>
          <w:rFonts w:hint="eastAsia" w:ascii="Times New Roman" w:hAnsi="Times New Roman" w:eastAsia="仿宋_GB2312" w:cs="Times New Roman"/>
          <w:spacing w:val="0"/>
          <w:kern w:val="0"/>
          <w:sz w:val="32"/>
          <w:szCs w:val="32"/>
          <w:lang w:val="zh-CN" w:eastAsia="zh-CN" w:bidi="ar-SA"/>
        </w:rPr>
        <w:t>均</w:t>
      </w:r>
      <w:r>
        <w:rPr>
          <w:rFonts w:hint="default" w:ascii="Times New Roman" w:hAnsi="Times New Roman" w:eastAsia="仿宋_GB2312" w:cs="Times New Roman"/>
          <w:spacing w:val="0"/>
          <w:kern w:val="0"/>
          <w:sz w:val="32"/>
          <w:szCs w:val="32"/>
          <w:lang w:val="zh-CN" w:eastAsia="zh-CN" w:bidi="ar-SA"/>
        </w:rPr>
        <w:t>合规合法。</w:t>
      </w:r>
    </w:p>
    <w:p w14:paraId="44FA1D3B">
      <w:pPr>
        <w:adjustRightInd w:val="0"/>
        <w:snapToGrid w:val="0"/>
        <w:spacing w:line="600" w:lineRule="exact"/>
        <w:ind w:firstLine="720"/>
        <w:rPr>
          <w:rFonts w:eastAsia="楷体_GB2312"/>
          <w:b/>
          <w:lang w:val="zh-CN"/>
        </w:rPr>
      </w:pPr>
      <w:r>
        <w:rPr>
          <w:rFonts w:eastAsia="楷体_GB2312"/>
          <w:b/>
          <w:lang w:val="zh-CN"/>
        </w:rPr>
        <w:t>（三）项目财务管理情况。</w:t>
      </w:r>
    </w:p>
    <w:p w14:paraId="0FEFA4D8">
      <w:pPr>
        <w:adjustRightInd w:val="0"/>
        <w:snapToGrid w:val="0"/>
        <w:spacing w:line="600" w:lineRule="exact"/>
        <w:ind w:firstLine="720"/>
        <w:rPr>
          <w:lang w:val="zh-CN"/>
        </w:rPr>
      </w:pPr>
      <w:r>
        <w:rPr>
          <w:rFonts w:hint="eastAsia" w:ascii="Times New Roman" w:hAnsi="Times New Roman" w:eastAsia="仿宋_GB2312" w:cs="Times New Roman"/>
          <w:spacing w:val="0"/>
          <w:kern w:val="0"/>
          <w:sz w:val="32"/>
          <w:szCs w:val="32"/>
          <w:lang w:val="zh-CN" w:eastAsia="zh-CN" w:bidi="ar-SA"/>
        </w:rPr>
        <w:t>该</w:t>
      </w:r>
      <w:r>
        <w:rPr>
          <w:rFonts w:hint="default" w:ascii="Times New Roman" w:hAnsi="Times New Roman" w:eastAsia="仿宋_GB2312" w:cs="Times New Roman"/>
          <w:spacing w:val="0"/>
          <w:kern w:val="0"/>
          <w:sz w:val="32"/>
          <w:szCs w:val="32"/>
          <w:lang w:val="zh-CN" w:eastAsia="zh-CN" w:bidi="ar-SA"/>
        </w:rPr>
        <w:t>项目实施单位财务管理制度健全，严格执行财务管理制度，账务处理及时，会计核算规范</w:t>
      </w:r>
      <w:r>
        <w:rPr>
          <w:rFonts w:hint="eastAsia" w:ascii="Times New Roman" w:hAnsi="Times New Roman" w:eastAsia="仿宋_GB2312" w:cs="Times New Roman"/>
          <w:spacing w:val="0"/>
          <w:kern w:val="0"/>
          <w:sz w:val="32"/>
          <w:szCs w:val="32"/>
          <w:lang w:val="zh-CN" w:eastAsia="zh-CN" w:bidi="ar-SA"/>
        </w:rPr>
        <w:t>。</w:t>
      </w:r>
    </w:p>
    <w:p w14:paraId="46457B45">
      <w:pPr>
        <w:adjustRightInd w:val="0"/>
        <w:snapToGrid w:val="0"/>
        <w:spacing w:line="600" w:lineRule="exact"/>
        <w:ind w:firstLine="720"/>
        <w:rPr>
          <w:rFonts w:eastAsia="黑体"/>
        </w:rPr>
      </w:pPr>
      <w:r>
        <w:rPr>
          <w:rFonts w:eastAsia="黑体"/>
        </w:rPr>
        <w:t>三、项目实施及管理情况</w:t>
      </w:r>
    </w:p>
    <w:p w14:paraId="7292E318">
      <w:pPr>
        <w:adjustRightInd w:val="0"/>
        <w:snapToGrid w:val="0"/>
        <w:spacing w:line="600" w:lineRule="exact"/>
        <w:ind w:firstLine="720"/>
        <w:rPr>
          <w:rFonts w:eastAsia="楷体_GB2312"/>
          <w:b/>
          <w:lang w:val="zh-CN"/>
        </w:rPr>
      </w:pPr>
      <w:r>
        <w:rPr>
          <w:rFonts w:eastAsia="楷体_GB2312"/>
          <w:b/>
          <w:lang w:val="zh-CN"/>
        </w:rPr>
        <w:t>（一）项目组织架构及实施流程。</w:t>
      </w:r>
    </w:p>
    <w:p w14:paraId="3D89E5BD">
      <w:pPr>
        <w:adjustRightInd w:val="0"/>
        <w:snapToGrid w:val="0"/>
        <w:spacing w:line="600" w:lineRule="exact"/>
        <w:ind w:firstLine="720"/>
        <w:rPr>
          <w:rFonts w:eastAsia="楷体_GB2312"/>
          <w:b/>
          <w:lang w:val="zh-CN"/>
        </w:rPr>
      </w:pPr>
      <w:r>
        <w:rPr>
          <w:rFonts w:hint="default" w:ascii="Times New Roman" w:hAnsi="Times New Roman" w:cs="Times New Roman"/>
          <w:lang w:val="zh-CN" w:eastAsia="zh-CN"/>
        </w:rPr>
        <w:t>该项目由仁和区同德镇人民政府主管，同德镇农业农村</w:t>
      </w:r>
      <w:r>
        <w:rPr>
          <w:rFonts w:hint="eastAsia" w:cs="Times New Roman"/>
          <w:lang w:val="zh-CN" w:eastAsia="zh-CN"/>
        </w:rPr>
        <w:t>综合事务</w:t>
      </w:r>
      <w:r>
        <w:rPr>
          <w:rFonts w:hint="default" w:ascii="Times New Roman" w:hAnsi="Times New Roman" w:cs="Times New Roman"/>
          <w:lang w:val="zh-CN" w:eastAsia="zh-CN"/>
        </w:rPr>
        <w:t>中心</w:t>
      </w:r>
      <w:r>
        <w:rPr>
          <w:rFonts w:hint="eastAsia" w:cs="Times New Roman"/>
          <w:lang w:val="zh-CN" w:eastAsia="zh-CN"/>
        </w:rPr>
        <w:t>工作</w:t>
      </w:r>
      <w:r>
        <w:rPr>
          <w:rFonts w:hint="default" w:ascii="Times New Roman" w:hAnsi="Times New Roman" w:cs="Times New Roman"/>
          <w:lang w:val="zh-CN" w:eastAsia="zh-CN"/>
        </w:rPr>
        <w:t>人员负责资金发放。</w:t>
      </w:r>
    </w:p>
    <w:p w14:paraId="7C5D5A60">
      <w:pPr>
        <w:adjustRightInd w:val="0"/>
        <w:snapToGrid w:val="0"/>
        <w:spacing w:line="600" w:lineRule="exact"/>
        <w:ind w:firstLine="720"/>
        <w:rPr>
          <w:lang w:val="zh-CN"/>
        </w:rPr>
      </w:pPr>
      <w:r>
        <w:rPr>
          <w:rFonts w:eastAsia="楷体_GB2312"/>
          <w:b/>
          <w:lang w:val="zh-CN"/>
        </w:rPr>
        <w:t>（二）项目管理情况。</w:t>
      </w:r>
      <w:r>
        <w:rPr>
          <w:lang w:val="zh-CN"/>
        </w:rPr>
        <w:t>项目实施单位</w:t>
      </w:r>
      <w:r>
        <w:rPr>
          <w:rFonts w:hint="eastAsia"/>
          <w:lang w:val="zh-CN"/>
        </w:rPr>
        <w:t>严格</w:t>
      </w:r>
      <w:r>
        <w:rPr>
          <w:lang w:val="zh-CN"/>
        </w:rPr>
        <w:t>执行相关法律法规及项目管理制度，</w:t>
      </w:r>
      <w:r>
        <w:rPr>
          <w:rFonts w:hint="eastAsia"/>
          <w:lang w:val="zh-CN"/>
        </w:rPr>
        <w:t>政府项目公示等各项工作均严格按照相关规定落实</w:t>
      </w:r>
      <w:r>
        <w:rPr>
          <w:lang w:val="zh-CN"/>
        </w:rPr>
        <w:t>。</w:t>
      </w:r>
    </w:p>
    <w:p w14:paraId="782B2BA0">
      <w:pPr>
        <w:adjustRightInd w:val="0"/>
        <w:snapToGrid w:val="0"/>
        <w:spacing w:line="600" w:lineRule="exact"/>
        <w:ind w:firstLine="720"/>
        <w:rPr>
          <w:lang w:val="zh-CN"/>
        </w:rPr>
      </w:pPr>
      <w:r>
        <w:rPr>
          <w:rFonts w:eastAsia="楷体_GB2312"/>
          <w:b/>
          <w:lang w:val="zh-CN"/>
        </w:rPr>
        <w:t>（三）项目监管情况。</w:t>
      </w:r>
      <w:r>
        <w:rPr>
          <w:rFonts w:hint="default" w:ascii="Times New Roman" w:hAnsi="Times New Roman" w:cs="Times New Roman"/>
          <w:lang w:val="zh-CN" w:eastAsia="zh-CN"/>
        </w:rPr>
        <w:t>我单位严格</w:t>
      </w:r>
      <w:r>
        <w:rPr>
          <w:rFonts w:hint="default" w:ascii="Times New Roman" w:hAnsi="Times New Roman" w:cs="Times New Roman"/>
          <w:lang w:val="zh-CN"/>
        </w:rPr>
        <w:t>执行相关法律法规及项目管理制度</w:t>
      </w:r>
      <w:r>
        <w:rPr>
          <w:rFonts w:hint="default" w:ascii="Times New Roman" w:hAnsi="Times New Roman" w:cs="Times New Roman"/>
          <w:lang w:val="zh-CN" w:eastAsia="zh-CN"/>
        </w:rPr>
        <w:t>，</w:t>
      </w:r>
      <w:r>
        <w:rPr>
          <w:rFonts w:hint="default" w:ascii="Times New Roman" w:hAnsi="Times New Roman" w:cs="Times New Roman"/>
          <w:lang w:val="zh-CN"/>
        </w:rPr>
        <w:t>加强项目管理</w:t>
      </w:r>
      <w:r>
        <w:rPr>
          <w:rFonts w:hint="default" w:ascii="Times New Roman" w:hAnsi="Times New Roman" w:cs="Times New Roman"/>
          <w:lang w:val="zh-CN" w:eastAsia="zh-CN"/>
        </w:rPr>
        <w:t>，人大、纪委对</w:t>
      </w:r>
      <w:r>
        <w:rPr>
          <w:rFonts w:hint="eastAsia" w:cs="Times New Roman"/>
          <w:lang w:val="zh-CN" w:eastAsia="zh-CN"/>
        </w:rPr>
        <w:t>项目实施严格监管</w:t>
      </w:r>
      <w:r>
        <w:rPr>
          <w:rFonts w:hint="default" w:ascii="Times New Roman" w:hAnsi="Times New Roman" w:cs="Times New Roman"/>
          <w:lang w:val="zh-CN"/>
        </w:rPr>
        <w:t>。</w:t>
      </w:r>
    </w:p>
    <w:p w14:paraId="1790F0E9">
      <w:pPr>
        <w:adjustRightInd w:val="0"/>
        <w:snapToGrid w:val="0"/>
        <w:spacing w:line="600" w:lineRule="exact"/>
        <w:ind w:firstLine="720"/>
        <w:rPr>
          <w:lang w:val="zh-CN"/>
        </w:rPr>
      </w:pPr>
      <w:r>
        <w:rPr>
          <w:rFonts w:eastAsia="黑体"/>
        </w:rPr>
        <w:t>四、项目绩效情况</w:t>
      </w:r>
      <w:r>
        <w:rPr>
          <w:lang w:val="zh-CN"/>
        </w:rPr>
        <w:tab/>
      </w:r>
    </w:p>
    <w:p w14:paraId="13403AD9">
      <w:pPr>
        <w:adjustRightInd w:val="0"/>
        <w:snapToGrid w:val="0"/>
        <w:spacing w:line="600" w:lineRule="exact"/>
        <w:ind w:firstLine="720"/>
        <w:rPr>
          <w:rFonts w:eastAsia="楷体_GB2312"/>
          <w:b/>
          <w:lang w:val="zh-CN"/>
        </w:rPr>
      </w:pPr>
      <w:r>
        <w:rPr>
          <w:rFonts w:eastAsia="楷体_GB2312"/>
          <w:b/>
          <w:lang w:val="zh-CN"/>
        </w:rPr>
        <w:t>（一）项目完成情况。</w:t>
      </w:r>
    </w:p>
    <w:p w14:paraId="3DD2D46C">
      <w:pPr>
        <w:adjustRightInd w:val="0"/>
        <w:snapToGrid w:val="0"/>
        <w:spacing w:line="600" w:lineRule="exact"/>
        <w:ind w:firstLine="720"/>
        <w:rPr>
          <w:rFonts w:eastAsia="楷体_GB2312"/>
          <w:b/>
          <w:lang w:val="zh-CN"/>
        </w:rPr>
      </w:pPr>
      <w:r>
        <w:rPr>
          <w:rFonts w:hint="eastAsia"/>
          <w:lang w:val="zh-CN"/>
        </w:rPr>
        <w:t>该项目共下达资金</w:t>
      </w:r>
      <w:r>
        <w:rPr>
          <w:rFonts w:hint="eastAsia" w:cs="Times New Roman"/>
          <w:spacing w:val="0"/>
          <w:kern w:val="0"/>
          <w:sz w:val="32"/>
          <w:szCs w:val="32"/>
          <w:lang w:val="en-US" w:eastAsia="zh-CN" w:bidi="ar-SA"/>
        </w:rPr>
        <w:t>9.47</w:t>
      </w:r>
      <w:r>
        <w:rPr>
          <w:rFonts w:hint="eastAsia" w:ascii="Times New Roman" w:hAnsi="Times New Roman" w:eastAsia="仿宋_GB2312" w:cs="Times New Roman"/>
          <w:spacing w:val="0"/>
          <w:kern w:val="0"/>
          <w:sz w:val="32"/>
          <w:szCs w:val="32"/>
          <w:lang w:val="en-US" w:eastAsia="zh-CN" w:bidi="ar-SA"/>
        </w:rPr>
        <w:t>万元</w:t>
      </w:r>
      <w:r>
        <w:rPr>
          <w:lang w:val="zh-CN"/>
        </w:rPr>
        <w:t>，</w:t>
      </w:r>
      <w:r>
        <w:rPr>
          <w:rFonts w:hint="eastAsia"/>
          <w:lang w:val="zh-CN"/>
        </w:rPr>
        <w:t>均严格按照相关工作要求高质高量完成资金报账拨付。</w:t>
      </w:r>
    </w:p>
    <w:p w14:paraId="27F556DC">
      <w:pPr>
        <w:adjustRightInd w:val="0"/>
        <w:snapToGrid w:val="0"/>
        <w:spacing w:line="600" w:lineRule="exact"/>
        <w:ind w:firstLine="720"/>
        <w:rPr>
          <w:rFonts w:eastAsia="楷体_GB2312"/>
          <w:b/>
          <w:lang w:val="zh-CN"/>
        </w:rPr>
      </w:pPr>
      <w:r>
        <w:rPr>
          <w:rFonts w:eastAsia="楷体_GB2312"/>
          <w:b/>
          <w:lang w:val="zh-CN"/>
        </w:rPr>
        <w:t>（二）项目效益情况。</w:t>
      </w:r>
    </w:p>
    <w:p w14:paraId="3730C2A9">
      <w:pPr>
        <w:adjustRightInd w:val="0"/>
        <w:snapToGrid w:val="0"/>
        <w:spacing w:line="600" w:lineRule="exact"/>
        <w:ind w:firstLine="720"/>
        <w:rPr>
          <w:lang w:val="zh-CN"/>
        </w:rPr>
      </w:pPr>
      <w:r>
        <w:rPr>
          <w:rFonts w:hint="eastAsia"/>
          <w:lang w:val="zh-CN"/>
        </w:rPr>
        <w:t>确保同德镇实现全年无因各防汛隐患点导致的人员伤亡和各类财政损失，提高辖区群众的防灾减灾意识和应急救援力量。</w:t>
      </w:r>
    </w:p>
    <w:p w14:paraId="3F2E03C8">
      <w:pPr>
        <w:adjustRightInd w:val="0"/>
        <w:snapToGrid w:val="0"/>
        <w:spacing w:line="600" w:lineRule="exact"/>
        <w:ind w:firstLine="720"/>
        <w:rPr>
          <w:rFonts w:eastAsia="黑体"/>
        </w:rPr>
      </w:pPr>
      <w:r>
        <w:rPr>
          <w:rFonts w:eastAsia="黑体"/>
        </w:rPr>
        <w:t>五、评价结论及建议</w:t>
      </w:r>
    </w:p>
    <w:p w14:paraId="3DF912EF">
      <w:pPr>
        <w:adjustRightInd w:val="0"/>
        <w:snapToGrid w:val="0"/>
        <w:spacing w:line="600" w:lineRule="exact"/>
        <w:ind w:firstLine="720"/>
        <w:rPr>
          <w:rFonts w:eastAsia="楷体_GB2312"/>
          <w:b/>
          <w:lang w:val="zh-CN"/>
        </w:rPr>
      </w:pPr>
      <w:r>
        <w:rPr>
          <w:rFonts w:eastAsia="楷体_GB2312"/>
          <w:b/>
          <w:lang w:val="zh-CN"/>
        </w:rPr>
        <w:t>（一）评价结论。</w:t>
      </w:r>
    </w:p>
    <w:p w14:paraId="5F219F44">
      <w:pPr>
        <w:adjustRightInd w:val="0"/>
        <w:snapToGrid w:val="0"/>
        <w:spacing w:line="600" w:lineRule="exact"/>
        <w:ind w:firstLine="640" w:firstLineChars="200"/>
        <w:rPr>
          <w:bdr w:val="single" w:color="auto" w:sz="4" w:space="0"/>
          <w:lang w:val="zh-CN"/>
        </w:rPr>
      </w:pPr>
      <w:r>
        <w:rPr>
          <w:rFonts w:hint="eastAsia"/>
          <w:lang w:val="zh-CN"/>
        </w:rPr>
        <w:t>该项目有效提升汛期隐患排查整治完成率，全面开展隐患排查整治，提高群众防汛减灾意识，为辖区安全度汛工作提高坚实基础，保障辖区群众生命财产安全，得分</w:t>
      </w:r>
      <w:r>
        <w:rPr>
          <w:rFonts w:hint="eastAsia"/>
          <w:lang w:val="en-US" w:eastAsia="zh-CN"/>
        </w:rPr>
        <w:t>96分</w:t>
      </w:r>
      <w:r>
        <w:rPr>
          <w:lang w:val="zh-CN"/>
        </w:rPr>
        <w:t>。</w:t>
      </w:r>
    </w:p>
    <w:p w14:paraId="229A0B54">
      <w:pPr>
        <w:adjustRightInd w:val="0"/>
        <w:snapToGrid w:val="0"/>
        <w:spacing w:line="600" w:lineRule="exact"/>
        <w:ind w:firstLine="720"/>
        <w:rPr>
          <w:rFonts w:eastAsia="楷体_GB2312"/>
          <w:b/>
          <w:lang w:val="zh-CN"/>
        </w:rPr>
      </w:pPr>
      <w:r>
        <w:rPr>
          <w:rFonts w:eastAsia="楷体_GB2312"/>
          <w:b/>
          <w:lang w:val="zh-CN"/>
        </w:rPr>
        <w:t>（二）存在的问题。</w:t>
      </w:r>
    </w:p>
    <w:p w14:paraId="670113D1">
      <w:pPr>
        <w:adjustRightInd w:val="0"/>
        <w:snapToGrid w:val="0"/>
        <w:spacing w:line="600" w:lineRule="exact"/>
        <w:ind w:firstLine="640" w:firstLineChars="200"/>
        <w:rPr>
          <w:lang w:val="zh-CN"/>
        </w:rPr>
      </w:pPr>
      <w:r>
        <w:rPr>
          <w:rFonts w:hint="eastAsia"/>
          <w:lang w:val="zh-CN"/>
        </w:rPr>
        <w:t>无</w:t>
      </w:r>
      <w:r>
        <w:rPr>
          <w:lang w:val="zh-CN"/>
        </w:rPr>
        <w:t>。</w:t>
      </w:r>
      <w:r>
        <w:rPr>
          <w:lang w:val="zh-CN"/>
        </w:rPr>
        <w:tab/>
      </w:r>
    </w:p>
    <w:p w14:paraId="1F924B4F">
      <w:pPr>
        <w:adjustRightInd w:val="0"/>
        <w:snapToGrid w:val="0"/>
        <w:spacing w:line="600" w:lineRule="exact"/>
        <w:ind w:firstLine="720"/>
        <w:rPr>
          <w:rFonts w:eastAsia="楷体_GB2312"/>
          <w:b/>
          <w:lang w:val="zh-CN"/>
        </w:rPr>
      </w:pPr>
      <w:r>
        <w:rPr>
          <w:rFonts w:eastAsia="楷体_GB2312"/>
          <w:b/>
          <w:lang w:val="zh-CN"/>
        </w:rPr>
        <w:t>（三）相关建议。</w:t>
      </w:r>
    </w:p>
    <w:p w14:paraId="2B2B969B">
      <w:pPr>
        <w:adjustRightInd w:val="0"/>
        <w:snapToGrid w:val="0"/>
        <w:spacing w:line="600" w:lineRule="exact"/>
        <w:ind w:firstLine="640" w:firstLineChars="200"/>
        <w:rPr>
          <w:rFonts w:hint="default" w:ascii="Times New Roman" w:hAnsi="Times New Roman" w:cs="Times New Roman"/>
          <w:lang w:val="zh-CN" w:eastAsia="zh-CN"/>
        </w:rPr>
      </w:pPr>
      <w:r>
        <w:rPr>
          <w:rFonts w:hint="eastAsia"/>
          <w:lang w:val="zh-CN"/>
        </w:rPr>
        <w:t>无。</w:t>
      </w:r>
    </w:p>
    <w:p w14:paraId="7D7969A3">
      <w:pPr>
        <w:rPr>
          <w:rFonts w:hint="default" w:ascii="Times New Roman" w:hAnsi="Times New Roman" w:cs="Times New Roman"/>
          <w:lang w:val="zh-CN" w:eastAsia="zh-CN"/>
        </w:rPr>
      </w:pPr>
    </w:p>
    <w:p w14:paraId="6D35D7BB">
      <w:pPr>
        <w:pStyle w:val="2"/>
        <w:rPr>
          <w:rFonts w:hint="default" w:ascii="Times New Roman" w:hAnsi="Times New Roman" w:cs="Times New Roman"/>
          <w:lang w:val="zh-CN" w:eastAsia="zh-CN"/>
        </w:rPr>
      </w:pPr>
    </w:p>
    <w:p w14:paraId="501B8E33">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sz w:val="32"/>
          <w:szCs w:val="32"/>
          <w:lang w:eastAsia="zh-CN"/>
        </w:rPr>
      </w:pPr>
    </w:p>
    <w:p w14:paraId="1BF75F11">
      <w:pPr>
        <w:rPr>
          <w:rFonts w:hint="default"/>
          <w:lang w:eastAsia="zh-CN"/>
        </w:rPr>
      </w:pPr>
    </w:p>
    <w:p w14:paraId="532928F7">
      <w:pPr>
        <w:pStyle w:val="2"/>
        <w:keepNext w:val="0"/>
        <w:keepLines w:val="0"/>
        <w:pageBreakBefore w:val="0"/>
        <w:widowControl w:val="0"/>
        <w:kinsoku/>
        <w:wordWrap/>
        <w:overflowPunct/>
        <w:topLinePunct w:val="0"/>
        <w:autoSpaceDE/>
        <w:autoSpaceDN/>
        <w:bidi w:val="0"/>
        <w:adjustRightInd/>
        <w:snapToGrid/>
        <w:spacing w:after="0"/>
        <w:ind w:firstLine="3520" w:firstLineChars="11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攀枝花市仁和区同德镇人民政府</w:t>
      </w:r>
    </w:p>
    <w:p w14:paraId="743B1E6D">
      <w:pPr>
        <w:pStyle w:val="2"/>
        <w:spacing w:after="0"/>
        <w:ind w:left="0" w:leftChars="0" w:firstLine="5120" w:firstLineChars="16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202</w:t>
      </w:r>
      <w:r>
        <w:rPr>
          <w:rFonts w:hint="eastAsia" w:cs="Times New Roman"/>
          <w:sz w:val="32"/>
          <w:szCs w:val="32"/>
          <w:lang w:val="en-US" w:eastAsia="zh-CN"/>
        </w:rPr>
        <w:t>5</w:t>
      </w:r>
      <w:r>
        <w:rPr>
          <w:rFonts w:hint="default" w:ascii="Times New Roman" w:hAnsi="Times New Roman" w:eastAsia="仿宋_GB2312" w:cs="Times New Roman"/>
          <w:sz w:val="32"/>
          <w:szCs w:val="32"/>
          <w:lang w:eastAsia="zh-CN"/>
        </w:rPr>
        <w:t>年</w:t>
      </w:r>
      <w:r>
        <w:rPr>
          <w:rFonts w:hint="default" w:ascii="Times New Roman" w:hAnsi="Times New Roman" w:cs="Times New Roman"/>
          <w:sz w:val="32"/>
          <w:szCs w:val="32"/>
          <w:lang w:val="en-US" w:eastAsia="zh-CN"/>
        </w:rPr>
        <w:t>5</w:t>
      </w:r>
      <w:r>
        <w:rPr>
          <w:rFonts w:hint="default" w:ascii="Times New Roman" w:hAnsi="Times New Roman" w:eastAsia="仿宋_GB2312" w:cs="Times New Roman"/>
          <w:sz w:val="32"/>
          <w:szCs w:val="32"/>
          <w:lang w:eastAsia="zh-CN"/>
        </w:rPr>
        <w:t>月</w:t>
      </w:r>
      <w:r>
        <w:rPr>
          <w:rFonts w:hint="default" w:ascii="Times New Roman" w:hAnsi="Times New Roman" w:cs="Times New Roman"/>
          <w:sz w:val="32"/>
          <w:szCs w:val="32"/>
          <w:lang w:val="en-US" w:eastAsia="zh-CN"/>
        </w:rPr>
        <w:t>1</w:t>
      </w:r>
      <w:r>
        <w:rPr>
          <w:rFonts w:hint="eastAsia" w:cs="Times New Roman"/>
          <w:sz w:val="32"/>
          <w:szCs w:val="32"/>
          <w:lang w:val="en-US" w:eastAsia="zh-CN"/>
        </w:rPr>
        <w:t>4</w:t>
      </w:r>
      <w:r>
        <w:rPr>
          <w:rFonts w:hint="default" w:ascii="Times New Roman" w:hAnsi="Times New Roman" w:eastAsia="仿宋_GB2312" w:cs="Times New Roman"/>
          <w:sz w:val="32"/>
          <w:szCs w:val="32"/>
          <w:lang w:eastAsia="zh-CN"/>
        </w:rPr>
        <w:t>日</w:t>
      </w:r>
    </w:p>
    <w:p w14:paraId="4BEAC9E8">
      <w:pPr>
        <w:pStyle w:val="2"/>
        <w:spacing w:after="0"/>
        <w:rPr>
          <w:rFonts w:hint="default"/>
          <w:lang w:val="zh-CN" w:eastAsia="zh-CN"/>
        </w:rPr>
      </w:pPr>
      <w:bookmarkStart w:id="0" w:name="_GoBack"/>
      <w:bookmarkEnd w:id="0"/>
      <w:r>
        <w:rPr>
          <w:rFonts w:hint="default" w:ascii="Times New Roman" w:hAnsi="Times New Roman" w:eastAsia="仿宋_GB2312" w:cs="Times New Roman"/>
          <w:kern w:val="2"/>
          <w:sz w:val="32"/>
          <w:szCs w:val="32"/>
          <w:lang w:val="zh-CN" w:eastAsia="zh-CN" w:bidi="ar-SA"/>
        </w:rPr>
        <mc:AlternateContent>
          <mc:Choice Requires="wpg">
            <w:drawing>
              <wp:anchor distT="0" distB="0" distL="114300" distR="114300" simplePos="0" relativeHeight="251662336" behindDoc="0" locked="0" layoutInCell="1" allowOverlap="1">
                <wp:simplePos x="0" y="0"/>
                <wp:positionH relativeFrom="column">
                  <wp:posOffset>76835</wp:posOffset>
                </wp:positionH>
                <wp:positionV relativeFrom="paragraph">
                  <wp:posOffset>6028690</wp:posOffset>
                </wp:positionV>
                <wp:extent cx="5486400" cy="60960"/>
                <wp:effectExtent l="0" t="4445" r="0" b="29845"/>
                <wp:wrapNone/>
                <wp:docPr id="4"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5"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6"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6.05pt;margin-top:474.7pt;height:4.8pt;width:432pt;rotation:11796480f;z-index:251662336;mso-width-relative:page;mso-height-relative:page;" coordorigin="1620,2532" coordsize="8640,156" o:gfxdata="UEsDBAoAAAAAAIdO4kAAAAAAAAAAAAAAAAAEAAAAZHJzL1BLAwQUAAAACACHTuJA+GUp3tgAAAAK&#10;AQAADwAAAGRycy9kb3ducmV2LnhtbE2PzU7DMBCE70i8g7VI3KidkJQmjVMhJERPSLSVuLrxNk6J&#10;7ch2f3h7lhMcZ/bT7EyzutqRnTHEwTsJ2UwAQ9d5Pbhewm77+rAAFpNyWo3eoYRvjLBqb28aVWt/&#10;cR943qSeUYiLtZJgUppqzmNn0Ko48xM6uh18sCqRDD3XQV0o3I48F2LOrRocfTBqwheD3dfmZCXo&#10;Ij7ucL1+Dvn7cVsO5ZvpD59S3t9lYgks4TX9wfBbn6pDS532/uR0ZCPpPCNSQlVUBTACFk9zcvbk&#10;lJUA3jb8/4T2B1BLAwQUAAAACACHTuJAsk234YYCAAAfBwAADgAAAGRycy9lMm9Eb2MueG1s5ZXN&#10;jtMwEMfvSLyD5TtNmt1GbbTpHrbbvSBYaeEBXMdJLPlLttu0dw4cufManODA06B9DcZO2kLhUC2C&#10;Cz20jmc8nv9vJtOr660UaMOs41qVeDxKMWKK6oqrpsRv3yxfTDFynqiKCK1YiXfM4ev582dXnSlY&#10;plstKmYRBFGu6EyJW+9NkSSOtkwSN9KGKTDW2kri4dE2SWVJB9GlSLI0zZNO28pYTZlzsLvojXiI&#10;aM8JqOuaU7bQdC2Z8n1UywTxIMm13Dg8j9nWNaP+dV075pEoMSj18RsugfUqfCfzK1I0lpiW0yEF&#10;ck4KJ5ok4QouPYRaEE/Q2vJfQklOrXa69iOqZdILiURAxTg9YXNn9dpELU3RNeYAHQp1Qv3JYemr&#10;zb1FvCrxJUaKSCj445d33z68R9kswOlMU4DPnTUP5t4OG03/FPRuayuR1cB1nE7T8IkYQBjaRsq7&#10;A2W29YjC5uRyml+CH6Jgy9NZPlSBtlCqcGqcZ2AFYza5yPoK0fZ2OB3O9kfHkzwYkz4JWIRcD6l1&#10;BtrTHZm5P2P20BLDYilc4DEwmxyYffz0+PkruohSwtXgc6MGYK5wwG5PK/wOeH4jdA/pKDOGPIgk&#10;hbHO3zEtUViUWHAV8iIF2bx0vuexdwnbQqGuxBfTcSRO4IWt4UUBgtJA0Z1q4mGnBa+WXIhwxNlm&#10;dSMs2hB4aZbLWNQ+8E9u4ZYFcW3vF019sVpGqltVIb8z0E4KpggOOUhWYSQYDJ2wgoCk8ISLczxB&#10;vlCxwnuWgfFKVzsoxNpY3rShA2M7DIUPrfsPOiA/7YCYxBM6IJ9OeyZ/qQNmkwy6lf5PDRAHAszN&#10;OCOGGR8G84/PsamO/2vz7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PhlKd7YAAAACgEAAA8AAAAA&#10;AAAAAQAgAAAAIgAAAGRycy9kb3ducmV2LnhtbFBLAQIUABQAAAAIAIdO4kCyTbfhhgIAAB8HAAAO&#10;AAAAAAAAAAEAIAAAACcBAABkcnMvZTJvRG9jLnhtbFBLBQYAAAAABgAGAFkBAAAfBgAAAAA=&#10;">
                <o:lock v:ext="edit" aspectratio="f"/>
                <v:line id="直线 30" o:spid="_x0000_s1026" o:spt="20" style="position:absolute;left:1620;top:2532;height:0;width:8640;" filled="f" stroked="t" coordsize="21600,21600" o:gfxdata="UEsDBAoAAAAAAIdO4kAAAAAAAAAAAAAAAAAEAAAAZHJzL1BLAwQUAAAACACHTuJAKpA8+r8AAADa&#10;AAAADwAAAGRycy9kb3ducmV2LnhtbEWPT2vCQBTE74LfYXlCL6VuLLRIdBNEKE3roRoL4u2RfSbB&#10;7Nt0d/3Tb98tCB6HmfkNM8+vphNncr61rGAyTkAQV1a3XCv43r49TUH4gKyxs0wKfslDng0Hc0y1&#10;vfCGzmWoRYSwT1FBE0KfSumrhgz6se2Jo3ewzmCI0tVSO7xEuOnkc5K8SoMtx4UGe1o2VB3Lk1Fg&#10;vsxC7lfvp9KtPz53P6tifXwslHoYTZIZiEDXcA/f2oVW8AL/V+INk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QPPq/&#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sPaS8LwAAADa&#10;AAAADwAAAGRycy9kb3ducmV2LnhtbEWPQWvCQBSE70L/w/IKveluPARJXUVKC9KetCJ4e2Rfk5js&#10;2zT7GvXfu4VCj8PMfMMs11ffqZGG2AS2kM0MKOIyuIYrC4fPt+kCVBRkh11gsnCjCOvVw2SJhQsX&#10;3tG4l0olCMcCLdQifaF1LGvyGGehJ07eVxg8SpJDpd2AlwT3nZ4bk2uPDaeFGnt6qals9z/eguRn&#10;Obr8+73NDu3xZD7MaDav1j49ZuYZlNBV/sN/7a2zkMPvlXQ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2kvC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1" name="组合 20"/>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38" name="直接连接符 38"/>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9" name="直接连接符 39"/>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0" o:spid="_x0000_s1026" o:spt="203" style="position:absolute;left:0pt;margin-left:80.9pt;margin-top:741.05pt;height:4.8pt;width:432pt;rotation:11796480f;z-index:251659264;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ACqAFongIAAF0HAAAOAAAAZHJzL2Uyb0RvYy54bWzl&#10;VcuO0zAU3SPxD5b3TNJ2GrXRpLOYTrtBMNLAB3gcJ7Hkl2y3afcsWCH2SOxgxZIdC74Ghs/g2knn&#10;0QFpNCA2dJE6vg/fe87xzdHxRgq0ZtZxrQo8OEgxYorqkqu6wC9fLJ5MMHKeqJIIrViBt8zh49nj&#10;R0etydlQN1qUzCJIolzemgI33ps8SRxtmCTuQBumwFhpK4mHV1snpSUtZJciGaZplrTalsZqypyD&#10;3XlnxH1Ge5+Euqo4ZXNNV5Ip32W1TBAPLbmGG4dnsdqqYtQ/ryrHPBIFhk59fMIhsL4Iz2R2RPLa&#10;EtNw2pdA7lPCXk+ScAWHXqWaE0/QyvI7qSSnVjtd+QOqZdI1EhGBLgbpHjZLq1cm9lLnbW2uQAei&#10;9lB/cFr6bH1mES9BCRgpIoHwyy+vvr19jYYRnNbUOfgsrTk3ZxbQCht19xb63VRWIqsB10E6ScMv&#10;wgCNoU1EeXuFMtt4RGFzfDjJDsEPUbBl6TTrWaANUBWiBhmcjcA4HI+GHUO0Oe2jQ2wXOhhnwZh0&#10;RYRiWCT8qfNh+1ahrQGxumsE3Z8heN4QwyIxLqDTIziCm9ND+O7z9zcffnx9D8/LTx8RWCJ00ftE&#10;9UC63AGmOxTDfw/bLwDYgXfdfkTtRvPGOr9kWqKwKLDgKlRIcrLuASH5ziVsC4XaAo8mg8gEgYtc&#10;wQUCZKUBMThVx2CnBS8XXIgQ4mx9cSIsWhO4TItFJLsj4JZbOGVOXNP5RVNHYsNIeapK5LcGZKZg&#10;uuBQg2QlRoLBMAorSEhyT7i4jye0L1QI2GN+h2yg/UKXWyBoZSyvm6DTKJpeEEHP/0IZ098qY/pA&#10;ZWSTqClo/c7F+CvKmI6HY1DD/yuMOEBg6sYJ038hwli/+R7HzPVXcfY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T1F/VdoAAAAOAQAADwAAAAAAAAABACAAAAAiAAAAZHJzL2Rvd25yZXYueG1sUEsB&#10;AhQAFAAAAAgAh07iQAKoAWieAgAAXQcAAA4AAAAAAAAAAQAgAAAAKQEAAGRycy9lMm9Eb2MueG1s&#10;UEsFBgAAAAAGAAYAWQEAADkGAAAAAA==&#10;">
                <o:lock v:ext="edit" aspectratio="f"/>
                <v:line id="_x0000_s1026" o:spid="_x0000_s1026" o:spt="20" style="position:absolute;left:1620;top:2532;height:0;width:8640;" filled="f" stroked="t" coordsize="21600,21600" o:gfxdata="UEsDBAoAAAAAAIdO4kAAAAAAAAAAAAAAAAAEAAAAZHJzL1BLAwQUAAAACACHTuJA1sST/70AAADb&#10;AAAADwAAAGRycy9kb3ducmV2LnhtbEVPy2rCQBTdF/oPwy24KXWiQpHUMRRBjLqopoJ0d8ncJiGZ&#10;O3FmfP19Z1FweTjvWXYznbiQ841lBaNhAoK4tLrhSsHhe/k2BeEDssbOMim4k4ds/vw0w1TbK+/p&#10;UoRKxBD2KSqoQ+hTKX1Zk0E/tD1x5H6tMxgidJXUDq8x3HRynCTv0mDDsaHGnhY1lW1xNgrMl/mU&#10;P9vVuXC79eZ42ua79jVXavAySj5ABLqFh/jfnWsFkzg2fok/QM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xJP/vQAA&#10;ANs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SzAsyb4AAADb&#10;AAAADwAAAGRycy9kb3ducmV2LnhtbEWPQUvDQBSE7wX/w/IEb+1uFEKN3RYRBbEn21Lw9sg+k5js&#10;25h9pu2/dwuFHoeZ+YZZrI6+UyMNsQlsIZsZUMRlcA1XFnbbt+kcVBRkh11gsnCiCKvlzWSBhQsH&#10;/qRxI5VKEI4FWqhF+kLrWNbkMc5CT5y87zB4lCSHSrsBDwnuO31vTK49NpwWauzppaay3fx5C5L/&#10;yN7lvx9ttmv3X2ZtRvP8au3dbWaeQAkd5Rq+tN+dhYdHOH9JP0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Asyb4A&#10;AADbAAAADwAAAAAAAAABACAAAAAiAAAAZHJzL2Rvd25yZXYueG1sUEsBAhQAFAAAAAgAh07iQDMv&#10;BZ47AAAAOQAAABAAAAAAAAAAAQAgAAAADQEAAGRycy9zaGFwZXhtbC54bWxQSwUGAAAAAAYABgBb&#10;AQAAtwMAAAAA&#10;">
                  <v:fill on="f" focussize="0,0"/>
                  <v:stroke color="#FF0000" joinstyle="round"/>
                  <v:imagedata o:title=""/>
                  <o:lock v:ext="edit" aspectratio="f"/>
                </v:line>
              </v:group>
            </w:pict>
          </mc:Fallback>
        </mc:AlternateContent>
      </w:r>
      <w:r>
        <w:rPr>
          <w:rFonts w:hint="default" w:ascii="Times New Roman" w:hAnsi="Times New Roman" w:eastAsia="仿宋_GB2312" w:cs="Times New Roman"/>
          <w:sz w:val="32"/>
          <w:szCs w:val="32"/>
        </w:rPr>
        <mc:AlternateContent>
          <mc:Choice Requires="wpg">
            <w:drawing>
              <wp:anchor distT="0" distB="0" distL="114300" distR="114300" simplePos="0" relativeHeight="251660288"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2" name="组合 23"/>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59" name="直接连接符 59"/>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60" name="直接连接符 60"/>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3" o:spid="_x0000_s1026" o:spt="203" style="position:absolute;left:0pt;margin-left:80.9pt;margin-top:741.05pt;height:4.8pt;width:432pt;rotation:11796480f;z-index:251660288;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DopalpogIAAF0HAAAOAAAAZHJzL2Uyb0RvYy54bWzl&#10;VT1z0zAY3rnjP+i0Uztu40t8dTo0TRcOelf4Aaos27rT10lKnOwMTBw7d2wwdWRj4NdA+Rm8kp20&#10;BIYCBwsZHEvvh973eR69Pj5ZS4FWzDquVYlHBylGTFFdcdWU+PmzxaMJRs4TVRGhFSvxhjl8Mnv4&#10;4LgzBct0q0XFLIIkyhWdKXHrvSmSxNGWSeIOtGEKjLW2knhY2iapLOkguxRJlqZ50mlbGaspcw52&#10;570RDxntfRLquuaUzTVdSqZ8n9UyQTy05FpuHJ7FauuaUf+0rh3zSJQYOvXxCYfA+1V4JrNjUjSW&#10;mJbToQRynxL2epKEKzh0l2pOPEFLy39IJTm12unaH1Atk76RiAh0MUr3sDm3emliL03RNWYHOhC1&#10;h/pvp6VPVhcW8arEGUaKSCD85uOLz69fouwwgNOZpgCfc2suzYUdNpp+Ffpd11YiqwHXUTpJwy/C&#10;AI2hdUR5s0OZrT2isDk+muRH4Ico2PJ0mg8s0BaoClGjPAMrGLPxYdYzRNuzITrE9qGjcR6MSV9E&#10;KIZFwh87H7ZD5btCOwNidbcIuj9D8LIlhkViXEBnQHA83UH45sOXV+++fnoLz5vr9wgsEbrofaoG&#10;IF3hANMtiuF/gO0nAGzBu20/onaneWOdP2daovBSYsFVqJAUZDUAQoqtS9gWCnUlPpyMIhMELnIN&#10;FwiQlQbE4FQTg50WvFpwIUKIs83VqbBoReAyLRaR7J6A79zCKXPi2t4vmnoSW0aqM1UhvzEgMwXT&#10;BYcaJKswEgyGUXiDhKTwhIv7eEL7QoWAPea3yAbar3S1AYKWxvKmDTqNohkEEQT+D5QBEt9erj1l&#10;9OIPRYCOfkUZ+WTSY/WXlDEdZ2NQw/8rjDhAYOrGCTN8IcJYv7uOY+b2qzj7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E9Rf1XaAAAADgEAAA8AAAAAAAAAAQAgAAAAIgAAAGRycy9kb3ducmV2Lnht&#10;bFBLAQIUABQAAAAIAIdO4kDopalpogIAAF0HAAAOAAAAAAAAAAEAIAAAACkBAABkcnMvZTJvRG9j&#10;LnhtbFBLBQYAAAAABgAGAFkBAAA9BgAAAAA=&#10;">
                <o:lock v:ext="edit" aspectratio="f"/>
                <v:line id="_x0000_s1026" o:spid="_x0000_s1026" o:spt="20" style="position:absolute;left:1620;top:2532;height:0;width:8640;" filled="f" stroked="t" coordsize="21600,21600" o:gfxdata="UEsDBAoAAAAAAIdO4kAAAAAAAAAAAAAAAAAEAAAAZHJzL1BLAwQUAAAACACHTuJAZFfTxMAAAADb&#10;AAAADwAAAGRycy9kb3ducmV2LnhtbEWPT2sCMRTE70K/Q3gFL6JZhYpujVIE6bYe1FWQ3h6b193F&#10;zcs2iX/67ZuC4HGYmd8ws8XNNOJCzteWFQwHCQjiwuqaSwWH/ao/AeEDssbGMin4JQ+L+VNnhqm2&#10;V97RJQ+liBD2KSqoQmhTKX1RkUE/sC1x9L6tMxiidKXUDq8Rbho5SpKxNFhzXKiwpWVFxSk/GwVm&#10;Y97k1/r9nLvtx+fxZ51tT71Mqe7zMHkFEegWHuF7O9MKXq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V9PE&#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ybmqSboAAADb&#10;AAAADwAAAGRycy9kb3ducmV2LnhtbEVPTWvCQBC9F/wPywje6m56CCV1lVIURE9aEXobstMkTXY2&#10;ZqdR/717KPT4eN+L1c13aqQhNoEtZHMDirgMruHKwulz8/wKKgqywy4wWbhThNVy8rTAwoUrH2g8&#10;SqVSCMcCLdQifaF1LGvyGOehJ07cdxg8SoJDpd2A1xTuO/1iTK49Npwaauzpo6ayPf56C5L/yNnl&#10;l12bndrzl9mb0byvrZ1NM/MGSugm/+I/99ZZyNP69CX9AL1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uapJugAAANsA&#10;AAAPAAAAAAAAAAEAIAAAACIAAABkcnMvZG93bnJldi54bWxQSwECFAAUAAAACACHTuJAMy8FnjsA&#10;AAA5AAAAEAAAAAAAAAABACAAAAAJAQAAZHJzL3NoYXBleG1sLnhtbFBLBQYAAAAABgAGAFsBAACz&#10;AwAAAAA=&#10;">
                  <v:fill on="f" focussize="0,0"/>
                  <v:stroke color="#FF0000" joinstyle="round"/>
                  <v:imagedata o:title=""/>
                  <o:lock v:ext="edit" aspectratio="f"/>
                </v:line>
              </v:group>
            </w:pict>
          </mc:Fallback>
        </mc:AlternateContent>
      </w:r>
    </w:p>
    <w:sectPr>
      <w:pgSz w:w="11906" w:h="16838"/>
      <w:pgMar w:top="2098" w:right="1474" w:bottom="1984" w:left="1587"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490474"/>
    <w:rsid w:val="00515A0C"/>
    <w:rsid w:val="00866E99"/>
    <w:rsid w:val="00FA5FA5"/>
    <w:rsid w:val="035E700F"/>
    <w:rsid w:val="03F11C32"/>
    <w:rsid w:val="04461FEB"/>
    <w:rsid w:val="05A548B8"/>
    <w:rsid w:val="09AF0771"/>
    <w:rsid w:val="0B554854"/>
    <w:rsid w:val="0B940358"/>
    <w:rsid w:val="0D6E7E4F"/>
    <w:rsid w:val="0E813BB2"/>
    <w:rsid w:val="0EDB478C"/>
    <w:rsid w:val="0F73174D"/>
    <w:rsid w:val="11252F1A"/>
    <w:rsid w:val="13B10A95"/>
    <w:rsid w:val="15E52799"/>
    <w:rsid w:val="17E175E6"/>
    <w:rsid w:val="188353A8"/>
    <w:rsid w:val="1AD82DAC"/>
    <w:rsid w:val="1CAB0ACD"/>
    <w:rsid w:val="1CF61781"/>
    <w:rsid w:val="1D7C3EC2"/>
    <w:rsid w:val="1F890B18"/>
    <w:rsid w:val="211A411E"/>
    <w:rsid w:val="216D44C6"/>
    <w:rsid w:val="24CD23CA"/>
    <w:rsid w:val="2513335E"/>
    <w:rsid w:val="254C2D14"/>
    <w:rsid w:val="26FD2518"/>
    <w:rsid w:val="291C455A"/>
    <w:rsid w:val="29D00084"/>
    <w:rsid w:val="2A9036A3"/>
    <w:rsid w:val="2B706488"/>
    <w:rsid w:val="2C672D57"/>
    <w:rsid w:val="2F145890"/>
    <w:rsid w:val="2FCE1112"/>
    <w:rsid w:val="309612E7"/>
    <w:rsid w:val="344A6670"/>
    <w:rsid w:val="36281079"/>
    <w:rsid w:val="36926D0C"/>
    <w:rsid w:val="37503F9E"/>
    <w:rsid w:val="394915ED"/>
    <w:rsid w:val="3A3951BD"/>
    <w:rsid w:val="405C5D08"/>
    <w:rsid w:val="41B63597"/>
    <w:rsid w:val="42C35F6C"/>
    <w:rsid w:val="437B23A2"/>
    <w:rsid w:val="455939B3"/>
    <w:rsid w:val="465670F7"/>
    <w:rsid w:val="49390AB0"/>
    <w:rsid w:val="4BFA0524"/>
    <w:rsid w:val="4DAF2BCF"/>
    <w:rsid w:val="4DDB6F66"/>
    <w:rsid w:val="505174C6"/>
    <w:rsid w:val="54C11143"/>
    <w:rsid w:val="561D442C"/>
    <w:rsid w:val="5A591652"/>
    <w:rsid w:val="5B2B4256"/>
    <w:rsid w:val="5B6B4F9B"/>
    <w:rsid w:val="5C3E5767"/>
    <w:rsid w:val="5D9E51B4"/>
    <w:rsid w:val="5FC03B07"/>
    <w:rsid w:val="60F90953"/>
    <w:rsid w:val="648D1ADE"/>
    <w:rsid w:val="67302E47"/>
    <w:rsid w:val="681542C4"/>
    <w:rsid w:val="72534367"/>
    <w:rsid w:val="776B0485"/>
    <w:rsid w:val="78A6351B"/>
    <w:rsid w:val="792F2AEE"/>
    <w:rsid w:val="7C43544C"/>
    <w:rsid w:val="7C58735C"/>
    <w:rsid w:val="7D0C7F34"/>
    <w:rsid w:val="7D782ED3"/>
    <w:rsid w:val="7F5931D8"/>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99"/>
    <w:rPr>
      <w:rFonts w:ascii="Times New Roman" w:hAnsi="Times New Roman"/>
      <w:kern w:val="0"/>
      <w:sz w:val="20"/>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四号正文"/>
    <w:basedOn w:val="1"/>
    <w:qFormat/>
    <w:uiPriority w:val="0"/>
    <w:pPr>
      <w:spacing w:line="360" w:lineRule="auto"/>
    </w:pPr>
    <w:rPr>
      <w:rFonts w:ascii="??" w:hAnsi="??" w:eastAsia="宋体"/>
      <w:color w:val="000000"/>
      <w:kern w:val="0"/>
      <w:sz w:val="28"/>
      <w:szCs w:val="21"/>
      <w:lang w:val="zh-CN"/>
    </w:rPr>
  </w:style>
  <w:style w:type="character" w:customStyle="1" w:styleId="10">
    <w:name w:val="页眉 Char"/>
    <w:basedOn w:val="8"/>
    <w:link w:val="6"/>
    <w:qFormat/>
    <w:uiPriority w:val="0"/>
    <w:rPr>
      <w:rFonts w:ascii="Times New Roman" w:hAnsi="Times New Roman" w:eastAsia="仿宋_GB2312" w:cs="Times New Roman"/>
      <w:kern w:val="2"/>
      <w:sz w:val="18"/>
      <w:szCs w:val="18"/>
    </w:rPr>
  </w:style>
  <w:style w:type="character" w:customStyle="1" w:styleId="11">
    <w:name w:val="页脚 Char"/>
    <w:basedOn w:val="8"/>
    <w:link w:val="5"/>
    <w:qFormat/>
    <w:uiPriority w:val="0"/>
    <w:rPr>
      <w:rFonts w:ascii="Times New Roman" w:hAnsi="Times New Roman" w:eastAsia="仿宋_GB2312" w:cs="Times New Roman"/>
      <w:kern w:val="2"/>
      <w:sz w:val="18"/>
      <w:szCs w:val="18"/>
    </w:rPr>
  </w:style>
  <w:style w:type="paragraph" w:customStyle="1" w:styleId="12">
    <w:name w:val="Default"/>
    <w:basedOn w:val="1"/>
    <w:qFormat/>
    <w:uiPriority w:val="0"/>
    <w:pPr>
      <w:autoSpaceDE w:val="0"/>
      <w:autoSpaceDN w:val="0"/>
      <w:jc w:val="left"/>
    </w:pPr>
    <w:rPr>
      <w:rFonts w:cs="宋体"/>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1031</Words>
  <Characters>1067</Characters>
  <Lines>6</Lines>
  <Paragraphs>1</Paragraphs>
  <TotalTime>1</TotalTime>
  <ScaleCrop>false</ScaleCrop>
  <LinksUpToDate>false</LinksUpToDate>
  <CharactersWithSpaces>1069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叶臣洁</cp:lastModifiedBy>
  <dcterms:modified xsi:type="dcterms:W3CDTF">2025-05-16T03:11:18Z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3A4F2A43AF954C2D97FF1F4EA4787AD4_13</vt:lpwstr>
  </property>
  <property fmtid="{D5CDD505-2E9C-101B-9397-08002B2CF9AE}" pid="4" name="KSOTemplateDocerSaveRecord">
    <vt:lpwstr>eyJoZGlkIjoiMDc4MTA2NzJiZWFkMDhlMjVhZmFmZWYzNzRkNzZiOWIiLCJ1c2VySWQiOiIxNjU1MDIyNjc0In0=</vt:lpwstr>
  </property>
</Properties>
</file>