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FC1FF"/>
    <w:p w14:paraId="2B88F89D"/>
    <w:tbl>
      <w:tblPr>
        <w:tblStyle w:val="2"/>
        <w:tblW w:w="5685" w:type="pct"/>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04"/>
        <w:gridCol w:w="1102"/>
        <w:gridCol w:w="1102"/>
        <w:gridCol w:w="2696"/>
        <w:gridCol w:w="3486"/>
      </w:tblGrid>
      <w:tr w14:paraId="4ACEC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14:paraId="7BFB6560">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4B34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14:paraId="36C915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7216D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810" w:type="pct"/>
            <w:gridSpan w:val="3"/>
            <w:tcBorders>
              <w:top w:val="single" w:color="000000" w:sz="4" w:space="0"/>
              <w:left w:val="single" w:color="000000" w:sz="4" w:space="0"/>
              <w:bottom w:val="single" w:color="000000" w:sz="4" w:space="0"/>
              <w:right w:val="nil"/>
            </w:tcBorders>
            <w:shd w:val="clear" w:color="auto" w:fill="auto"/>
            <w:noWrap/>
            <w:vAlign w:val="center"/>
          </w:tcPr>
          <w:p w14:paraId="45A89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1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9B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政府综合财务报告劳务费</w:t>
            </w:r>
          </w:p>
        </w:tc>
      </w:tr>
      <w:tr w14:paraId="6569B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0" w:type="pct"/>
            <w:gridSpan w:val="3"/>
            <w:tcBorders>
              <w:top w:val="single" w:color="000000" w:sz="4" w:space="0"/>
              <w:left w:val="single" w:color="000000" w:sz="4" w:space="0"/>
              <w:bottom w:val="single" w:color="000000" w:sz="4" w:space="0"/>
              <w:right w:val="nil"/>
            </w:tcBorders>
            <w:shd w:val="clear" w:color="auto" w:fill="auto"/>
            <w:vAlign w:val="center"/>
          </w:tcPr>
          <w:p w14:paraId="1B9FF4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18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6508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5962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29A27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391" w:type="pct"/>
            <w:tcBorders>
              <w:top w:val="single" w:color="000000" w:sz="4" w:space="0"/>
              <w:left w:val="single" w:color="000000" w:sz="4" w:space="0"/>
              <w:bottom w:val="single" w:color="000000" w:sz="4" w:space="0"/>
              <w:right w:val="nil"/>
            </w:tcBorders>
            <w:shd w:val="clear" w:color="auto" w:fill="auto"/>
            <w:vAlign w:val="center"/>
          </w:tcPr>
          <w:p w14:paraId="0A2A9F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A477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62E07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EB5EC">
            <w:pPr>
              <w:jc w:val="center"/>
              <w:rPr>
                <w:rFonts w:hint="eastAsia" w:ascii="宋体" w:hAnsi="宋体" w:eastAsia="宋体" w:cs="宋体"/>
                <w:i w:val="0"/>
                <w:iCs w:val="0"/>
                <w:color w:val="000000"/>
                <w:sz w:val="24"/>
                <w:szCs w:val="24"/>
                <w:u w:val="none"/>
              </w:rPr>
            </w:pPr>
          </w:p>
        </w:tc>
        <w:tc>
          <w:tcPr>
            <w:tcW w:w="1391" w:type="pct"/>
            <w:tcBorders>
              <w:top w:val="single" w:color="000000" w:sz="4" w:space="0"/>
              <w:left w:val="single" w:color="000000" w:sz="4" w:space="0"/>
              <w:bottom w:val="single" w:color="000000" w:sz="4" w:space="0"/>
              <w:right w:val="nil"/>
            </w:tcBorders>
            <w:shd w:val="clear" w:color="auto" w:fill="auto"/>
            <w:vAlign w:val="center"/>
          </w:tcPr>
          <w:p w14:paraId="7508EC5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BBE5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29DCD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81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B3100B">
            <w:pPr>
              <w:jc w:val="center"/>
              <w:rPr>
                <w:rFonts w:hint="eastAsia" w:ascii="宋体" w:hAnsi="宋体" w:eastAsia="宋体" w:cs="宋体"/>
                <w:i w:val="0"/>
                <w:iCs w:val="0"/>
                <w:color w:val="000000"/>
                <w:sz w:val="24"/>
                <w:szCs w:val="24"/>
                <w:u w:val="none"/>
              </w:rPr>
            </w:pPr>
          </w:p>
        </w:tc>
        <w:tc>
          <w:tcPr>
            <w:tcW w:w="1391" w:type="pct"/>
            <w:tcBorders>
              <w:top w:val="single" w:color="000000" w:sz="4" w:space="0"/>
              <w:left w:val="single" w:color="000000" w:sz="4" w:space="0"/>
              <w:bottom w:val="single" w:color="000000" w:sz="4" w:space="0"/>
              <w:right w:val="nil"/>
            </w:tcBorders>
            <w:shd w:val="clear" w:color="auto" w:fill="auto"/>
            <w:vAlign w:val="center"/>
          </w:tcPr>
          <w:p w14:paraId="5D41AE9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0D04F7">
            <w:pPr>
              <w:jc w:val="center"/>
              <w:rPr>
                <w:rFonts w:hint="eastAsia" w:ascii="宋体" w:hAnsi="宋体" w:eastAsia="宋体" w:cs="宋体"/>
                <w:i w:val="0"/>
                <w:iCs w:val="0"/>
                <w:color w:val="FF0000"/>
                <w:sz w:val="24"/>
                <w:szCs w:val="24"/>
                <w:u w:val="none"/>
              </w:rPr>
            </w:pPr>
          </w:p>
        </w:tc>
      </w:tr>
      <w:tr w14:paraId="39F18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0" w:hRule="atLeast"/>
        </w:trPr>
        <w:tc>
          <w:tcPr>
            <w:tcW w:w="672" w:type="pct"/>
            <w:tcBorders>
              <w:top w:val="single" w:color="000000" w:sz="4" w:space="0"/>
              <w:left w:val="single" w:color="000000" w:sz="4" w:space="0"/>
              <w:bottom w:val="single" w:color="000000" w:sz="4" w:space="0"/>
              <w:right w:val="single" w:color="000000" w:sz="4" w:space="0"/>
            </w:tcBorders>
            <w:shd w:val="clear" w:color="auto" w:fill="auto"/>
            <w:noWrap/>
            <w:textDirection w:val="tbRlV"/>
            <w:vAlign w:val="center"/>
          </w:tcPr>
          <w:p w14:paraId="418E7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43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14:paraId="5087453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完成2024年政府综合财务报告编制上报工作。</w:t>
            </w:r>
          </w:p>
        </w:tc>
      </w:tr>
      <w:tr w14:paraId="4E3DD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BB3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A59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4F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5E1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F2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6A8E6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3C17F">
            <w:pPr>
              <w:jc w:val="center"/>
              <w:rPr>
                <w:rFonts w:hint="eastAsia" w:ascii="宋体" w:hAnsi="宋体" w:eastAsia="宋体" w:cs="宋体"/>
                <w:i w:val="0"/>
                <w:iCs w:val="0"/>
                <w:color w:val="000000"/>
                <w:sz w:val="24"/>
                <w:szCs w:val="24"/>
                <w:u w:val="none"/>
              </w:rPr>
            </w:pPr>
          </w:p>
        </w:tc>
        <w:tc>
          <w:tcPr>
            <w:tcW w:w="56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F5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BF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9BC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编制政府综合财务报告服务购买</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C39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14:paraId="565E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27734">
            <w:pPr>
              <w:jc w:val="center"/>
              <w:rPr>
                <w:rFonts w:hint="eastAsia" w:ascii="宋体" w:hAnsi="宋体" w:eastAsia="宋体" w:cs="宋体"/>
                <w:i w:val="0"/>
                <w:iCs w:val="0"/>
                <w:color w:val="000000"/>
                <w:sz w:val="24"/>
                <w:szCs w:val="24"/>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822E">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22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F0BE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报告编制上报合格率</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1C2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6EC9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4C4E">
            <w:pPr>
              <w:jc w:val="center"/>
              <w:rPr>
                <w:rFonts w:hint="eastAsia" w:ascii="宋体" w:hAnsi="宋体" w:eastAsia="宋体" w:cs="宋体"/>
                <w:i w:val="0"/>
                <w:iCs w:val="0"/>
                <w:color w:val="000000"/>
                <w:sz w:val="24"/>
                <w:szCs w:val="24"/>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12EE">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1A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41C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53F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2024年</w:t>
            </w:r>
          </w:p>
        </w:tc>
      </w:tr>
      <w:tr w14:paraId="46C43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89BBF">
            <w:pPr>
              <w:jc w:val="center"/>
              <w:rPr>
                <w:rFonts w:hint="eastAsia" w:ascii="宋体" w:hAnsi="宋体" w:eastAsia="宋体" w:cs="宋体"/>
                <w:i w:val="0"/>
                <w:iCs w:val="0"/>
                <w:color w:val="000000"/>
                <w:sz w:val="24"/>
                <w:szCs w:val="24"/>
                <w:u w:val="none"/>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3361E">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2F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5B806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政府综合财务报告劳务费用</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972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3.5万元</w:t>
            </w:r>
          </w:p>
        </w:tc>
      </w:tr>
      <w:tr w14:paraId="4983A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B9EC">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00E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F2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4642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完成政府综合财务报告上报</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AE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提高财务报告社会效益</w:t>
            </w:r>
          </w:p>
        </w:tc>
      </w:tr>
      <w:tr w14:paraId="2C160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7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0A9C8">
            <w:pPr>
              <w:jc w:val="center"/>
              <w:rPr>
                <w:rFonts w:hint="eastAsia" w:ascii="宋体" w:hAnsi="宋体" w:eastAsia="宋体" w:cs="宋体"/>
                <w:i w:val="0"/>
                <w:iCs w:val="0"/>
                <w:color w:val="000000"/>
                <w:sz w:val="24"/>
                <w:szCs w:val="24"/>
                <w:u w:val="none"/>
              </w:rPr>
            </w:pP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89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17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7DB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主管部门满意度</w:t>
            </w:r>
          </w:p>
        </w:tc>
        <w:tc>
          <w:tcPr>
            <w:tcW w:w="17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B8C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bl>
    <w:p w14:paraId="6437385F"/>
    <w:p w14:paraId="4AFF9608">
      <w:r>
        <w:br w:type="page"/>
      </w:r>
    </w:p>
    <w:tbl>
      <w:tblPr>
        <w:tblStyle w:val="2"/>
        <w:tblW w:w="5456" w:type="pct"/>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27"/>
        <w:gridCol w:w="1081"/>
        <w:gridCol w:w="931"/>
        <w:gridCol w:w="2251"/>
        <w:gridCol w:w="3810"/>
      </w:tblGrid>
      <w:tr w14:paraId="7B9C1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5000" w:type="pct"/>
            <w:gridSpan w:val="5"/>
            <w:tcBorders>
              <w:top w:val="nil"/>
              <w:left w:val="nil"/>
              <w:bottom w:val="nil"/>
              <w:right w:val="nil"/>
            </w:tcBorders>
            <w:shd w:val="clear" w:color="auto" w:fill="auto"/>
            <w:vAlign w:val="center"/>
          </w:tcPr>
          <w:p w14:paraId="2A24B8F2">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16268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5"/>
            <w:tcBorders>
              <w:top w:val="nil"/>
              <w:left w:val="nil"/>
              <w:bottom w:val="nil"/>
              <w:right w:val="nil"/>
            </w:tcBorders>
            <w:shd w:val="clear" w:color="auto" w:fill="auto"/>
            <w:vAlign w:val="center"/>
          </w:tcPr>
          <w:p w14:paraId="2DC72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4105B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trPr>
        <w:tc>
          <w:tcPr>
            <w:tcW w:w="1741" w:type="pct"/>
            <w:gridSpan w:val="3"/>
            <w:tcBorders>
              <w:top w:val="single" w:color="000000" w:sz="4" w:space="0"/>
              <w:left w:val="single" w:color="000000" w:sz="4" w:space="0"/>
              <w:bottom w:val="single" w:color="000000" w:sz="4" w:space="0"/>
              <w:right w:val="nil"/>
            </w:tcBorders>
            <w:shd w:val="clear" w:color="auto" w:fill="auto"/>
            <w:vAlign w:val="center"/>
          </w:tcPr>
          <w:p w14:paraId="38D5853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项目名称</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DDDF1B">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委托代理记账服务费</w:t>
            </w:r>
          </w:p>
        </w:tc>
      </w:tr>
      <w:tr w14:paraId="1CAD4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741" w:type="pct"/>
            <w:gridSpan w:val="3"/>
            <w:tcBorders>
              <w:top w:val="single" w:color="000000" w:sz="4" w:space="0"/>
              <w:left w:val="single" w:color="000000" w:sz="4" w:space="0"/>
              <w:bottom w:val="single" w:color="000000" w:sz="4" w:space="0"/>
              <w:right w:val="nil"/>
            </w:tcBorders>
            <w:shd w:val="clear" w:color="auto" w:fill="auto"/>
            <w:vAlign w:val="center"/>
          </w:tcPr>
          <w:p w14:paraId="42506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3EC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0A7D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174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967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10" w:type="pct"/>
            <w:tcBorders>
              <w:top w:val="single" w:color="000000" w:sz="4" w:space="0"/>
              <w:left w:val="single" w:color="000000" w:sz="4" w:space="0"/>
              <w:bottom w:val="single" w:color="000000" w:sz="4" w:space="0"/>
              <w:right w:val="nil"/>
            </w:tcBorders>
            <w:shd w:val="clear" w:color="auto" w:fill="auto"/>
            <w:vAlign w:val="center"/>
          </w:tcPr>
          <w:p w14:paraId="2EB4E21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86E8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24.30</w:t>
            </w:r>
          </w:p>
        </w:tc>
      </w:tr>
      <w:tr w14:paraId="47D63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17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35D9F">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4" w:space="0"/>
              <w:right w:val="nil"/>
            </w:tcBorders>
            <w:shd w:val="clear" w:color="auto" w:fill="auto"/>
            <w:vAlign w:val="center"/>
          </w:tcPr>
          <w:p w14:paraId="3E692E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B38A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24.30</w:t>
            </w:r>
          </w:p>
        </w:tc>
      </w:tr>
      <w:tr w14:paraId="7D5F1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74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CE925A">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4" w:space="0"/>
              <w:right w:val="nil"/>
            </w:tcBorders>
            <w:shd w:val="clear" w:color="auto" w:fill="auto"/>
            <w:vAlign w:val="center"/>
          </w:tcPr>
          <w:p w14:paraId="2B00D9A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9EC8C8">
            <w:pPr>
              <w:jc w:val="center"/>
              <w:rPr>
                <w:rFonts w:hint="eastAsia" w:ascii="宋体" w:hAnsi="宋体" w:eastAsia="宋体" w:cs="宋体"/>
                <w:i w:val="0"/>
                <w:iCs w:val="0"/>
                <w:color w:val="FF0000"/>
                <w:sz w:val="24"/>
                <w:szCs w:val="24"/>
                <w:u w:val="none"/>
              </w:rPr>
            </w:pPr>
          </w:p>
        </w:tc>
      </w:tr>
      <w:tr w14:paraId="7E632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7E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3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131CD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完成委托代理27个行政事业单位记账业务相关事宜，按照相关要求，审核会计原始凭证，填制会计记账凭证，登记会计账簿，编制会计报告（会计报表），办理年终财务决算等。</w:t>
            </w:r>
          </w:p>
        </w:tc>
      </w:tr>
      <w:tr w14:paraId="21402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65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AA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2E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6C0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90B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C1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084B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4"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9AF3">
            <w:pPr>
              <w:jc w:val="center"/>
              <w:rPr>
                <w:rFonts w:hint="eastAsia" w:ascii="宋体" w:hAnsi="宋体" w:eastAsia="宋体" w:cs="宋体"/>
                <w:i w:val="0"/>
                <w:iCs w:val="0"/>
                <w:color w:val="000000"/>
                <w:sz w:val="24"/>
                <w:szCs w:val="24"/>
                <w:u w:val="none"/>
              </w:rPr>
            </w:pPr>
          </w:p>
        </w:tc>
        <w:tc>
          <w:tcPr>
            <w:tcW w:w="5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E2D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2D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099DF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委托代理记账单位个数</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C0E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27个</w:t>
            </w:r>
          </w:p>
        </w:tc>
      </w:tr>
      <w:tr w14:paraId="14C6C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D2884">
            <w:pPr>
              <w:jc w:val="center"/>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47431">
            <w:pPr>
              <w:jc w:val="center"/>
              <w:rPr>
                <w:rFonts w:hint="eastAsia" w:ascii="宋体" w:hAnsi="宋体" w:eastAsia="宋体" w:cs="宋体"/>
                <w:i w:val="0"/>
                <w:iCs w:val="0"/>
                <w:color w:val="000000"/>
                <w:sz w:val="24"/>
                <w:szCs w:val="24"/>
                <w:u w:val="none"/>
              </w:rPr>
            </w:pPr>
          </w:p>
        </w:tc>
        <w:tc>
          <w:tcPr>
            <w:tcW w:w="50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FB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FC0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单位财务正常运行</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908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按照相关要求，审核会计原始凭证，填制会计记账凭证，登记会计账簿</w:t>
            </w:r>
          </w:p>
        </w:tc>
      </w:tr>
      <w:tr w14:paraId="44840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09357">
            <w:pPr>
              <w:jc w:val="center"/>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0538B">
            <w:pPr>
              <w:jc w:val="center"/>
              <w:rPr>
                <w:rFonts w:hint="eastAsia" w:ascii="宋体" w:hAnsi="宋体" w:eastAsia="宋体" w:cs="宋体"/>
                <w:i w:val="0"/>
                <w:iCs w:val="0"/>
                <w:color w:val="000000"/>
                <w:sz w:val="24"/>
                <w:szCs w:val="24"/>
                <w:u w:val="none"/>
              </w:rPr>
            </w:pPr>
          </w:p>
        </w:tc>
        <w:tc>
          <w:tcPr>
            <w:tcW w:w="50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3FCDE">
            <w:pPr>
              <w:jc w:val="center"/>
              <w:rPr>
                <w:rFonts w:hint="eastAsia" w:ascii="宋体" w:hAnsi="宋体" w:eastAsia="宋体" w:cs="宋体"/>
                <w:i w:val="0"/>
                <w:iCs w:val="0"/>
                <w:color w:val="000000"/>
                <w:sz w:val="24"/>
                <w:szCs w:val="24"/>
                <w:u w:val="none"/>
              </w:rPr>
            </w:pP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43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单位财务正常运行</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B6C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编制财报（月报、年报），办理年终财务决算等</w:t>
            </w:r>
          </w:p>
        </w:tc>
      </w:tr>
      <w:tr w14:paraId="0D98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9"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7CA7">
            <w:pPr>
              <w:jc w:val="center"/>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95FA">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B2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743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服务时间</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746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2025年1-12月</w:t>
            </w:r>
          </w:p>
        </w:tc>
      </w:tr>
      <w:tr w14:paraId="0D5A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DD76">
            <w:pPr>
              <w:jc w:val="center"/>
              <w:rPr>
                <w:rFonts w:hint="eastAsia" w:ascii="宋体" w:hAnsi="宋体" w:eastAsia="宋体" w:cs="宋体"/>
                <w:i w:val="0"/>
                <w:iCs w:val="0"/>
                <w:color w:val="000000"/>
                <w:sz w:val="24"/>
                <w:szCs w:val="24"/>
                <w:u w:val="none"/>
              </w:rPr>
            </w:pPr>
          </w:p>
        </w:tc>
        <w:tc>
          <w:tcPr>
            <w:tcW w:w="5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89405">
            <w:pPr>
              <w:jc w:val="center"/>
              <w:rPr>
                <w:rFonts w:hint="eastAsia" w:ascii="宋体" w:hAnsi="宋体" w:eastAsia="宋体" w:cs="宋体"/>
                <w:i w:val="0"/>
                <w:iCs w:val="0"/>
                <w:color w:val="000000"/>
                <w:sz w:val="24"/>
                <w:szCs w:val="24"/>
                <w:u w:val="none"/>
              </w:rPr>
            </w:pP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46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FCA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委托代理记账费用</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3F0A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按每月750元/月计算，合计24.3万元</w:t>
            </w:r>
          </w:p>
        </w:tc>
      </w:tr>
      <w:tr w14:paraId="5A25D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1"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BC3EB">
            <w:pPr>
              <w:jc w:val="center"/>
              <w:rPr>
                <w:rFonts w:hint="eastAsia" w:ascii="宋体" w:hAnsi="宋体" w:eastAsia="宋体" w:cs="宋体"/>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1B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C2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1D5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拟达成效</w:t>
            </w:r>
          </w:p>
        </w:tc>
        <w:tc>
          <w:tcPr>
            <w:tcW w:w="20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5340B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解决了人员少、无财务人员的行政事业单位能正常开展财务工作</w:t>
            </w:r>
          </w:p>
        </w:tc>
      </w:tr>
      <w:tr w14:paraId="4E68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6" w:hRule="atLeast"/>
        </w:trPr>
        <w:tc>
          <w:tcPr>
            <w:tcW w:w="65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A5CE7">
            <w:pPr>
              <w:jc w:val="center"/>
              <w:rPr>
                <w:rFonts w:hint="eastAsia" w:ascii="宋体" w:hAnsi="宋体" w:eastAsia="宋体" w:cs="宋体"/>
                <w:i w:val="0"/>
                <w:iCs w:val="0"/>
                <w:color w:val="000000"/>
                <w:sz w:val="24"/>
                <w:szCs w:val="24"/>
                <w:u w:val="none"/>
              </w:rPr>
            </w:pPr>
          </w:p>
        </w:tc>
        <w:tc>
          <w:tcPr>
            <w:tcW w:w="5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D7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0E1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F6A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用户满意度</w:t>
            </w:r>
          </w:p>
        </w:tc>
        <w:tc>
          <w:tcPr>
            <w:tcW w:w="20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F01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14:paraId="7FBF01AC"/>
    <w:p w14:paraId="5584B8FC"/>
    <w:p w14:paraId="2A0E672D"/>
    <w:p w14:paraId="1E792012"/>
    <w:p w14:paraId="57C59DC6"/>
    <w:tbl>
      <w:tblPr>
        <w:tblStyle w:val="2"/>
        <w:tblW w:w="521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3"/>
        <w:gridCol w:w="721"/>
        <w:gridCol w:w="105"/>
        <w:gridCol w:w="1215"/>
        <w:gridCol w:w="152"/>
        <w:gridCol w:w="1229"/>
        <w:gridCol w:w="1896"/>
        <w:gridCol w:w="248"/>
        <w:gridCol w:w="2789"/>
        <w:gridCol w:w="22"/>
      </w:tblGrid>
      <w:tr w14:paraId="56EEE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2" w:type="pct"/>
          <w:trHeight w:val="685" w:hRule="atLeast"/>
        </w:trPr>
        <w:tc>
          <w:tcPr>
            <w:tcW w:w="4987" w:type="pct"/>
            <w:gridSpan w:val="9"/>
            <w:tcBorders>
              <w:top w:val="nil"/>
              <w:left w:val="nil"/>
              <w:bottom w:val="nil"/>
              <w:right w:val="nil"/>
            </w:tcBorders>
            <w:shd w:val="clear" w:color="auto" w:fill="auto"/>
            <w:vAlign w:val="center"/>
          </w:tcPr>
          <w:p w14:paraId="5187A9D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56C0B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316" w:hRule="atLeast"/>
        </w:trPr>
        <w:tc>
          <w:tcPr>
            <w:tcW w:w="4987" w:type="pct"/>
            <w:gridSpan w:val="9"/>
            <w:tcBorders>
              <w:top w:val="nil"/>
              <w:left w:val="nil"/>
              <w:bottom w:val="nil"/>
              <w:right w:val="nil"/>
            </w:tcBorders>
            <w:shd w:val="clear" w:color="auto" w:fill="auto"/>
            <w:vAlign w:val="center"/>
          </w:tcPr>
          <w:p w14:paraId="25ABD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7815B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391" w:hRule="atLeast"/>
        </w:trPr>
        <w:tc>
          <w:tcPr>
            <w:tcW w:w="1432" w:type="pct"/>
            <w:gridSpan w:val="4"/>
            <w:tcBorders>
              <w:top w:val="single" w:color="000000" w:sz="4" w:space="0"/>
              <w:left w:val="single" w:color="000000" w:sz="4" w:space="0"/>
              <w:bottom w:val="single" w:color="000000" w:sz="4" w:space="0"/>
              <w:right w:val="nil"/>
            </w:tcBorders>
            <w:shd w:val="clear" w:color="auto" w:fill="auto"/>
            <w:vAlign w:val="center"/>
          </w:tcPr>
          <w:p w14:paraId="47C056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5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448E2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博思电子票据管理系统V1.0维护费</w:t>
            </w:r>
          </w:p>
        </w:tc>
      </w:tr>
      <w:tr w14:paraId="364B8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391" w:hRule="atLeast"/>
        </w:trPr>
        <w:tc>
          <w:tcPr>
            <w:tcW w:w="1432" w:type="pct"/>
            <w:gridSpan w:val="4"/>
            <w:tcBorders>
              <w:top w:val="single" w:color="000000" w:sz="4" w:space="0"/>
              <w:left w:val="single" w:color="000000" w:sz="4" w:space="0"/>
              <w:bottom w:val="single" w:color="000000" w:sz="4" w:space="0"/>
              <w:right w:val="nil"/>
            </w:tcBorders>
            <w:shd w:val="clear" w:color="auto" w:fill="auto"/>
            <w:vAlign w:val="center"/>
          </w:tcPr>
          <w:p w14:paraId="027B66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55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1EE81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1F097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643" w:hRule="atLeast"/>
        </w:trPr>
        <w:tc>
          <w:tcPr>
            <w:tcW w:w="1432"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C4E9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845" w:type="pct"/>
            <w:gridSpan w:val="3"/>
            <w:tcBorders>
              <w:top w:val="single" w:color="000000" w:sz="4" w:space="0"/>
              <w:left w:val="single" w:color="000000" w:sz="4" w:space="0"/>
              <w:bottom w:val="single" w:color="000000" w:sz="4" w:space="0"/>
              <w:right w:val="nil"/>
            </w:tcBorders>
            <w:shd w:val="clear" w:color="auto" w:fill="auto"/>
            <w:vAlign w:val="center"/>
          </w:tcPr>
          <w:p w14:paraId="414DD8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0A9AE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r>
      <w:tr w14:paraId="2FF7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643" w:hRule="atLeast"/>
        </w:trPr>
        <w:tc>
          <w:tcPr>
            <w:tcW w:w="143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8DBC23">
            <w:pPr>
              <w:jc w:val="center"/>
              <w:rPr>
                <w:rFonts w:hint="eastAsia" w:ascii="宋体" w:hAnsi="宋体" w:eastAsia="宋体" w:cs="宋体"/>
                <w:i w:val="0"/>
                <w:iCs w:val="0"/>
                <w:color w:val="000000"/>
                <w:sz w:val="24"/>
                <w:szCs w:val="24"/>
                <w:u w:val="none"/>
              </w:rPr>
            </w:pPr>
          </w:p>
        </w:tc>
        <w:tc>
          <w:tcPr>
            <w:tcW w:w="1845" w:type="pct"/>
            <w:gridSpan w:val="3"/>
            <w:tcBorders>
              <w:top w:val="single" w:color="000000" w:sz="4" w:space="0"/>
              <w:left w:val="single" w:color="000000" w:sz="4" w:space="0"/>
              <w:bottom w:val="single" w:color="000000" w:sz="4" w:space="0"/>
              <w:right w:val="nil"/>
            </w:tcBorders>
            <w:shd w:val="clear" w:color="auto" w:fill="auto"/>
            <w:vAlign w:val="center"/>
          </w:tcPr>
          <w:p w14:paraId="06C4A67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030B2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7.92</w:t>
            </w:r>
          </w:p>
        </w:tc>
      </w:tr>
      <w:tr w14:paraId="2C52A6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643" w:hRule="atLeast"/>
        </w:trPr>
        <w:tc>
          <w:tcPr>
            <w:tcW w:w="1432"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DDE7C5">
            <w:pPr>
              <w:jc w:val="center"/>
              <w:rPr>
                <w:rFonts w:hint="eastAsia" w:ascii="宋体" w:hAnsi="宋体" w:eastAsia="宋体" w:cs="宋体"/>
                <w:i w:val="0"/>
                <w:iCs w:val="0"/>
                <w:color w:val="000000"/>
                <w:sz w:val="24"/>
                <w:szCs w:val="24"/>
                <w:u w:val="none"/>
              </w:rPr>
            </w:pPr>
          </w:p>
        </w:tc>
        <w:tc>
          <w:tcPr>
            <w:tcW w:w="1845" w:type="pct"/>
            <w:gridSpan w:val="3"/>
            <w:tcBorders>
              <w:top w:val="single" w:color="000000" w:sz="4" w:space="0"/>
              <w:left w:val="single" w:color="000000" w:sz="4" w:space="0"/>
              <w:bottom w:val="single" w:color="000000" w:sz="4" w:space="0"/>
              <w:right w:val="nil"/>
            </w:tcBorders>
            <w:shd w:val="clear" w:color="auto" w:fill="auto"/>
            <w:vAlign w:val="center"/>
          </w:tcPr>
          <w:p w14:paraId="286D6B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59DC5">
            <w:pPr>
              <w:jc w:val="center"/>
              <w:rPr>
                <w:rFonts w:hint="eastAsia" w:ascii="宋体" w:hAnsi="宋体" w:eastAsia="宋体" w:cs="宋体"/>
                <w:i w:val="0"/>
                <w:iCs w:val="0"/>
                <w:color w:val="FF0000"/>
                <w:sz w:val="24"/>
                <w:szCs w:val="24"/>
                <w:u w:val="none"/>
              </w:rPr>
            </w:pPr>
          </w:p>
        </w:tc>
      </w:tr>
      <w:tr w14:paraId="47B7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127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F4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04"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566D8EF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保证全区已开通电子票据端口的用票单位的财政票据管理和非税收缴电子化系统正常运行。</w:t>
            </w:r>
          </w:p>
        </w:tc>
      </w:tr>
      <w:tr w14:paraId="75FCA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643"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65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8D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C8D5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9AD6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D2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31380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96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5C5E7">
            <w:pPr>
              <w:jc w:val="center"/>
              <w:rPr>
                <w:rFonts w:hint="eastAsia" w:ascii="宋体" w:hAnsi="宋体" w:eastAsia="宋体" w:cs="宋体"/>
                <w:i w:val="0"/>
                <w:iCs w:val="0"/>
                <w:color w:val="000000"/>
                <w:sz w:val="24"/>
                <w:szCs w:val="24"/>
                <w:u w:val="none"/>
              </w:rPr>
            </w:pPr>
          </w:p>
        </w:tc>
        <w:tc>
          <w:tcPr>
            <w:tcW w:w="46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E9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7283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3B0C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博思电子票据管理系统V1.0单位端个数</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610C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112个</w:t>
            </w:r>
          </w:p>
        </w:tc>
      </w:tr>
      <w:tr w14:paraId="35217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1277"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74B7D">
            <w:pPr>
              <w:jc w:val="center"/>
              <w:rPr>
                <w:rFonts w:hint="eastAsia" w:ascii="宋体" w:hAnsi="宋体" w:eastAsia="宋体" w:cs="宋体"/>
                <w:i w:val="0"/>
                <w:iCs w:val="0"/>
                <w:color w:val="000000"/>
                <w:sz w:val="24"/>
                <w:szCs w:val="24"/>
                <w:u w:val="none"/>
              </w:rPr>
            </w:pPr>
          </w:p>
        </w:tc>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FCA3">
            <w:pPr>
              <w:jc w:val="center"/>
              <w:rPr>
                <w:rFonts w:hint="eastAsia" w:ascii="宋体" w:hAnsi="宋体" w:eastAsia="宋体" w:cs="宋体"/>
                <w:i w:val="0"/>
                <w:iCs w:val="0"/>
                <w:color w:val="000000"/>
                <w:sz w:val="24"/>
                <w:szCs w:val="24"/>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266C39">
            <w:pPr>
              <w:jc w:val="center"/>
              <w:rPr>
                <w:rFonts w:hint="eastAsia" w:ascii="宋体" w:hAnsi="宋体" w:eastAsia="宋体" w:cs="宋体"/>
                <w:i w:val="0"/>
                <w:iCs w:val="0"/>
                <w:color w:val="000000"/>
                <w:sz w:val="24"/>
                <w:szCs w:val="24"/>
                <w:u w:val="none"/>
              </w:rPr>
            </w:pP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CDE3E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博思电子票据管理系统V1.0财政端运行维护</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561BD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14:paraId="2019A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643"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844A">
            <w:pPr>
              <w:jc w:val="center"/>
              <w:rPr>
                <w:rFonts w:hint="eastAsia" w:ascii="宋体" w:hAnsi="宋体" w:eastAsia="宋体" w:cs="宋体"/>
                <w:i w:val="0"/>
                <w:iCs w:val="0"/>
                <w:color w:val="000000"/>
                <w:sz w:val="24"/>
                <w:szCs w:val="24"/>
                <w:u w:val="none"/>
              </w:rPr>
            </w:pPr>
          </w:p>
        </w:tc>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E33CB">
            <w:pPr>
              <w:jc w:val="center"/>
              <w:rPr>
                <w:rFonts w:hint="eastAsia" w:ascii="宋体" w:hAnsi="宋体" w:eastAsia="宋体" w:cs="宋体"/>
                <w:i w:val="0"/>
                <w:iCs w:val="0"/>
                <w:color w:val="000000"/>
                <w:sz w:val="24"/>
                <w:szCs w:val="24"/>
                <w:u w:val="none"/>
              </w:rPr>
            </w:pPr>
          </w:p>
        </w:tc>
        <w:tc>
          <w:tcPr>
            <w:tcW w:w="684" w:type="pct"/>
            <w:tcBorders>
              <w:top w:val="single" w:color="000000" w:sz="4" w:space="0"/>
              <w:left w:val="single" w:color="000000" w:sz="4" w:space="0"/>
              <w:bottom w:val="nil"/>
              <w:right w:val="single" w:color="000000" w:sz="4" w:space="0"/>
            </w:tcBorders>
            <w:shd w:val="clear" w:color="auto" w:fill="auto"/>
            <w:vAlign w:val="center"/>
          </w:tcPr>
          <w:p w14:paraId="7F918F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FF39B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系统正常使用率</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296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34196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345"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E2308">
            <w:pPr>
              <w:jc w:val="center"/>
              <w:rPr>
                <w:rFonts w:hint="eastAsia" w:ascii="宋体" w:hAnsi="宋体" w:eastAsia="宋体" w:cs="宋体"/>
                <w:i w:val="0"/>
                <w:iCs w:val="0"/>
                <w:color w:val="000000"/>
                <w:sz w:val="24"/>
                <w:szCs w:val="24"/>
                <w:u w:val="none"/>
              </w:rPr>
            </w:pPr>
          </w:p>
        </w:tc>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BD02E">
            <w:pPr>
              <w:jc w:val="center"/>
              <w:rPr>
                <w:rFonts w:hint="eastAsia" w:ascii="宋体" w:hAnsi="宋体" w:eastAsia="宋体" w:cs="宋体"/>
                <w:i w:val="0"/>
                <w:iCs w:val="0"/>
                <w:color w:val="000000"/>
                <w:sz w:val="24"/>
                <w:szCs w:val="24"/>
                <w:u w:val="none"/>
              </w:rPr>
            </w:pPr>
          </w:p>
        </w:tc>
        <w:tc>
          <w:tcPr>
            <w:tcW w:w="684" w:type="pct"/>
            <w:tcBorders>
              <w:top w:val="single" w:color="000000" w:sz="4" w:space="0"/>
              <w:left w:val="single" w:color="000000" w:sz="4" w:space="0"/>
              <w:bottom w:val="nil"/>
              <w:right w:val="single" w:color="000000" w:sz="4" w:space="0"/>
            </w:tcBorders>
            <w:shd w:val="clear" w:color="auto" w:fill="auto"/>
            <w:vAlign w:val="center"/>
          </w:tcPr>
          <w:p w14:paraId="30CD35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1BAD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612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2025年1-12月</w:t>
            </w:r>
          </w:p>
        </w:tc>
      </w:tr>
      <w:tr w14:paraId="25D4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997"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1FCF">
            <w:pPr>
              <w:jc w:val="center"/>
              <w:rPr>
                <w:rFonts w:hint="eastAsia" w:ascii="宋体" w:hAnsi="宋体" w:eastAsia="宋体" w:cs="宋体"/>
                <w:i w:val="0"/>
                <w:iCs w:val="0"/>
                <w:color w:val="000000"/>
                <w:sz w:val="24"/>
                <w:szCs w:val="24"/>
                <w:u w:val="none"/>
              </w:rPr>
            </w:pPr>
          </w:p>
        </w:tc>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39691">
            <w:pPr>
              <w:jc w:val="center"/>
              <w:rPr>
                <w:rFonts w:hint="eastAsia" w:ascii="宋体" w:hAnsi="宋体" w:eastAsia="宋体" w:cs="宋体"/>
                <w:i w:val="0"/>
                <w:iCs w:val="0"/>
                <w:color w:val="000000"/>
                <w:sz w:val="24"/>
                <w:szCs w:val="24"/>
                <w:u w:val="none"/>
              </w:rPr>
            </w:pPr>
          </w:p>
        </w:tc>
        <w:tc>
          <w:tcPr>
            <w:tcW w:w="68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7E8E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C8BC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博思电子票据管理系统V1.0单位端运行维护费</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681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0.06万元/年/一个票点×112=6.72万元</w:t>
            </w:r>
          </w:p>
        </w:tc>
      </w:tr>
      <w:tr w14:paraId="39CCB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967"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43EE">
            <w:pPr>
              <w:jc w:val="center"/>
              <w:rPr>
                <w:rFonts w:hint="eastAsia" w:ascii="宋体" w:hAnsi="宋体" w:eastAsia="宋体" w:cs="宋体"/>
                <w:i w:val="0"/>
                <w:iCs w:val="0"/>
                <w:color w:val="000000"/>
                <w:sz w:val="24"/>
                <w:szCs w:val="24"/>
                <w:u w:val="none"/>
              </w:rPr>
            </w:pPr>
          </w:p>
        </w:tc>
        <w:tc>
          <w:tcPr>
            <w:tcW w:w="46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F7B6">
            <w:pPr>
              <w:jc w:val="center"/>
              <w:rPr>
                <w:rFonts w:hint="eastAsia" w:ascii="宋体" w:hAnsi="宋体" w:eastAsia="宋体" w:cs="宋体"/>
                <w:i w:val="0"/>
                <w:iCs w:val="0"/>
                <w:color w:val="000000"/>
                <w:sz w:val="24"/>
                <w:szCs w:val="24"/>
                <w:u w:val="none"/>
              </w:rPr>
            </w:pPr>
          </w:p>
        </w:tc>
        <w:tc>
          <w:tcPr>
            <w:tcW w:w="68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2A89C1">
            <w:pPr>
              <w:jc w:val="center"/>
              <w:rPr>
                <w:rFonts w:hint="eastAsia" w:ascii="宋体" w:hAnsi="宋体" w:eastAsia="宋体" w:cs="宋体"/>
                <w:i w:val="0"/>
                <w:iCs w:val="0"/>
                <w:color w:val="000000"/>
                <w:sz w:val="24"/>
                <w:szCs w:val="24"/>
                <w:u w:val="none"/>
              </w:rPr>
            </w:pP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43B2D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博思电子票据管理系统V1.0财政端运行维护费</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CE3A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1.2万/年</w:t>
            </w:r>
          </w:p>
        </w:tc>
      </w:tr>
      <w:tr w14:paraId="199B8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100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7E944">
            <w:pPr>
              <w:jc w:val="center"/>
              <w:rPr>
                <w:rFonts w:hint="eastAsia" w:ascii="宋体" w:hAnsi="宋体" w:eastAsia="宋体" w:cs="宋体"/>
                <w:i w:val="0"/>
                <w:iCs w:val="0"/>
                <w:color w:val="000000"/>
                <w:sz w:val="24"/>
                <w:szCs w:val="24"/>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C7A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F5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EF29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系统使用效益</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1F29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提高了财政票据领用和核销管理效率、便于加强账务核算监督</w:t>
            </w:r>
          </w:p>
        </w:tc>
      </w:tr>
      <w:tr w14:paraId="1E74B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12" w:type="pct"/>
          <w:trHeight w:val="1041"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881B8">
            <w:pPr>
              <w:jc w:val="center"/>
              <w:rPr>
                <w:rFonts w:hint="eastAsia" w:ascii="宋体" w:hAnsi="宋体" w:eastAsia="宋体" w:cs="宋体"/>
                <w:i w:val="0"/>
                <w:iCs w:val="0"/>
                <w:color w:val="000000"/>
                <w:sz w:val="24"/>
                <w:szCs w:val="24"/>
                <w:u w:val="none"/>
              </w:rPr>
            </w:pPr>
          </w:p>
        </w:tc>
        <w:tc>
          <w:tcPr>
            <w:tcW w:w="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2E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DD1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84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6CE04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软件使用者满意度</w:t>
            </w:r>
          </w:p>
        </w:tc>
        <w:tc>
          <w:tcPr>
            <w:tcW w:w="171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650F2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39F39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000" w:type="pct"/>
            <w:gridSpan w:val="10"/>
            <w:tcBorders>
              <w:top w:val="nil"/>
              <w:left w:val="nil"/>
              <w:bottom w:val="nil"/>
              <w:right w:val="nil"/>
            </w:tcBorders>
            <w:shd w:val="clear" w:color="auto" w:fill="FFFFFF"/>
            <w:vAlign w:val="center"/>
          </w:tcPr>
          <w:p w14:paraId="35AD854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15B28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00" w:type="pct"/>
            <w:gridSpan w:val="10"/>
            <w:tcBorders>
              <w:top w:val="nil"/>
              <w:left w:val="nil"/>
              <w:bottom w:val="nil"/>
              <w:right w:val="nil"/>
            </w:tcBorders>
            <w:shd w:val="clear" w:color="auto" w:fill="auto"/>
            <w:vAlign w:val="center"/>
          </w:tcPr>
          <w:p w14:paraId="6922AA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65E72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2210" w:type="pct"/>
            <w:gridSpan w:val="6"/>
            <w:tcBorders>
              <w:top w:val="single" w:color="000000" w:sz="4" w:space="0"/>
              <w:left w:val="single" w:color="000000" w:sz="4" w:space="0"/>
              <w:bottom w:val="single" w:color="000000" w:sz="4" w:space="0"/>
              <w:right w:val="nil"/>
            </w:tcBorders>
            <w:shd w:val="clear" w:color="auto" w:fill="auto"/>
            <w:vAlign w:val="center"/>
          </w:tcPr>
          <w:p w14:paraId="365187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2A183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仁和区生活垃圾处置费缴费平台技术服务费</w:t>
            </w:r>
          </w:p>
        </w:tc>
      </w:tr>
      <w:tr w14:paraId="2D33E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210" w:type="pct"/>
            <w:gridSpan w:val="6"/>
            <w:tcBorders>
              <w:top w:val="single" w:color="000000" w:sz="4" w:space="0"/>
              <w:left w:val="single" w:color="000000" w:sz="4" w:space="0"/>
              <w:bottom w:val="single" w:color="000000" w:sz="4" w:space="0"/>
              <w:right w:val="nil"/>
            </w:tcBorders>
            <w:shd w:val="clear" w:color="auto" w:fill="auto"/>
            <w:vAlign w:val="center"/>
          </w:tcPr>
          <w:p w14:paraId="6BF7A5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2789"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283F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2AF4D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210" w:type="pct"/>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5F3D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207" w:type="pct"/>
            <w:gridSpan w:val="2"/>
            <w:tcBorders>
              <w:top w:val="single" w:color="000000" w:sz="4" w:space="0"/>
              <w:left w:val="single" w:color="000000" w:sz="4" w:space="0"/>
              <w:bottom w:val="single" w:color="000000" w:sz="4" w:space="0"/>
              <w:right w:val="nil"/>
            </w:tcBorders>
            <w:shd w:val="clear" w:color="auto" w:fill="auto"/>
            <w:vAlign w:val="center"/>
          </w:tcPr>
          <w:p w14:paraId="53B508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653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7FA3F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21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4FF09">
            <w:pPr>
              <w:jc w:val="center"/>
              <w:rPr>
                <w:rFonts w:hint="eastAsia" w:ascii="宋体" w:hAnsi="宋体" w:eastAsia="宋体" w:cs="宋体"/>
                <w:i w:val="0"/>
                <w:iCs w:val="0"/>
                <w:color w:val="000000"/>
                <w:sz w:val="24"/>
                <w:szCs w:val="24"/>
                <w:u w:val="none"/>
              </w:rPr>
            </w:pPr>
          </w:p>
        </w:tc>
        <w:tc>
          <w:tcPr>
            <w:tcW w:w="1207" w:type="pct"/>
            <w:gridSpan w:val="2"/>
            <w:tcBorders>
              <w:top w:val="single" w:color="000000" w:sz="4" w:space="0"/>
              <w:left w:val="single" w:color="000000" w:sz="4" w:space="0"/>
              <w:bottom w:val="single" w:color="000000" w:sz="4" w:space="0"/>
              <w:right w:val="nil"/>
            </w:tcBorders>
            <w:shd w:val="clear" w:color="auto" w:fill="auto"/>
            <w:vAlign w:val="center"/>
          </w:tcPr>
          <w:p w14:paraId="7FDB45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其中：财政拨款</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04197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3.50 </w:t>
            </w:r>
          </w:p>
        </w:tc>
      </w:tr>
      <w:tr w14:paraId="4DB4A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2210" w:type="pct"/>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69073">
            <w:pPr>
              <w:jc w:val="center"/>
              <w:rPr>
                <w:rFonts w:hint="eastAsia" w:ascii="宋体" w:hAnsi="宋体" w:eastAsia="宋体" w:cs="宋体"/>
                <w:i w:val="0"/>
                <w:iCs w:val="0"/>
                <w:color w:val="000000"/>
                <w:sz w:val="24"/>
                <w:szCs w:val="24"/>
                <w:u w:val="none"/>
              </w:rPr>
            </w:pPr>
          </w:p>
        </w:tc>
        <w:tc>
          <w:tcPr>
            <w:tcW w:w="1207" w:type="pct"/>
            <w:gridSpan w:val="2"/>
            <w:tcBorders>
              <w:top w:val="single" w:color="000000" w:sz="4" w:space="0"/>
              <w:left w:val="single" w:color="000000" w:sz="4" w:space="0"/>
              <w:bottom w:val="single" w:color="000000" w:sz="4" w:space="0"/>
              <w:right w:val="nil"/>
            </w:tcBorders>
            <w:shd w:val="clear" w:color="auto" w:fill="auto"/>
            <w:vAlign w:val="center"/>
          </w:tcPr>
          <w:p w14:paraId="51ABAE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其他资金</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96396">
            <w:pPr>
              <w:jc w:val="center"/>
              <w:rPr>
                <w:rFonts w:hint="eastAsia" w:ascii="宋体" w:hAnsi="宋体" w:eastAsia="宋体" w:cs="宋体"/>
                <w:i w:val="0"/>
                <w:iCs w:val="0"/>
                <w:color w:val="FF0000"/>
                <w:sz w:val="24"/>
                <w:szCs w:val="24"/>
                <w:u w:val="none"/>
              </w:rPr>
            </w:pPr>
          </w:p>
        </w:tc>
      </w:tr>
      <w:tr w14:paraId="1156C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2" w:hRule="atLeast"/>
        </w:trPr>
        <w:tc>
          <w:tcPr>
            <w:tcW w:w="6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69F49">
            <w:pPr>
              <w:jc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总体目标</w:t>
            </w:r>
          </w:p>
        </w:tc>
        <w:tc>
          <w:tcPr>
            <w:tcW w:w="4310"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56848CF">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搭建仁和区生活垃圾处置费缴费平台，用于城市社区个体工商户和企业生活垃圾处置费征收，实现网上线下一站式缴费。</w:t>
            </w:r>
          </w:p>
        </w:tc>
      </w:tr>
      <w:tr w14:paraId="491DF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8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A9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828" w:type="pct"/>
            <w:gridSpan w:val="3"/>
            <w:tcBorders>
              <w:top w:val="single" w:color="000000" w:sz="4" w:space="0"/>
              <w:left w:val="single" w:color="000000" w:sz="4" w:space="0"/>
              <w:bottom w:val="nil"/>
              <w:right w:val="single" w:color="000000" w:sz="4" w:space="0"/>
            </w:tcBorders>
            <w:shd w:val="clear" w:color="auto" w:fill="auto"/>
            <w:noWrap/>
            <w:vAlign w:val="center"/>
          </w:tcPr>
          <w:p w14:paraId="75B746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58A4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B74C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19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1A0C4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5BA3">
            <w:pPr>
              <w:jc w:val="center"/>
              <w:rPr>
                <w:rFonts w:hint="eastAsia" w:ascii="宋体" w:hAnsi="宋体" w:eastAsia="宋体" w:cs="宋体"/>
                <w:i w:val="0"/>
                <w:iCs w:val="0"/>
                <w:color w:val="000000"/>
                <w:sz w:val="24"/>
                <w:szCs w:val="24"/>
                <w:u w:val="none"/>
              </w:rPr>
            </w:pPr>
          </w:p>
        </w:tc>
        <w:tc>
          <w:tcPr>
            <w:tcW w:w="828" w:type="pct"/>
            <w:gridSpan w:val="3"/>
            <w:vMerge w:val="restart"/>
            <w:tcBorders>
              <w:top w:val="single" w:color="000000" w:sz="4" w:space="0"/>
              <w:left w:val="single" w:color="000000" w:sz="4" w:space="0"/>
              <w:bottom w:val="nil"/>
              <w:right w:val="single" w:color="000000" w:sz="4" w:space="0"/>
            </w:tcBorders>
            <w:shd w:val="clear" w:color="auto" w:fill="auto"/>
            <w:noWrap/>
            <w:vAlign w:val="center"/>
          </w:tcPr>
          <w:p w14:paraId="14F98B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2" w:type="pct"/>
            <w:tcBorders>
              <w:top w:val="single" w:color="000000" w:sz="4" w:space="0"/>
              <w:left w:val="single" w:color="000000" w:sz="4" w:space="0"/>
              <w:bottom w:val="nil"/>
              <w:right w:val="single" w:color="000000" w:sz="4" w:space="0"/>
            </w:tcBorders>
            <w:shd w:val="clear" w:color="auto" w:fill="auto"/>
            <w:vAlign w:val="center"/>
          </w:tcPr>
          <w:p w14:paraId="62DA08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089A9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仁和区生活垃圾处置费缴费平台维护</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E331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r>
      <w:tr w14:paraId="74959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A74B">
            <w:pPr>
              <w:jc w:val="center"/>
              <w:rPr>
                <w:rFonts w:hint="eastAsia" w:ascii="宋体" w:hAnsi="宋体" w:eastAsia="宋体" w:cs="宋体"/>
                <w:i w:val="0"/>
                <w:iCs w:val="0"/>
                <w:color w:val="000000"/>
                <w:sz w:val="24"/>
                <w:szCs w:val="24"/>
                <w:u w:val="none"/>
              </w:rPr>
            </w:pPr>
          </w:p>
        </w:tc>
        <w:tc>
          <w:tcPr>
            <w:tcW w:w="828" w:type="pct"/>
            <w:gridSpan w:val="3"/>
            <w:vMerge w:val="continue"/>
            <w:tcBorders>
              <w:top w:val="single" w:color="000000" w:sz="4" w:space="0"/>
              <w:left w:val="single" w:color="000000" w:sz="4" w:space="0"/>
              <w:bottom w:val="nil"/>
              <w:right w:val="single" w:color="000000" w:sz="4" w:space="0"/>
            </w:tcBorders>
            <w:shd w:val="clear" w:color="auto" w:fill="auto"/>
            <w:noWrap/>
            <w:vAlign w:val="center"/>
          </w:tcPr>
          <w:p w14:paraId="7B7DB98D">
            <w:pPr>
              <w:jc w:val="center"/>
              <w:rPr>
                <w:rFonts w:hint="eastAsia" w:ascii="宋体" w:hAnsi="宋体" w:eastAsia="宋体" w:cs="宋体"/>
                <w:i w:val="0"/>
                <w:iCs w:val="0"/>
                <w:color w:val="000000"/>
                <w:sz w:val="24"/>
                <w:szCs w:val="24"/>
                <w:u w:val="none"/>
              </w:rPr>
            </w:pPr>
          </w:p>
        </w:tc>
        <w:tc>
          <w:tcPr>
            <w:tcW w:w="692" w:type="pct"/>
            <w:tcBorders>
              <w:top w:val="single" w:color="000000" w:sz="4" w:space="0"/>
              <w:left w:val="single" w:color="000000" w:sz="4" w:space="0"/>
              <w:bottom w:val="nil"/>
              <w:right w:val="single" w:color="000000" w:sz="4" w:space="0"/>
            </w:tcBorders>
            <w:shd w:val="clear" w:color="auto" w:fill="auto"/>
            <w:vAlign w:val="center"/>
          </w:tcPr>
          <w:p w14:paraId="12A3E3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DB43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仁和区生活垃圾处置费缴费平台正常运行</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9FA6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89EA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949BA">
            <w:pPr>
              <w:jc w:val="center"/>
              <w:rPr>
                <w:rFonts w:hint="eastAsia" w:ascii="宋体" w:hAnsi="宋体" w:eastAsia="宋体" w:cs="宋体"/>
                <w:i w:val="0"/>
                <w:iCs w:val="0"/>
                <w:color w:val="000000"/>
                <w:sz w:val="24"/>
                <w:szCs w:val="24"/>
                <w:u w:val="none"/>
              </w:rPr>
            </w:pPr>
          </w:p>
        </w:tc>
        <w:tc>
          <w:tcPr>
            <w:tcW w:w="828" w:type="pct"/>
            <w:gridSpan w:val="3"/>
            <w:vMerge w:val="continue"/>
            <w:tcBorders>
              <w:top w:val="single" w:color="000000" w:sz="4" w:space="0"/>
              <w:left w:val="single" w:color="000000" w:sz="4" w:space="0"/>
              <w:bottom w:val="nil"/>
              <w:right w:val="single" w:color="000000" w:sz="4" w:space="0"/>
            </w:tcBorders>
            <w:shd w:val="clear" w:color="auto" w:fill="auto"/>
            <w:noWrap/>
            <w:vAlign w:val="center"/>
          </w:tcPr>
          <w:p w14:paraId="797EEF18">
            <w:pPr>
              <w:jc w:val="center"/>
              <w:rPr>
                <w:rFonts w:hint="eastAsia" w:ascii="宋体" w:hAnsi="宋体" w:eastAsia="宋体" w:cs="宋体"/>
                <w:i w:val="0"/>
                <w:iCs w:val="0"/>
                <w:color w:val="000000"/>
                <w:sz w:val="24"/>
                <w:szCs w:val="24"/>
                <w:u w:val="none"/>
              </w:rPr>
            </w:pPr>
          </w:p>
        </w:tc>
        <w:tc>
          <w:tcPr>
            <w:tcW w:w="692" w:type="pct"/>
            <w:tcBorders>
              <w:top w:val="single" w:color="000000" w:sz="4" w:space="0"/>
              <w:left w:val="single" w:color="000000" w:sz="4" w:space="0"/>
              <w:bottom w:val="nil"/>
              <w:right w:val="single" w:color="000000" w:sz="4" w:space="0"/>
            </w:tcBorders>
            <w:shd w:val="clear" w:color="auto" w:fill="auto"/>
            <w:vAlign w:val="center"/>
          </w:tcPr>
          <w:p w14:paraId="6C6CFB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5F7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9D9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2025年1-12月</w:t>
            </w:r>
          </w:p>
        </w:tc>
      </w:tr>
      <w:tr w14:paraId="3A64B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3333">
            <w:pPr>
              <w:jc w:val="center"/>
              <w:rPr>
                <w:rFonts w:hint="eastAsia" w:ascii="宋体" w:hAnsi="宋体" w:eastAsia="宋体" w:cs="宋体"/>
                <w:i w:val="0"/>
                <w:iCs w:val="0"/>
                <w:color w:val="000000"/>
                <w:sz w:val="24"/>
                <w:szCs w:val="24"/>
                <w:u w:val="none"/>
              </w:rPr>
            </w:pPr>
          </w:p>
        </w:tc>
        <w:tc>
          <w:tcPr>
            <w:tcW w:w="828" w:type="pct"/>
            <w:gridSpan w:val="3"/>
            <w:vMerge w:val="continue"/>
            <w:tcBorders>
              <w:top w:val="single" w:color="000000" w:sz="4" w:space="0"/>
              <w:left w:val="single" w:color="000000" w:sz="4" w:space="0"/>
              <w:bottom w:val="nil"/>
              <w:right w:val="single" w:color="000000" w:sz="4" w:space="0"/>
            </w:tcBorders>
            <w:shd w:val="clear" w:color="auto" w:fill="auto"/>
            <w:noWrap/>
            <w:vAlign w:val="center"/>
          </w:tcPr>
          <w:p w14:paraId="00BB46FA">
            <w:pPr>
              <w:jc w:val="center"/>
              <w:rPr>
                <w:rFonts w:hint="eastAsia" w:ascii="宋体" w:hAnsi="宋体" w:eastAsia="宋体" w:cs="宋体"/>
                <w:i w:val="0"/>
                <w:iCs w:val="0"/>
                <w:color w:val="000000"/>
                <w:sz w:val="24"/>
                <w:szCs w:val="24"/>
                <w:u w:val="none"/>
              </w:rPr>
            </w:pPr>
          </w:p>
        </w:tc>
        <w:tc>
          <w:tcPr>
            <w:tcW w:w="692" w:type="pct"/>
            <w:tcBorders>
              <w:top w:val="single" w:color="000000" w:sz="4" w:space="0"/>
              <w:left w:val="single" w:color="000000" w:sz="4" w:space="0"/>
              <w:bottom w:val="nil"/>
              <w:right w:val="single" w:color="000000" w:sz="4" w:space="0"/>
            </w:tcBorders>
            <w:shd w:val="clear" w:color="auto" w:fill="auto"/>
            <w:vAlign w:val="center"/>
          </w:tcPr>
          <w:p w14:paraId="273DBB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32F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仁和区生活垃圾处置费缴费平台技术服务费</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B2F1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3.5万元</w:t>
            </w:r>
          </w:p>
        </w:tc>
      </w:tr>
      <w:tr w14:paraId="2FDB6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6"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DFDF">
            <w:pPr>
              <w:jc w:val="center"/>
              <w:rPr>
                <w:rFonts w:hint="eastAsia" w:ascii="宋体" w:hAnsi="宋体" w:eastAsia="宋体" w:cs="宋体"/>
                <w:i w:val="0"/>
                <w:iCs w:val="0"/>
                <w:color w:val="000000"/>
                <w:sz w:val="24"/>
                <w:szCs w:val="24"/>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C1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03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C4D78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仁和区生活垃圾处置费缴费平台使用效益</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B228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提升群众满意度，让群众办事更方便、更快捷、更有效率，实现网上线下一站式缴费</w:t>
            </w:r>
          </w:p>
        </w:tc>
      </w:tr>
      <w:tr w14:paraId="7F3E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68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BDDD6">
            <w:pPr>
              <w:jc w:val="center"/>
              <w:rPr>
                <w:rFonts w:hint="eastAsia" w:ascii="宋体" w:hAnsi="宋体" w:eastAsia="宋体" w:cs="宋体"/>
                <w:i w:val="0"/>
                <w:iCs w:val="0"/>
                <w:color w:val="000000"/>
                <w:sz w:val="24"/>
                <w:szCs w:val="24"/>
                <w:u w:val="none"/>
              </w:rPr>
            </w:pPr>
          </w:p>
        </w:tc>
        <w:tc>
          <w:tcPr>
            <w:tcW w:w="82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B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81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20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99D2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软件使用者满意度</w:t>
            </w:r>
          </w:p>
        </w:tc>
        <w:tc>
          <w:tcPr>
            <w:tcW w:w="15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A04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14:paraId="1D5D109C">
      <w:r>
        <w:br w:type="page"/>
      </w:r>
    </w:p>
    <w:p w14:paraId="1DD14F33">
      <w:pPr>
        <w:rPr>
          <w:color w:val="000000" w:themeColor="text1"/>
          <w14:textFill>
            <w14:solidFill>
              <w14:schemeClr w14:val="tx1"/>
            </w14:solidFill>
          </w14:textFill>
        </w:rPr>
      </w:pPr>
    </w:p>
    <w:tbl>
      <w:tblPr>
        <w:tblStyle w:val="2"/>
        <w:tblW w:w="51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8"/>
        <w:gridCol w:w="1051"/>
        <w:gridCol w:w="1215"/>
        <w:gridCol w:w="2760"/>
        <w:gridCol w:w="3309"/>
      </w:tblGrid>
      <w:tr w14:paraId="72412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14:paraId="68E577BF">
            <w:pPr>
              <w:keepNext w:val="0"/>
              <w:keepLines w:val="0"/>
              <w:widowControl/>
              <w:suppressLineNumbers w:val="0"/>
              <w:jc w:val="center"/>
              <w:textAlignment w:val="center"/>
              <w:rPr>
                <w:rFonts w:hint="eastAsia" w:ascii="宋体" w:hAnsi="宋体" w:eastAsia="宋体" w:cs="宋体"/>
                <w:b/>
                <w:bCs/>
                <w:i w:val="0"/>
                <w:iCs w:val="0"/>
                <w:color w:val="000000" w:themeColor="text1"/>
                <w:sz w:val="32"/>
                <w:szCs w:val="32"/>
                <w:u w:val="none"/>
                <w14:textFill>
                  <w14:solidFill>
                    <w14:schemeClr w14:val="tx1"/>
                  </w14:solidFill>
                </w14:textFill>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 xml:space="preserve">其他运转类项目支出绩效目标申报表  </w:t>
            </w:r>
          </w:p>
        </w:tc>
      </w:tr>
      <w:tr w14:paraId="0C898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14:paraId="3DB207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6564D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tcBorders>
              <w:top w:val="single" w:color="000000" w:sz="4" w:space="0"/>
              <w:left w:val="single" w:color="000000" w:sz="4" w:space="0"/>
              <w:bottom w:val="single" w:color="000000" w:sz="4" w:space="0"/>
              <w:right w:val="nil"/>
            </w:tcBorders>
            <w:shd w:val="clear" w:color="auto" w:fill="auto"/>
            <w:vAlign w:val="center"/>
          </w:tcPr>
          <w:p w14:paraId="4A5C7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2A1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政府投资项目评审费</w:t>
            </w:r>
          </w:p>
        </w:tc>
      </w:tr>
      <w:tr w14:paraId="34645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tcBorders>
              <w:top w:val="single" w:color="000000" w:sz="4" w:space="0"/>
              <w:left w:val="single" w:color="000000" w:sz="4" w:space="0"/>
              <w:bottom w:val="single" w:color="000000" w:sz="4" w:space="0"/>
              <w:right w:val="nil"/>
            </w:tcBorders>
            <w:shd w:val="clear" w:color="auto" w:fill="auto"/>
            <w:vAlign w:val="center"/>
          </w:tcPr>
          <w:p w14:paraId="1D1DE6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2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6C68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0B085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56CA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58" w:type="pct"/>
            <w:tcBorders>
              <w:top w:val="single" w:color="000000" w:sz="4" w:space="0"/>
              <w:left w:val="single" w:color="000000" w:sz="4" w:space="0"/>
              <w:bottom w:val="single" w:color="000000" w:sz="4" w:space="0"/>
              <w:right w:val="nil"/>
            </w:tcBorders>
            <w:shd w:val="clear" w:color="auto" w:fill="auto"/>
            <w:vAlign w:val="center"/>
          </w:tcPr>
          <w:p w14:paraId="6273B2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AC23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r>
      <w:tr w14:paraId="3871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808230">
            <w:pPr>
              <w:jc w:val="center"/>
              <w:rPr>
                <w:rFonts w:hint="eastAsia" w:ascii="宋体" w:hAnsi="宋体" w:eastAsia="宋体" w:cs="宋体"/>
                <w:i w:val="0"/>
                <w:iCs w:val="0"/>
                <w:color w:val="000000"/>
                <w:sz w:val="24"/>
                <w:szCs w:val="24"/>
                <w:u w:val="none"/>
              </w:rPr>
            </w:pPr>
          </w:p>
        </w:tc>
        <w:tc>
          <w:tcPr>
            <w:tcW w:w="1558" w:type="pct"/>
            <w:tcBorders>
              <w:top w:val="single" w:color="000000" w:sz="4" w:space="0"/>
              <w:left w:val="single" w:color="000000" w:sz="4" w:space="0"/>
              <w:bottom w:val="single" w:color="000000" w:sz="4" w:space="0"/>
              <w:right w:val="nil"/>
            </w:tcBorders>
            <w:shd w:val="clear" w:color="auto" w:fill="auto"/>
            <w:vAlign w:val="center"/>
          </w:tcPr>
          <w:p w14:paraId="4AE498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77B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300.00 </w:t>
            </w:r>
          </w:p>
        </w:tc>
      </w:tr>
      <w:tr w14:paraId="0C426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57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0C41B">
            <w:pPr>
              <w:jc w:val="center"/>
              <w:rPr>
                <w:rFonts w:hint="eastAsia" w:ascii="宋体" w:hAnsi="宋体" w:eastAsia="宋体" w:cs="宋体"/>
                <w:i w:val="0"/>
                <w:iCs w:val="0"/>
                <w:color w:val="000000"/>
                <w:sz w:val="24"/>
                <w:szCs w:val="24"/>
                <w:u w:val="none"/>
              </w:rPr>
            </w:pPr>
          </w:p>
        </w:tc>
        <w:tc>
          <w:tcPr>
            <w:tcW w:w="1558" w:type="pct"/>
            <w:tcBorders>
              <w:top w:val="single" w:color="000000" w:sz="4" w:space="0"/>
              <w:left w:val="single" w:color="000000" w:sz="4" w:space="0"/>
              <w:bottom w:val="single" w:color="000000" w:sz="4" w:space="0"/>
              <w:right w:val="nil"/>
            </w:tcBorders>
            <w:shd w:val="clear" w:color="auto" w:fill="auto"/>
            <w:vAlign w:val="center"/>
          </w:tcPr>
          <w:p w14:paraId="7C139B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D9C38B">
            <w:pPr>
              <w:jc w:val="left"/>
              <w:rPr>
                <w:rFonts w:hint="eastAsia" w:ascii="宋体" w:hAnsi="宋体" w:eastAsia="宋体" w:cs="宋体"/>
                <w:i w:val="0"/>
                <w:iCs w:val="0"/>
                <w:color w:val="000000"/>
                <w:sz w:val="24"/>
                <w:szCs w:val="24"/>
                <w:u w:val="none"/>
              </w:rPr>
            </w:pPr>
          </w:p>
        </w:tc>
      </w:tr>
      <w:tr w14:paraId="654F2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2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0B7A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08331D">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支付中介机构政府投资项目评审费,支付外聘人员经费，确保全区建设项目顺利实施，切实保护国家利益和维护建设单位、施工单位的合法权益。</w:t>
            </w:r>
          </w:p>
        </w:tc>
      </w:tr>
      <w:tr w14:paraId="1FB1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6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9F5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B1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73C9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799E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1F64D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E31E">
            <w:pPr>
              <w:jc w:val="center"/>
              <w:rPr>
                <w:rFonts w:hint="eastAsia" w:ascii="宋体" w:hAnsi="宋体" w:eastAsia="宋体" w:cs="宋体"/>
                <w:i w:val="0"/>
                <w:iCs w:val="0"/>
                <w:color w:val="000000"/>
                <w:sz w:val="24"/>
                <w:szCs w:val="24"/>
                <w:u w:val="none"/>
              </w:rPr>
            </w:pPr>
          </w:p>
        </w:tc>
        <w:tc>
          <w:tcPr>
            <w:tcW w:w="593" w:type="pct"/>
            <w:vMerge w:val="restart"/>
            <w:tcBorders>
              <w:top w:val="single" w:color="000000" w:sz="4" w:space="0"/>
              <w:left w:val="single" w:color="000000" w:sz="4" w:space="0"/>
              <w:bottom w:val="nil"/>
              <w:right w:val="single" w:color="000000" w:sz="4" w:space="0"/>
            </w:tcBorders>
            <w:shd w:val="clear" w:color="auto" w:fill="auto"/>
            <w:noWrap/>
            <w:vAlign w:val="center"/>
          </w:tcPr>
          <w:p w14:paraId="481AA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E85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0C9EE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工程项目招标控制价评审</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20141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≥100个项目</w:t>
            </w:r>
          </w:p>
        </w:tc>
      </w:tr>
      <w:tr w14:paraId="175DF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21597">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4921C7BE">
            <w:pPr>
              <w:jc w:val="center"/>
              <w:rPr>
                <w:rFonts w:hint="eastAsia" w:ascii="宋体" w:hAnsi="宋体" w:eastAsia="宋体" w:cs="宋体"/>
                <w:i w:val="0"/>
                <w:iCs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E0B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373F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项目评审质量</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325A6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保证评审结果的合法性、真实性</w:t>
            </w:r>
          </w:p>
        </w:tc>
      </w:tr>
      <w:tr w14:paraId="51D7C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50B8">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6A7E814A">
            <w:pPr>
              <w:jc w:val="center"/>
              <w:rPr>
                <w:rFonts w:hint="eastAsia" w:ascii="宋体" w:hAnsi="宋体" w:eastAsia="宋体" w:cs="宋体"/>
                <w:i w:val="0"/>
                <w:iCs w:val="0"/>
                <w:color w:val="000000"/>
                <w:sz w:val="24"/>
                <w:szCs w:val="24"/>
                <w:u w:val="none"/>
              </w:rPr>
            </w:pP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5A01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0BCD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67B28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2025全年</w:t>
            </w:r>
          </w:p>
        </w:tc>
      </w:tr>
      <w:tr w14:paraId="63B1E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6AF6F">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5216CB2B">
            <w:pPr>
              <w:jc w:val="center"/>
              <w:rPr>
                <w:rFonts w:hint="eastAsia" w:ascii="宋体" w:hAnsi="宋体" w:eastAsia="宋体" w:cs="宋体"/>
                <w:i w:val="0"/>
                <w:iCs w:val="0"/>
                <w:color w:val="000000"/>
                <w:sz w:val="24"/>
                <w:szCs w:val="24"/>
                <w:u w:val="none"/>
              </w:rPr>
            </w:pPr>
          </w:p>
        </w:tc>
        <w:tc>
          <w:tcPr>
            <w:tcW w:w="6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878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56120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政府投资项目评审费</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8B0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200万元</w:t>
            </w:r>
          </w:p>
        </w:tc>
      </w:tr>
      <w:tr w14:paraId="76C2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94016">
            <w:pPr>
              <w:jc w:val="center"/>
              <w:rPr>
                <w:rFonts w:hint="eastAsia" w:ascii="宋体" w:hAnsi="宋体" w:eastAsia="宋体" w:cs="宋体"/>
                <w:i w:val="0"/>
                <w:iCs w:val="0"/>
                <w:color w:val="000000"/>
                <w:sz w:val="24"/>
                <w:szCs w:val="24"/>
                <w:u w:val="none"/>
              </w:rPr>
            </w:pPr>
          </w:p>
        </w:tc>
        <w:tc>
          <w:tcPr>
            <w:tcW w:w="593" w:type="pct"/>
            <w:vMerge w:val="continue"/>
            <w:tcBorders>
              <w:top w:val="single" w:color="000000" w:sz="4" w:space="0"/>
              <w:left w:val="single" w:color="000000" w:sz="4" w:space="0"/>
              <w:bottom w:val="nil"/>
              <w:right w:val="single" w:color="000000" w:sz="4" w:space="0"/>
            </w:tcBorders>
            <w:shd w:val="clear" w:color="auto" w:fill="auto"/>
            <w:noWrap/>
            <w:vAlign w:val="center"/>
          </w:tcPr>
          <w:p w14:paraId="7A086C2D">
            <w:pPr>
              <w:jc w:val="center"/>
              <w:rPr>
                <w:rFonts w:hint="eastAsia" w:ascii="宋体" w:hAnsi="宋体" w:eastAsia="宋体" w:cs="宋体"/>
                <w:i w:val="0"/>
                <w:iCs w:val="0"/>
                <w:color w:val="000000"/>
                <w:sz w:val="24"/>
                <w:szCs w:val="24"/>
                <w:u w:val="none"/>
              </w:rPr>
            </w:pPr>
          </w:p>
        </w:tc>
        <w:tc>
          <w:tcPr>
            <w:tcW w:w="6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68CA3F">
            <w:pPr>
              <w:jc w:val="center"/>
              <w:rPr>
                <w:rFonts w:hint="eastAsia" w:ascii="宋体" w:hAnsi="宋体" w:eastAsia="宋体" w:cs="宋体"/>
                <w:i w:val="0"/>
                <w:iCs w:val="0"/>
                <w:color w:val="000000"/>
                <w:sz w:val="24"/>
                <w:szCs w:val="24"/>
                <w:u w:val="none"/>
              </w:rPr>
            </w:pP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002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外聘人员经费</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4A048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100万元</w:t>
            </w:r>
          </w:p>
        </w:tc>
      </w:tr>
      <w:tr w14:paraId="7225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B036">
            <w:pPr>
              <w:jc w:val="center"/>
              <w:rPr>
                <w:rFonts w:hint="eastAsia" w:ascii="宋体" w:hAnsi="宋体" w:eastAsia="宋体" w:cs="宋体"/>
                <w:i w:val="0"/>
                <w:iCs w:val="0"/>
                <w:color w:val="000000"/>
                <w:sz w:val="24"/>
                <w:szCs w:val="24"/>
                <w:u w:val="none"/>
              </w:rPr>
            </w:pPr>
          </w:p>
        </w:tc>
        <w:tc>
          <w:tcPr>
            <w:tcW w:w="593" w:type="pct"/>
            <w:tcBorders>
              <w:top w:val="single" w:color="000000" w:sz="4" w:space="0"/>
              <w:left w:val="single" w:color="000000" w:sz="4" w:space="0"/>
              <w:bottom w:val="nil"/>
              <w:right w:val="single" w:color="000000" w:sz="4" w:space="0"/>
            </w:tcBorders>
            <w:shd w:val="clear" w:color="auto" w:fill="auto"/>
            <w:noWrap/>
            <w:vAlign w:val="center"/>
          </w:tcPr>
          <w:p w14:paraId="6E25D1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F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D7C5A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项目评审效益</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C00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节约资金不少于6000万元，切实保护国家利益和维护建设单位、施工单位的合法权益</w:t>
            </w:r>
          </w:p>
        </w:tc>
      </w:tr>
      <w:tr w14:paraId="2B349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29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A5C6">
            <w:pPr>
              <w:jc w:val="center"/>
              <w:rPr>
                <w:rFonts w:hint="eastAsia" w:ascii="宋体" w:hAnsi="宋体" w:eastAsia="宋体" w:cs="宋体"/>
                <w:i w:val="0"/>
                <w:iCs w:val="0"/>
                <w:color w:val="000000"/>
                <w:sz w:val="24"/>
                <w:szCs w:val="24"/>
                <w:u w:val="none"/>
              </w:rPr>
            </w:pP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B83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C9C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6D1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项目建设单位满意度</w:t>
            </w:r>
          </w:p>
        </w:tc>
        <w:tc>
          <w:tcPr>
            <w:tcW w:w="18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CA44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14:paraId="31E5886C"/>
    <w:tbl>
      <w:tblPr>
        <w:tblStyle w:val="2"/>
        <w:tblW w:w="5918" w:type="pct"/>
        <w:tblInd w:w="-63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200"/>
        <w:gridCol w:w="2268"/>
        <w:gridCol w:w="3264"/>
        <w:gridCol w:w="2849"/>
      </w:tblGrid>
      <w:tr w14:paraId="371B7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14:paraId="5669FB3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51648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5"/>
            <w:tcBorders>
              <w:top w:val="nil"/>
              <w:left w:val="nil"/>
              <w:bottom w:val="nil"/>
              <w:right w:val="nil"/>
            </w:tcBorders>
            <w:shd w:val="clear" w:color="auto" w:fill="auto"/>
            <w:vAlign w:val="center"/>
          </w:tcPr>
          <w:p w14:paraId="765A4C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00F89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9" w:type="pct"/>
            <w:gridSpan w:val="3"/>
            <w:tcBorders>
              <w:top w:val="single" w:color="000000" w:sz="4" w:space="0"/>
              <w:left w:val="single" w:color="000000" w:sz="4" w:space="0"/>
              <w:bottom w:val="single" w:color="000000" w:sz="4" w:space="0"/>
              <w:right w:val="nil"/>
            </w:tcBorders>
            <w:shd w:val="clear" w:color="auto" w:fill="auto"/>
            <w:vAlign w:val="center"/>
          </w:tcPr>
          <w:p w14:paraId="7CD60C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86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财政一体化系统建设运行维护管理经费</w:t>
            </w:r>
          </w:p>
        </w:tc>
      </w:tr>
      <w:tr w14:paraId="2FF23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9" w:type="pct"/>
            <w:gridSpan w:val="3"/>
            <w:tcBorders>
              <w:top w:val="single" w:color="000000" w:sz="4" w:space="0"/>
              <w:left w:val="single" w:color="000000" w:sz="4" w:space="0"/>
              <w:bottom w:val="single" w:color="000000" w:sz="4" w:space="0"/>
              <w:right w:val="nil"/>
            </w:tcBorders>
            <w:shd w:val="clear" w:color="auto" w:fill="auto"/>
            <w:vAlign w:val="center"/>
          </w:tcPr>
          <w:p w14:paraId="72CD42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03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EBA2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2ED8E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ADA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17" w:type="pct"/>
            <w:tcBorders>
              <w:top w:val="single" w:color="000000" w:sz="4" w:space="0"/>
              <w:left w:val="single" w:color="000000" w:sz="4" w:space="0"/>
              <w:bottom w:val="single" w:color="000000" w:sz="4" w:space="0"/>
              <w:right w:val="nil"/>
            </w:tcBorders>
            <w:shd w:val="clear" w:color="auto" w:fill="auto"/>
            <w:vAlign w:val="center"/>
          </w:tcPr>
          <w:p w14:paraId="1C92F6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2C14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138.80 </w:t>
            </w:r>
          </w:p>
        </w:tc>
      </w:tr>
      <w:tr w14:paraId="0BF78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D932F6">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nil"/>
            </w:tcBorders>
            <w:shd w:val="clear" w:color="auto" w:fill="auto"/>
            <w:vAlign w:val="center"/>
          </w:tcPr>
          <w:p w14:paraId="32B130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78D0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138.80 </w:t>
            </w:r>
          </w:p>
        </w:tc>
      </w:tr>
      <w:tr w14:paraId="3FA83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6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48FD8">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nil"/>
            </w:tcBorders>
            <w:shd w:val="clear" w:color="auto" w:fill="auto"/>
            <w:vAlign w:val="center"/>
          </w:tcPr>
          <w:p w14:paraId="377D64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C533E3">
            <w:pPr>
              <w:jc w:val="center"/>
              <w:rPr>
                <w:rFonts w:hint="eastAsia" w:ascii="宋体" w:hAnsi="宋体" w:eastAsia="宋体" w:cs="宋体"/>
                <w:i w:val="0"/>
                <w:iCs w:val="0"/>
                <w:color w:val="000000"/>
                <w:sz w:val="24"/>
                <w:szCs w:val="24"/>
                <w:u w:val="none"/>
              </w:rPr>
            </w:pPr>
          </w:p>
        </w:tc>
      </w:tr>
      <w:tr w14:paraId="17FE5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F1B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0BF6D5">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障我区区级预算单位财政一体化系统正常运行和使用，确保每年部门基础信息、项目库、预算编制、预算批复、预算调整调剂、预算执行、政府采购、会计核算、部门决算、部门财报、政府性债务、资产信息管理、直达资金监控、地方财政分析评价等财政业务工作顺利完成。保障全区全年财政业务专网使用畅通。</w:t>
            </w:r>
          </w:p>
        </w:tc>
      </w:tr>
      <w:tr w14:paraId="295F7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A0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F8D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EEE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A6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907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3C64D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0A80">
            <w:pPr>
              <w:jc w:val="center"/>
              <w:rPr>
                <w:rFonts w:hint="eastAsia" w:ascii="宋体" w:hAnsi="宋体" w:eastAsia="宋体" w:cs="宋体"/>
                <w:i w:val="0"/>
                <w:iCs w:val="0"/>
                <w:color w:val="000000"/>
                <w:sz w:val="24"/>
                <w:szCs w:val="24"/>
                <w:u w:val="none"/>
              </w:rPr>
            </w:pPr>
          </w:p>
        </w:tc>
        <w:tc>
          <w:tcPr>
            <w:tcW w:w="5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B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CE6D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93AD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使用财政一体化系统单位数量</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BA3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129家预算单位</w:t>
            </w:r>
          </w:p>
        </w:tc>
      </w:tr>
      <w:tr w14:paraId="22FAD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60515">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7FC08">
            <w:pPr>
              <w:jc w:val="center"/>
              <w:rPr>
                <w:rFonts w:hint="eastAsia" w:ascii="宋体" w:hAnsi="宋体" w:eastAsia="宋体" w:cs="宋体"/>
                <w:i w:val="0"/>
                <w:iCs w:val="0"/>
                <w:color w:val="000000"/>
                <w:sz w:val="24"/>
                <w:szCs w:val="24"/>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FEF1A">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93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金财网网络租赁站点</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28B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82个VPN专线站点</w:t>
            </w:r>
          </w:p>
        </w:tc>
      </w:tr>
      <w:tr w14:paraId="3B1B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351E0">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1738">
            <w:pPr>
              <w:jc w:val="center"/>
              <w:rPr>
                <w:rFonts w:hint="eastAsia" w:ascii="宋体" w:hAnsi="宋体" w:eastAsia="宋体" w:cs="宋体"/>
                <w:i w:val="0"/>
                <w:iCs w:val="0"/>
                <w:color w:val="000000"/>
                <w:sz w:val="24"/>
                <w:szCs w:val="24"/>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CBE5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DFFD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系统、网络正常运行率</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D769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1EF23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5494">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D056F">
            <w:pPr>
              <w:jc w:val="center"/>
              <w:rPr>
                <w:rFonts w:hint="eastAsia" w:ascii="宋体" w:hAnsi="宋体" w:eastAsia="宋体" w:cs="宋体"/>
                <w:i w:val="0"/>
                <w:iCs w:val="0"/>
                <w:color w:val="000000"/>
                <w:sz w:val="24"/>
                <w:szCs w:val="24"/>
                <w:u w:val="none"/>
              </w:rPr>
            </w:pP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86E6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482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系统、网络正常运行使用时间</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84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14:paraId="0D36F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B948">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80D6F">
            <w:pPr>
              <w:jc w:val="center"/>
              <w:rPr>
                <w:rFonts w:hint="eastAsia" w:ascii="宋体" w:hAnsi="宋体" w:eastAsia="宋体" w:cs="宋体"/>
                <w:i w:val="0"/>
                <w:iCs w:val="0"/>
                <w:color w:val="000000"/>
                <w:sz w:val="24"/>
                <w:szCs w:val="24"/>
                <w:u w:val="none"/>
              </w:rPr>
            </w:pPr>
          </w:p>
        </w:tc>
        <w:tc>
          <w:tcPr>
            <w:tcW w:w="112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5BE02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53A9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财政预算管理一体化系统建设及维护费</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624E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118.8万元</w:t>
            </w:r>
          </w:p>
        </w:tc>
      </w:tr>
      <w:tr w14:paraId="5D532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C20E">
            <w:pPr>
              <w:jc w:val="center"/>
              <w:rPr>
                <w:rFonts w:hint="eastAsia" w:ascii="宋体" w:hAnsi="宋体" w:eastAsia="宋体" w:cs="宋体"/>
                <w:i w:val="0"/>
                <w:iCs w:val="0"/>
                <w:color w:val="000000"/>
                <w:sz w:val="24"/>
                <w:szCs w:val="24"/>
                <w:u w:val="none"/>
              </w:rPr>
            </w:pPr>
          </w:p>
        </w:tc>
        <w:tc>
          <w:tcPr>
            <w:tcW w:w="5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48BAE">
            <w:pPr>
              <w:jc w:val="center"/>
              <w:rPr>
                <w:rFonts w:hint="eastAsia" w:ascii="宋体" w:hAnsi="宋体" w:eastAsia="宋体" w:cs="宋体"/>
                <w:i w:val="0"/>
                <w:iCs w:val="0"/>
                <w:color w:val="000000"/>
                <w:sz w:val="24"/>
                <w:szCs w:val="24"/>
                <w:u w:val="none"/>
              </w:rPr>
            </w:pPr>
          </w:p>
        </w:tc>
        <w:tc>
          <w:tcPr>
            <w:tcW w:w="112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F5BE1">
            <w:pPr>
              <w:jc w:val="center"/>
              <w:rPr>
                <w:rFonts w:hint="eastAsia" w:ascii="宋体" w:hAnsi="宋体" w:eastAsia="宋体" w:cs="宋体"/>
                <w:i w:val="0"/>
                <w:iCs w:val="0"/>
                <w:color w:val="000000"/>
                <w:sz w:val="24"/>
                <w:szCs w:val="24"/>
                <w:u w:val="none"/>
              </w:rPr>
            </w:pP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58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财政业务专网租赁费</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76F6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20万元</w:t>
            </w:r>
          </w:p>
        </w:tc>
      </w:tr>
      <w:tr w14:paraId="1C0CF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37D7">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5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5A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9838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系统、网络使用效益</w:t>
            </w:r>
          </w:p>
        </w:tc>
        <w:tc>
          <w:tcPr>
            <w:tcW w:w="14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21BC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支撑部门基础信息、项目库、预算编制、预算批复、预算调整调剂、预算执行等各模块财政业务工作正常开展及运行维护。支撑财政业务专网使用畅通</w:t>
            </w:r>
          </w:p>
        </w:tc>
      </w:tr>
      <w:tr w14:paraId="40B6C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A9BD">
            <w:pPr>
              <w:jc w:val="center"/>
              <w:rPr>
                <w:rFonts w:hint="eastAsia" w:ascii="宋体" w:hAnsi="宋体" w:eastAsia="宋体" w:cs="宋体"/>
                <w:i w:val="0"/>
                <w:iCs w:val="0"/>
                <w:color w:val="000000"/>
                <w:sz w:val="24"/>
                <w:szCs w:val="24"/>
                <w:u w:val="none"/>
              </w:rPr>
            </w:pPr>
          </w:p>
        </w:tc>
        <w:tc>
          <w:tcPr>
            <w:tcW w:w="5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1D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1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C3A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E4E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用户平台使用者满意度</w:t>
            </w:r>
          </w:p>
        </w:tc>
        <w:tc>
          <w:tcPr>
            <w:tcW w:w="1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004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14:paraId="05CFEB47"/>
    <w:p w14:paraId="1329BDF4"/>
    <w:p w14:paraId="29387E0C"/>
    <w:p w14:paraId="7E9E39AB"/>
    <w:p w14:paraId="36657E42"/>
    <w:p w14:paraId="327D4B27"/>
    <w:p w14:paraId="231B0973"/>
    <w:p w14:paraId="5A92DCDC"/>
    <w:p w14:paraId="285CBBEA"/>
    <w:p w14:paraId="26A1DA6E"/>
    <w:p w14:paraId="11DE2935"/>
    <w:p w14:paraId="39E120D8"/>
    <w:tbl>
      <w:tblPr>
        <w:tblStyle w:val="2"/>
        <w:tblW w:w="51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44"/>
        <w:gridCol w:w="1035"/>
        <w:gridCol w:w="1230"/>
        <w:gridCol w:w="2989"/>
        <w:gridCol w:w="3156"/>
      </w:tblGrid>
      <w:tr w14:paraId="320968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000" w:type="pct"/>
            <w:gridSpan w:val="5"/>
            <w:tcBorders>
              <w:top w:val="nil"/>
              <w:left w:val="nil"/>
              <w:bottom w:val="nil"/>
              <w:right w:val="nil"/>
            </w:tcBorders>
            <w:shd w:val="clear" w:color="auto" w:fill="auto"/>
            <w:vAlign w:val="center"/>
          </w:tcPr>
          <w:p w14:paraId="5B6C1085">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23812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000" w:type="pct"/>
            <w:gridSpan w:val="5"/>
            <w:tcBorders>
              <w:top w:val="nil"/>
              <w:left w:val="nil"/>
              <w:bottom w:val="nil"/>
              <w:right w:val="nil"/>
            </w:tcBorders>
            <w:shd w:val="clear" w:color="auto" w:fill="auto"/>
            <w:vAlign w:val="center"/>
          </w:tcPr>
          <w:p w14:paraId="4C0A9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181C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29" w:type="pct"/>
            <w:gridSpan w:val="3"/>
            <w:tcBorders>
              <w:top w:val="single" w:color="000000" w:sz="4" w:space="0"/>
              <w:left w:val="single" w:color="000000" w:sz="4" w:space="0"/>
              <w:bottom w:val="single" w:color="000000" w:sz="4" w:space="0"/>
              <w:right w:val="nil"/>
            </w:tcBorders>
            <w:shd w:val="clear" w:color="auto" w:fill="auto"/>
            <w:vAlign w:val="center"/>
          </w:tcPr>
          <w:p w14:paraId="021C80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662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仁和区财政网络及信息化设备运行维护费</w:t>
            </w:r>
          </w:p>
        </w:tc>
      </w:tr>
      <w:tr w14:paraId="202A0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29" w:type="pct"/>
            <w:gridSpan w:val="3"/>
            <w:tcBorders>
              <w:top w:val="single" w:color="000000" w:sz="4" w:space="0"/>
              <w:left w:val="single" w:color="000000" w:sz="4" w:space="0"/>
              <w:bottom w:val="single" w:color="000000" w:sz="4" w:space="0"/>
              <w:right w:val="nil"/>
            </w:tcBorders>
            <w:shd w:val="clear" w:color="auto" w:fill="auto"/>
            <w:vAlign w:val="center"/>
          </w:tcPr>
          <w:p w14:paraId="044289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16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265D1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2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F3E2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87" w:type="pct"/>
            <w:tcBorders>
              <w:top w:val="single" w:color="000000" w:sz="4" w:space="0"/>
              <w:left w:val="single" w:color="000000" w:sz="4" w:space="0"/>
              <w:bottom w:val="single" w:color="000000" w:sz="4" w:space="0"/>
              <w:right w:val="nil"/>
            </w:tcBorders>
            <w:shd w:val="clear" w:color="auto" w:fill="auto"/>
            <w:vAlign w:val="center"/>
          </w:tcPr>
          <w:p w14:paraId="1217B5B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34A2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37274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237F52">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nil"/>
            </w:tcBorders>
            <w:shd w:val="clear" w:color="auto" w:fill="auto"/>
            <w:vAlign w:val="center"/>
          </w:tcPr>
          <w:p w14:paraId="31EDEF2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FCFE5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6.00 </w:t>
            </w:r>
          </w:p>
        </w:tc>
      </w:tr>
      <w:tr w14:paraId="75EAA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52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EB7F99">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nil"/>
            </w:tcBorders>
            <w:shd w:val="clear" w:color="auto" w:fill="auto"/>
            <w:vAlign w:val="center"/>
          </w:tcPr>
          <w:p w14:paraId="6E8D537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7545AF">
            <w:pPr>
              <w:jc w:val="center"/>
              <w:rPr>
                <w:rFonts w:hint="eastAsia" w:ascii="宋体" w:hAnsi="宋体" w:eastAsia="宋体" w:cs="宋体"/>
                <w:i w:val="0"/>
                <w:iCs w:val="0"/>
                <w:color w:val="000000"/>
                <w:sz w:val="24"/>
                <w:szCs w:val="24"/>
                <w:u w:val="none"/>
              </w:rPr>
            </w:pPr>
          </w:p>
        </w:tc>
      </w:tr>
      <w:tr w14:paraId="77C5F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C4D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7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91ED81">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为保障我区金财网涉及相关财政、财务软件的正常运行，规范我单位网络及信息化设备的运行维护管理，确保服务器、终端系统等设备的日常维护，聘请专业技术人员到我单位驻守办公。</w:t>
            </w:r>
          </w:p>
        </w:tc>
      </w:tr>
      <w:tr w14:paraId="2750E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286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584" w:type="pct"/>
            <w:tcBorders>
              <w:top w:val="single" w:color="000000" w:sz="4" w:space="0"/>
              <w:left w:val="single" w:color="000000" w:sz="4" w:space="0"/>
              <w:bottom w:val="nil"/>
              <w:right w:val="single" w:color="000000" w:sz="4" w:space="0"/>
            </w:tcBorders>
            <w:shd w:val="clear" w:color="auto" w:fill="auto"/>
            <w:noWrap/>
            <w:vAlign w:val="center"/>
          </w:tcPr>
          <w:p w14:paraId="5340C9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6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309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7D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BA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577B9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98AB9">
            <w:pPr>
              <w:jc w:val="center"/>
              <w:rPr>
                <w:rFonts w:hint="eastAsia" w:ascii="宋体" w:hAnsi="宋体" w:eastAsia="宋体" w:cs="宋体"/>
                <w:i w:val="0"/>
                <w:iCs w:val="0"/>
                <w:color w:val="000000"/>
                <w:sz w:val="24"/>
                <w:szCs w:val="24"/>
                <w:u w:val="none"/>
              </w:rPr>
            </w:pP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F21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694" w:type="pct"/>
            <w:tcBorders>
              <w:top w:val="single" w:color="000000" w:sz="4" w:space="0"/>
              <w:left w:val="single" w:color="000000" w:sz="4" w:space="0"/>
              <w:bottom w:val="nil"/>
              <w:right w:val="single" w:color="000000" w:sz="4" w:space="0"/>
            </w:tcBorders>
            <w:shd w:val="clear" w:color="auto" w:fill="auto"/>
            <w:noWrap/>
            <w:vAlign w:val="center"/>
          </w:tcPr>
          <w:p w14:paraId="41C0D6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104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聘请专业技术人员</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29A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1名</w:t>
            </w:r>
          </w:p>
        </w:tc>
      </w:tr>
      <w:tr w14:paraId="59726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18D8">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51936">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nil"/>
              <w:right w:val="single" w:color="000000" w:sz="4" w:space="0"/>
            </w:tcBorders>
            <w:shd w:val="clear" w:color="auto" w:fill="auto"/>
            <w:noWrap/>
            <w:vAlign w:val="center"/>
          </w:tcPr>
          <w:p w14:paraId="1153FE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D25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设备故障率</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DB99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≤5次</w:t>
            </w:r>
          </w:p>
        </w:tc>
      </w:tr>
      <w:tr w14:paraId="31E88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D888">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344FF">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nil"/>
              <w:right w:val="single" w:color="000000" w:sz="4" w:space="0"/>
            </w:tcBorders>
            <w:shd w:val="clear" w:color="auto" w:fill="auto"/>
            <w:noWrap/>
            <w:vAlign w:val="center"/>
          </w:tcPr>
          <w:p w14:paraId="2A6279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DCB1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060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2025全年</w:t>
            </w:r>
          </w:p>
        </w:tc>
      </w:tr>
      <w:tr w14:paraId="2E043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E32DE">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2BD0">
            <w:pPr>
              <w:jc w:val="center"/>
              <w:rPr>
                <w:rFonts w:hint="eastAsia" w:ascii="宋体" w:hAnsi="宋体" w:eastAsia="宋体" w:cs="宋体"/>
                <w:i w:val="0"/>
                <w:iCs w:val="0"/>
                <w:color w:val="000000"/>
                <w:sz w:val="24"/>
                <w:szCs w:val="24"/>
                <w:u w:val="none"/>
              </w:rPr>
            </w:pPr>
          </w:p>
        </w:tc>
        <w:tc>
          <w:tcPr>
            <w:tcW w:w="694" w:type="pct"/>
            <w:tcBorders>
              <w:top w:val="single" w:color="000000" w:sz="4" w:space="0"/>
              <w:left w:val="single" w:color="000000" w:sz="4" w:space="0"/>
              <w:bottom w:val="nil"/>
              <w:right w:val="single" w:color="000000" w:sz="4" w:space="0"/>
            </w:tcBorders>
            <w:shd w:val="clear" w:color="auto" w:fill="auto"/>
            <w:noWrap/>
            <w:vAlign w:val="center"/>
          </w:tcPr>
          <w:p w14:paraId="15E2CA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CE3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聘请技术人员费用</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123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6万元</w:t>
            </w:r>
          </w:p>
        </w:tc>
      </w:tr>
      <w:tr w14:paraId="76EE0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6B74">
            <w:pPr>
              <w:jc w:val="center"/>
              <w:rPr>
                <w:rFonts w:hint="eastAsia" w:ascii="宋体" w:hAnsi="宋体" w:eastAsia="宋体" w:cs="宋体"/>
                <w:i w:val="0"/>
                <w:iCs w:val="0"/>
                <w:color w:val="000000"/>
                <w:sz w:val="24"/>
                <w:szCs w:val="24"/>
                <w:u w:val="none"/>
              </w:rPr>
            </w:pPr>
          </w:p>
        </w:tc>
        <w:tc>
          <w:tcPr>
            <w:tcW w:w="584" w:type="pct"/>
            <w:tcBorders>
              <w:top w:val="single" w:color="000000" w:sz="4" w:space="0"/>
              <w:left w:val="single" w:color="000000" w:sz="4" w:space="0"/>
              <w:bottom w:val="nil"/>
              <w:right w:val="single" w:color="000000" w:sz="4" w:space="0"/>
            </w:tcBorders>
            <w:shd w:val="clear" w:color="auto" w:fill="auto"/>
            <w:noWrap/>
            <w:vAlign w:val="center"/>
          </w:tcPr>
          <w:p w14:paraId="3F8BF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694" w:type="pct"/>
            <w:tcBorders>
              <w:top w:val="single" w:color="000000" w:sz="4" w:space="0"/>
              <w:left w:val="single" w:color="000000" w:sz="4" w:space="0"/>
              <w:bottom w:val="nil"/>
              <w:right w:val="single" w:color="000000" w:sz="4" w:space="0"/>
            </w:tcBorders>
            <w:shd w:val="clear" w:color="auto" w:fill="auto"/>
            <w:noWrap/>
            <w:vAlign w:val="center"/>
          </w:tcPr>
          <w:p w14:paraId="6F6057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776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预计达成效果</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435F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支撑财政业务正常开展</w:t>
            </w:r>
          </w:p>
        </w:tc>
      </w:tr>
      <w:tr w14:paraId="5BCA0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031D3">
            <w:pPr>
              <w:jc w:val="center"/>
              <w:rPr>
                <w:rFonts w:hint="eastAsia" w:ascii="宋体" w:hAnsi="宋体" w:eastAsia="宋体" w:cs="宋体"/>
                <w:i w:val="0"/>
                <w:iCs w:val="0"/>
                <w:color w:val="000000"/>
                <w:sz w:val="24"/>
                <w:szCs w:val="24"/>
                <w:u w:val="none"/>
              </w:rPr>
            </w:pPr>
          </w:p>
        </w:tc>
        <w:tc>
          <w:tcPr>
            <w:tcW w:w="58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85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69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596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22B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财政、财务软件用户满意度</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82B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3E485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6F42F">
            <w:pPr>
              <w:jc w:val="center"/>
              <w:rPr>
                <w:rFonts w:hint="eastAsia" w:ascii="宋体" w:hAnsi="宋体" w:eastAsia="宋体" w:cs="宋体"/>
                <w:i w:val="0"/>
                <w:iCs w:val="0"/>
                <w:color w:val="000000"/>
                <w:sz w:val="24"/>
                <w:szCs w:val="24"/>
                <w:u w:val="none"/>
              </w:rPr>
            </w:pPr>
          </w:p>
        </w:tc>
        <w:tc>
          <w:tcPr>
            <w:tcW w:w="58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A92D9">
            <w:pPr>
              <w:jc w:val="center"/>
              <w:rPr>
                <w:rFonts w:hint="eastAsia" w:ascii="宋体" w:hAnsi="宋体" w:eastAsia="宋体" w:cs="宋体"/>
                <w:i w:val="0"/>
                <w:iCs w:val="0"/>
                <w:color w:val="000000"/>
                <w:sz w:val="24"/>
                <w:szCs w:val="24"/>
                <w:u w:val="none"/>
              </w:rPr>
            </w:pPr>
          </w:p>
        </w:tc>
        <w:tc>
          <w:tcPr>
            <w:tcW w:w="69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38B81">
            <w:pPr>
              <w:jc w:val="center"/>
              <w:rPr>
                <w:rFonts w:hint="eastAsia" w:ascii="宋体" w:hAnsi="宋体" w:eastAsia="宋体" w:cs="宋体"/>
                <w:i w:val="0"/>
                <w:iCs w:val="0"/>
                <w:color w:val="000000"/>
                <w:sz w:val="24"/>
                <w:szCs w:val="24"/>
                <w:u w:val="none"/>
              </w:rPr>
            </w:pPr>
          </w:p>
        </w:tc>
        <w:tc>
          <w:tcPr>
            <w:tcW w:w="16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89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维护需求满意度</w:t>
            </w:r>
          </w:p>
        </w:tc>
        <w:tc>
          <w:tcPr>
            <w:tcW w:w="1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5EBF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14:paraId="3C8082EA"/>
    <w:p w14:paraId="4884E5EA"/>
    <w:p w14:paraId="766D5262"/>
    <w:p w14:paraId="652C5BEA"/>
    <w:p w14:paraId="458E6FE1"/>
    <w:p w14:paraId="49E94421"/>
    <w:p w14:paraId="3AFA79E4"/>
    <w:p w14:paraId="529792CB"/>
    <w:tbl>
      <w:tblPr>
        <w:tblStyle w:val="2"/>
        <w:tblpPr w:leftFromText="180" w:rightFromText="180" w:vertAnchor="page" w:horzAnchor="page" w:tblpX="1322" w:tblpY="663"/>
        <w:tblOverlap w:val="never"/>
        <w:tblW w:w="571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95"/>
        <w:gridCol w:w="900"/>
        <w:gridCol w:w="1509"/>
        <w:gridCol w:w="3126"/>
        <w:gridCol w:w="3405"/>
      </w:tblGrid>
      <w:tr w14:paraId="4385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6" w:hRule="atLeast"/>
        </w:trPr>
        <w:tc>
          <w:tcPr>
            <w:tcW w:w="5000" w:type="pct"/>
            <w:gridSpan w:val="5"/>
            <w:tcBorders>
              <w:top w:val="nil"/>
              <w:left w:val="nil"/>
              <w:bottom w:val="nil"/>
              <w:right w:val="nil"/>
            </w:tcBorders>
            <w:shd w:val="clear" w:color="auto" w:fill="auto"/>
            <w:vAlign w:val="center"/>
          </w:tcPr>
          <w:p w14:paraId="3BDFC1DC">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themeColor="text1"/>
                <w:kern w:val="0"/>
                <w:sz w:val="32"/>
                <w:szCs w:val="32"/>
                <w:u w:val="none"/>
                <w:lang w:val="en-US" w:eastAsia="zh-CN" w:bidi="ar"/>
                <w14:textFill>
                  <w14:solidFill>
                    <w14:schemeClr w14:val="tx1"/>
                  </w14:solidFill>
                </w14:textFill>
              </w:rPr>
              <w:t>其他运转类项目支出绩效目标申报表</w:t>
            </w:r>
          </w:p>
        </w:tc>
      </w:tr>
      <w:tr w14:paraId="5C180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5000" w:type="pct"/>
            <w:gridSpan w:val="5"/>
            <w:tcBorders>
              <w:top w:val="nil"/>
              <w:left w:val="nil"/>
              <w:bottom w:val="nil"/>
              <w:right w:val="nil"/>
            </w:tcBorders>
            <w:shd w:val="clear" w:color="auto" w:fill="auto"/>
            <w:vAlign w:val="center"/>
          </w:tcPr>
          <w:p w14:paraId="73D858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2BF82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45" w:type="pct"/>
            <w:gridSpan w:val="3"/>
            <w:tcBorders>
              <w:top w:val="single" w:color="000000" w:sz="4" w:space="0"/>
              <w:left w:val="single" w:color="000000" w:sz="4" w:space="0"/>
              <w:bottom w:val="single" w:color="000000" w:sz="4" w:space="0"/>
              <w:right w:val="nil"/>
            </w:tcBorders>
            <w:shd w:val="clear" w:color="auto" w:fill="auto"/>
            <w:vAlign w:val="center"/>
          </w:tcPr>
          <w:p w14:paraId="7D18F1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D91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财政绩效预算管理经费</w:t>
            </w:r>
          </w:p>
        </w:tc>
      </w:tr>
      <w:tr w14:paraId="70A0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45" w:type="pct"/>
            <w:gridSpan w:val="3"/>
            <w:tcBorders>
              <w:top w:val="single" w:color="000000" w:sz="4" w:space="0"/>
              <w:left w:val="single" w:color="000000" w:sz="4" w:space="0"/>
              <w:bottom w:val="single" w:color="000000" w:sz="4" w:space="0"/>
              <w:right w:val="nil"/>
            </w:tcBorders>
            <w:shd w:val="clear" w:color="auto" w:fill="auto"/>
            <w:vAlign w:val="center"/>
          </w:tcPr>
          <w:p w14:paraId="094E55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3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AF7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022A9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45"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E228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05" w:type="pct"/>
            <w:tcBorders>
              <w:top w:val="single" w:color="000000" w:sz="4" w:space="0"/>
              <w:left w:val="single" w:color="000000" w:sz="4" w:space="0"/>
              <w:bottom w:val="single" w:color="000000" w:sz="4" w:space="0"/>
              <w:right w:val="nil"/>
            </w:tcBorders>
            <w:shd w:val="clear" w:color="auto" w:fill="auto"/>
            <w:vAlign w:val="center"/>
          </w:tcPr>
          <w:p w14:paraId="75D8673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08358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37187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A04907">
            <w:pPr>
              <w:jc w:val="center"/>
              <w:rPr>
                <w:rFonts w:hint="eastAsia" w:ascii="宋体" w:hAnsi="宋体" w:eastAsia="宋体" w:cs="宋体"/>
                <w:i w:val="0"/>
                <w:iCs w:val="0"/>
                <w:color w:val="000000"/>
                <w:sz w:val="24"/>
                <w:szCs w:val="24"/>
                <w:u w:val="none"/>
              </w:rPr>
            </w:pPr>
          </w:p>
        </w:tc>
        <w:tc>
          <w:tcPr>
            <w:tcW w:w="1605" w:type="pct"/>
            <w:tcBorders>
              <w:top w:val="single" w:color="000000" w:sz="4" w:space="0"/>
              <w:left w:val="single" w:color="000000" w:sz="4" w:space="0"/>
              <w:bottom w:val="single" w:color="000000" w:sz="4" w:space="0"/>
              <w:right w:val="nil"/>
            </w:tcBorders>
            <w:shd w:val="clear" w:color="auto" w:fill="auto"/>
            <w:vAlign w:val="center"/>
          </w:tcPr>
          <w:p w14:paraId="788C762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D297B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8.00 </w:t>
            </w:r>
          </w:p>
        </w:tc>
      </w:tr>
      <w:tr w14:paraId="4BBA6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1645"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23DA9">
            <w:pPr>
              <w:jc w:val="center"/>
              <w:rPr>
                <w:rFonts w:hint="eastAsia" w:ascii="宋体" w:hAnsi="宋体" w:eastAsia="宋体" w:cs="宋体"/>
                <w:i w:val="0"/>
                <w:iCs w:val="0"/>
                <w:color w:val="000000"/>
                <w:sz w:val="24"/>
                <w:szCs w:val="24"/>
                <w:u w:val="none"/>
              </w:rPr>
            </w:pPr>
          </w:p>
        </w:tc>
        <w:tc>
          <w:tcPr>
            <w:tcW w:w="1605" w:type="pct"/>
            <w:tcBorders>
              <w:top w:val="single" w:color="000000" w:sz="4" w:space="0"/>
              <w:left w:val="single" w:color="000000" w:sz="4" w:space="0"/>
              <w:bottom w:val="single" w:color="000000" w:sz="4" w:space="0"/>
              <w:right w:val="nil"/>
            </w:tcBorders>
            <w:shd w:val="clear" w:color="auto" w:fill="auto"/>
            <w:vAlign w:val="center"/>
          </w:tcPr>
          <w:p w14:paraId="19997B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287BFD">
            <w:pPr>
              <w:jc w:val="center"/>
              <w:rPr>
                <w:rFonts w:hint="eastAsia" w:ascii="宋体" w:hAnsi="宋体" w:eastAsia="宋体" w:cs="宋体"/>
                <w:i w:val="0"/>
                <w:iCs w:val="0"/>
                <w:color w:val="FF0000"/>
                <w:sz w:val="24"/>
                <w:szCs w:val="24"/>
                <w:u w:val="none"/>
              </w:rPr>
            </w:pPr>
          </w:p>
        </w:tc>
      </w:tr>
      <w:tr w14:paraId="7ADB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3"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063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总体目标</w:t>
            </w:r>
          </w:p>
        </w:tc>
        <w:tc>
          <w:tcPr>
            <w:tcW w:w="45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2E520C">
            <w:pPr>
              <w:keepNext w:val="0"/>
              <w:keepLines w:val="0"/>
              <w:widowControl/>
              <w:suppressLineNumbers w:val="0"/>
              <w:jc w:val="both"/>
              <w:textAlignment w:val="top"/>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构建“绩效目标审核、事中绩效监控、事后绩效评估及绩效结果运用”的全过程绩效预算管理机制，全面提升财政资金支出绩效。具体措施为：一是编制预算绩效目标。二是按照政府购买服务相关要求，进行购买服务，委托中介机构参与部分项目的绩效评价工作。</w:t>
            </w:r>
          </w:p>
        </w:tc>
      </w:tr>
      <w:tr w14:paraId="6BB9F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A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62"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3C8E4F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57D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E3BD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8C97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6389A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DB1C">
            <w:pPr>
              <w:jc w:val="center"/>
              <w:rPr>
                <w:rFonts w:hint="eastAsia" w:ascii="宋体" w:hAnsi="宋体" w:eastAsia="宋体" w:cs="宋体"/>
                <w:i w:val="0"/>
                <w:iCs w:val="0"/>
                <w:color w:val="000000"/>
                <w:sz w:val="24"/>
                <w:szCs w:val="24"/>
                <w:u w:val="none"/>
              </w:rPr>
            </w:pPr>
          </w:p>
        </w:tc>
        <w:tc>
          <w:tcPr>
            <w:tcW w:w="462" w:type="pct"/>
            <w:vMerge w:val="restart"/>
            <w:tcBorders>
              <w:top w:val="single" w:color="auto" w:sz="4" w:space="0"/>
              <w:left w:val="single" w:color="000000" w:sz="4" w:space="0"/>
              <w:bottom w:val="nil"/>
              <w:right w:val="single" w:color="000000" w:sz="4" w:space="0"/>
            </w:tcBorders>
            <w:shd w:val="clear" w:color="auto" w:fill="auto"/>
            <w:noWrap/>
            <w:vAlign w:val="center"/>
          </w:tcPr>
          <w:p w14:paraId="518983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75" w:type="pct"/>
            <w:vMerge w:val="restart"/>
            <w:tcBorders>
              <w:top w:val="nil"/>
              <w:left w:val="single" w:color="000000" w:sz="4" w:space="0"/>
              <w:right w:val="single" w:color="000000" w:sz="4" w:space="0"/>
            </w:tcBorders>
            <w:shd w:val="clear" w:color="auto" w:fill="auto"/>
            <w:vAlign w:val="center"/>
          </w:tcPr>
          <w:p w14:paraId="5E1B1D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D1424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委托第三方机构评价项目数</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19ACD5">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以实际评价项目数为准</w:t>
            </w:r>
          </w:p>
        </w:tc>
      </w:tr>
      <w:tr w14:paraId="21DEF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CDA4">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219EB1CD">
            <w:pPr>
              <w:jc w:val="center"/>
              <w:rPr>
                <w:rFonts w:hint="eastAsia" w:ascii="宋体" w:hAnsi="宋体" w:eastAsia="宋体" w:cs="宋体"/>
                <w:i w:val="0"/>
                <w:iCs w:val="0"/>
                <w:color w:val="000000"/>
                <w:sz w:val="24"/>
                <w:szCs w:val="24"/>
                <w:u w:val="none"/>
              </w:rPr>
            </w:pPr>
          </w:p>
        </w:tc>
        <w:tc>
          <w:tcPr>
            <w:tcW w:w="775" w:type="pct"/>
            <w:vMerge w:val="continue"/>
            <w:tcBorders>
              <w:left w:val="single" w:color="000000" w:sz="4" w:space="0"/>
              <w:right w:val="single" w:color="000000" w:sz="4" w:space="0"/>
            </w:tcBorders>
            <w:shd w:val="clear" w:color="auto" w:fill="auto"/>
            <w:vAlign w:val="center"/>
          </w:tcPr>
          <w:p w14:paraId="6DC7F7F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A3D2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区人代会预算资料无纸化次数</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4BD358">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1次</w:t>
            </w:r>
          </w:p>
        </w:tc>
      </w:tr>
      <w:tr w14:paraId="1410C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D8C19">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55DC27E6">
            <w:pPr>
              <w:jc w:val="center"/>
              <w:rPr>
                <w:rFonts w:hint="eastAsia" w:ascii="宋体" w:hAnsi="宋体" w:eastAsia="宋体" w:cs="宋体"/>
                <w:i w:val="0"/>
                <w:iCs w:val="0"/>
                <w:color w:val="000000"/>
                <w:sz w:val="24"/>
                <w:szCs w:val="24"/>
                <w:u w:val="none"/>
              </w:rPr>
            </w:pPr>
          </w:p>
        </w:tc>
        <w:tc>
          <w:tcPr>
            <w:tcW w:w="775" w:type="pct"/>
            <w:vMerge w:val="continue"/>
            <w:tcBorders>
              <w:left w:val="single" w:color="000000" w:sz="4" w:space="0"/>
              <w:bottom w:val="nil"/>
              <w:right w:val="single" w:color="000000" w:sz="4" w:space="0"/>
            </w:tcBorders>
            <w:shd w:val="clear" w:color="auto" w:fill="auto"/>
            <w:vAlign w:val="center"/>
          </w:tcPr>
          <w:p w14:paraId="35BE17C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F0319">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能力提升培训</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2F1B49">
            <w:pPr>
              <w:keepNext w:val="0"/>
              <w:keepLines w:val="0"/>
              <w:widowControl/>
              <w:numPr>
                <w:ilvl w:val="0"/>
                <w:numId w:val="0"/>
              </w:numPr>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1次</w:t>
            </w:r>
          </w:p>
        </w:tc>
      </w:tr>
      <w:tr w14:paraId="05A0F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340B">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6C676F59">
            <w:pPr>
              <w:jc w:val="center"/>
              <w:rPr>
                <w:rFonts w:hint="eastAsia" w:ascii="宋体" w:hAnsi="宋体" w:eastAsia="宋体" w:cs="宋体"/>
                <w:i w:val="0"/>
                <w:iCs w:val="0"/>
                <w:color w:val="000000"/>
                <w:sz w:val="24"/>
                <w:szCs w:val="24"/>
                <w:u w:val="none"/>
              </w:rPr>
            </w:pPr>
          </w:p>
        </w:tc>
        <w:tc>
          <w:tcPr>
            <w:tcW w:w="775" w:type="pct"/>
            <w:vMerge w:val="restart"/>
            <w:tcBorders>
              <w:top w:val="single" w:color="000000" w:sz="4" w:space="0"/>
              <w:left w:val="single" w:color="000000" w:sz="4" w:space="0"/>
              <w:right w:val="single" w:color="000000" w:sz="4" w:space="0"/>
            </w:tcBorders>
            <w:shd w:val="clear" w:color="auto" w:fill="auto"/>
            <w:vAlign w:val="center"/>
          </w:tcPr>
          <w:p w14:paraId="6AD8D9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60C7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第三方机构参与绩效评价质量</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top"/>
          </w:tcPr>
          <w:p w14:paraId="4B85AA3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第三方规范、客观、公正参与绩效评价工作且报告质量较高</w:t>
            </w:r>
          </w:p>
        </w:tc>
      </w:tr>
      <w:tr w14:paraId="1394B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40403">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671579F1">
            <w:pPr>
              <w:jc w:val="center"/>
              <w:rPr>
                <w:rFonts w:hint="eastAsia" w:ascii="宋体" w:hAnsi="宋体" w:eastAsia="宋体" w:cs="宋体"/>
                <w:i w:val="0"/>
                <w:iCs w:val="0"/>
                <w:color w:val="000000"/>
                <w:sz w:val="24"/>
                <w:szCs w:val="24"/>
                <w:u w:val="none"/>
              </w:rPr>
            </w:pPr>
          </w:p>
        </w:tc>
        <w:tc>
          <w:tcPr>
            <w:tcW w:w="775" w:type="pct"/>
            <w:vMerge w:val="continue"/>
            <w:tcBorders>
              <w:left w:val="single" w:color="000000" w:sz="4" w:space="0"/>
              <w:right w:val="single" w:color="000000" w:sz="4" w:space="0"/>
            </w:tcBorders>
            <w:shd w:val="clear" w:color="auto" w:fill="auto"/>
            <w:vAlign w:val="center"/>
          </w:tcPr>
          <w:p w14:paraId="5EC31F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9560">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区人代会上会标准</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3B465">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w:t>
            </w:r>
          </w:p>
        </w:tc>
      </w:tr>
      <w:tr w14:paraId="160CC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F7EBA">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6D31DB42">
            <w:pPr>
              <w:jc w:val="center"/>
              <w:rPr>
                <w:rFonts w:hint="eastAsia" w:ascii="宋体" w:hAnsi="宋体" w:eastAsia="宋体" w:cs="宋体"/>
                <w:i w:val="0"/>
                <w:iCs w:val="0"/>
                <w:color w:val="000000"/>
                <w:sz w:val="24"/>
                <w:szCs w:val="24"/>
                <w:u w:val="none"/>
              </w:rPr>
            </w:pPr>
          </w:p>
        </w:tc>
        <w:tc>
          <w:tcPr>
            <w:tcW w:w="775" w:type="pct"/>
            <w:vMerge w:val="continue"/>
            <w:tcBorders>
              <w:left w:val="single" w:color="000000" w:sz="4" w:space="0"/>
              <w:bottom w:val="single" w:color="000000" w:sz="4" w:space="0"/>
              <w:right w:val="single" w:color="000000" w:sz="4" w:space="0"/>
            </w:tcBorders>
            <w:shd w:val="clear" w:color="auto" w:fill="auto"/>
            <w:vAlign w:val="center"/>
          </w:tcPr>
          <w:p w14:paraId="60100FF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C4DBA">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全区所有行政事业单位培训覆盖率</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3D8292">
            <w:pPr>
              <w:keepNext w:val="0"/>
              <w:keepLines w:val="0"/>
              <w:widowControl/>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≥95%</w:t>
            </w:r>
          </w:p>
        </w:tc>
      </w:tr>
      <w:tr w14:paraId="11C52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78EA">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13AF2DED">
            <w:pPr>
              <w:jc w:val="center"/>
              <w:rPr>
                <w:rFonts w:hint="eastAsia" w:ascii="宋体" w:hAnsi="宋体" w:eastAsia="宋体" w:cs="宋体"/>
                <w:i w:val="0"/>
                <w:iCs w:val="0"/>
                <w:color w:val="000000"/>
                <w:sz w:val="24"/>
                <w:szCs w:val="24"/>
                <w:u w:val="none"/>
              </w:rPr>
            </w:pPr>
          </w:p>
        </w:tc>
        <w:tc>
          <w:tcPr>
            <w:tcW w:w="7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3231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26C8E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9A17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14:paraId="21FE7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9174C">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1D6048F1">
            <w:pPr>
              <w:jc w:val="center"/>
              <w:rPr>
                <w:rFonts w:hint="eastAsia" w:ascii="宋体" w:hAnsi="宋体" w:eastAsia="宋体" w:cs="宋体"/>
                <w:i w:val="0"/>
                <w:iCs w:val="0"/>
                <w:color w:val="000000"/>
                <w:sz w:val="24"/>
                <w:szCs w:val="24"/>
                <w:u w:val="none"/>
              </w:rPr>
            </w:pPr>
          </w:p>
        </w:tc>
        <w:tc>
          <w:tcPr>
            <w:tcW w:w="775" w:type="pct"/>
            <w:vMerge w:val="restart"/>
            <w:tcBorders>
              <w:top w:val="single" w:color="000000" w:sz="4" w:space="0"/>
              <w:left w:val="single" w:color="000000" w:sz="4" w:space="0"/>
              <w:right w:val="single" w:color="000000" w:sz="4" w:space="0"/>
            </w:tcBorders>
            <w:shd w:val="clear" w:color="auto" w:fill="auto"/>
            <w:vAlign w:val="center"/>
          </w:tcPr>
          <w:p w14:paraId="077118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E5AAF7">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聘请第三方公司费用</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938153">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8万元</w:t>
            </w:r>
          </w:p>
        </w:tc>
      </w:tr>
      <w:tr w14:paraId="17563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9E6EA">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6C698D38">
            <w:pPr>
              <w:jc w:val="center"/>
              <w:rPr>
                <w:rFonts w:hint="eastAsia" w:ascii="宋体" w:hAnsi="宋体" w:eastAsia="宋体" w:cs="宋体"/>
                <w:i w:val="0"/>
                <w:iCs w:val="0"/>
                <w:color w:val="000000"/>
                <w:sz w:val="24"/>
                <w:szCs w:val="24"/>
                <w:u w:val="none"/>
              </w:rPr>
            </w:pPr>
          </w:p>
        </w:tc>
        <w:tc>
          <w:tcPr>
            <w:tcW w:w="775" w:type="pct"/>
            <w:vMerge w:val="continue"/>
            <w:tcBorders>
              <w:left w:val="single" w:color="000000" w:sz="4" w:space="0"/>
              <w:right w:val="single" w:color="000000" w:sz="4" w:space="0"/>
            </w:tcBorders>
            <w:shd w:val="clear" w:color="auto" w:fill="auto"/>
            <w:vAlign w:val="center"/>
          </w:tcPr>
          <w:p w14:paraId="30B788F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4A6104">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区</w:t>
            </w:r>
            <w:bookmarkStart w:id="0" w:name="_GoBack"/>
            <w:bookmarkEnd w:id="0"/>
            <w:r>
              <w:rPr>
                <w:rFonts w:hint="eastAsia" w:ascii="宋体" w:hAnsi="宋体" w:eastAsia="宋体" w:cs="宋体"/>
                <w:i w:val="0"/>
                <w:iCs w:val="0"/>
                <w:color w:val="000000"/>
                <w:kern w:val="0"/>
                <w:sz w:val="24"/>
                <w:szCs w:val="24"/>
                <w:u w:val="none"/>
                <w:lang w:val="en-US" w:eastAsia="zh-CN" w:bidi="ar"/>
              </w:rPr>
              <w:t>人代会预算资料无纸化</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DEE4C9">
            <w:pPr>
              <w:keepNext w:val="0"/>
              <w:keepLines w:val="0"/>
              <w:widowControl/>
              <w:suppressLineNumbers w:val="0"/>
              <w:jc w:val="both"/>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0万元</w:t>
            </w:r>
          </w:p>
        </w:tc>
      </w:tr>
      <w:tr w14:paraId="2C4A0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24F63">
            <w:pPr>
              <w:jc w:val="center"/>
              <w:rPr>
                <w:rFonts w:hint="eastAsia" w:ascii="宋体" w:hAnsi="宋体" w:eastAsia="宋体" w:cs="宋体"/>
                <w:i w:val="0"/>
                <w:iCs w:val="0"/>
                <w:color w:val="000000"/>
                <w:sz w:val="24"/>
                <w:szCs w:val="24"/>
                <w:u w:val="none"/>
              </w:rPr>
            </w:pPr>
          </w:p>
        </w:tc>
        <w:tc>
          <w:tcPr>
            <w:tcW w:w="462" w:type="pct"/>
            <w:vMerge w:val="continue"/>
            <w:tcBorders>
              <w:top w:val="nil"/>
              <w:left w:val="single" w:color="000000" w:sz="4" w:space="0"/>
              <w:bottom w:val="nil"/>
              <w:right w:val="single" w:color="000000" w:sz="4" w:space="0"/>
            </w:tcBorders>
            <w:shd w:val="clear" w:color="auto" w:fill="auto"/>
            <w:noWrap/>
            <w:vAlign w:val="center"/>
          </w:tcPr>
          <w:p w14:paraId="0B8A239E">
            <w:pPr>
              <w:jc w:val="center"/>
              <w:rPr>
                <w:rFonts w:hint="eastAsia" w:ascii="宋体" w:hAnsi="宋体" w:eastAsia="宋体" w:cs="宋体"/>
                <w:i w:val="0"/>
                <w:iCs w:val="0"/>
                <w:color w:val="000000"/>
                <w:sz w:val="24"/>
                <w:szCs w:val="24"/>
                <w:u w:val="none"/>
              </w:rPr>
            </w:pPr>
          </w:p>
        </w:tc>
        <w:tc>
          <w:tcPr>
            <w:tcW w:w="775" w:type="pct"/>
            <w:vMerge w:val="continue"/>
            <w:tcBorders>
              <w:left w:val="single" w:color="000000" w:sz="4" w:space="0"/>
              <w:bottom w:val="single" w:color="000000" w:sz="4" w:space="0"/>
              <w:right w:val="single" w:color="000000" w:sz="4" w:space="0"/>
            </w:tcBorders>
            <w:shd w:val="clear" w:color="auto" w:fill="auto"/>
            <w:vAlign w:val="center"/>
          </w:tcPr>
          <w:p w14:paraId="126587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49FE65">
            <w:pPr>
              <w:keepNext w:val="0"/>
              <w:keepLines w:val="0"/>
              <w:widowControl/>
              <w:numPr>
                <w:ilvl w:val="0"/>
                <w:numId w:val="0"/>
              </w:numPr>
              <w:suppressLineNumbers w:val="0"/>
              <w:jc w:val="both"/>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能力提升培训</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E3414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r>
      <w:tr w14:paraId="0D6B9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985CC">
            <w:pPr>
              <w:jc w:val="center"/>
              <w:rPr>
                <w:rFonts w:hint="eastAsia" w:ascii="宋体" w:hAnsi="宋体" w:eastAsia="宋体" w:cs="宋体"/>
                <w:i w:val="0"/>
                <w:iCs w:val="0"/>
                <w:color w:val="000000"/>
                <w:sz w:val="24"/>
                <w:szCs w:val="24"/>
                <w:u w:val="none"/>
              </w:rPr>
            </w:pPr>
          </w:p>
        </w:tc>
        <w:tc>
          <w:tcPr>
            <w:tcW w:w="462" w:type="pct"/>
            <w:tcBorders>
              <w:top w:val="single" w:color="000000" w:sz="4" w:space="0"/>
              <w:left w:val="single" w:color="000000" w:sz="4" w:space="0"/>
              <w:bottom w:val="nil"/>
              <w:right w:val="single" w:color="000000" w:sz="4" w:space="0"/>
            </w:tcBorders>
            <w:shd w:val="clear" w:color="auto" w:fill="auto"/>
            <w:noWrap/>
            <w:vAlign w:val="center"/>
          </w:tcPr>
          <w:p w14:paraId="59E72F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75" w:type="pct"/>
            <w:tcBorders>
              <w:top w:val="single" w:color="000000" w:sz="4" w:space="0"/>
              <w:left w:val="single" w:color="000000" w:sz="4" w:space="0"/>
              <w:bottom w:val="nil"/>
              <w:right w:val="single" w:color="000000" w:sz="4" w:space="0"/>
            </w:tcBorders>
            <w:shd w:val="clear" w:color="auto" w:fill="auto"/>
            <w:noWrap/>
            <w:vAlign w:val="center"/>
          </w:tcPr>
          <w:p w14:paraId="261B5B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48F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工作质效</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F688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推进绩效评价工作的客观性、公正性、规范性；健全全过程预算绩效管理机制，强化预算绩效目标管理工作，提高财政支出绩效</w:t>
            </w:r>
          </w:p>
        </w:tc>
      </w:tr>
      <w:tr w14:paraId="7ABF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BC75">
            <w:pPr>
              <w:jc w:val="center"/>
              <w:rPr>
                <w:rFonts w:hint="eastAsia" w:ascii="宋体" w:hAnsi="宋体" w:eastAsia="宋体" w:cs="宋体"/>
                <w:i w:val="0"/>
                <w:iCs w:val="0"/>
                <w:color w:val="000000"/>
                <w:sz w:val="24"/>
                <w:szCs w:val="24"/>
                <w:u w:val="none"/>
              </w:rPr>
            </w:pPr>
          </w:p>
        </w:tc>
        <w:tc>
          <w:tcPr>
            <w:tcW w:w="46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3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7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91A5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B1594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行政事业单位财务人员满意度</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615E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r>
      <w:tr w14:paraId="5BB6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40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4391">
            <w:pPr>
              <w:jc w:val="center"/>
              <w:rPr>
                <w:rFonts w:hint="eastAsia" w:ascii="宋体" w:hAnsi="宋体" w:eastAsia="宋体" w:cs="宋体"/>
                <w:i w:val="0"/>
                <w:iCs w:val="0"/>
                <w:color w:val="000000"/>
                <w:sz w:val="24"/>
                <w:szCs w:val="24"/>
                <w:u w:val="none"/>
              </w:rPr>
            </w:pPr>
          </w:p>
        </w:tc>
        <w:tc>
          <w:tcPr>
            <w:tcW w:w="46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06EBD">
            <w:pPr>
              <w:jc w:val="center"/>
              <w:rPr>
                <w:rFonts w:hint="eastAsia" w:ascii="宋体" w:hAnsi="宋体" w:eastAsia="宋体" w:cs="宋体"/>
                <w:i w:val="0"/>
                <w:iCs w:val="0"/>
                <w:color w:val="000000"/>
                <w:sz w:val="24"/>
                <w:szCs w:val="24"/>
                <w:u w:val="none"/>
              </w:rPr>
            </w:pPr>
          </w:p>
        </w:tc>
        <w:tc>
          <w:tcPr>
            <w:tcW w:w="77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56598">
            <w:pPr>
              <w:jc w:val="center"/>
              <w:rPr>
                <w:rFonts w:hint="eastAsia" w:ascii="宋体" w:hAnsi="宋体" w:eastAsia="宋体" w:cs="宋体"/>
                <w:i w:val="0"/>
                <w:iCs w:val="0"/>
                <w:color w:val="000000"/>
                <w:sz w:val="24"/>
                <w:szCs w:val="24"/>
                <w:u w:val="none"/>
              </w:rPr>
            </w:pPr>
          </w:p>
        </w:tc>
        <w:tc>
          <w:tcPr>
            <w:tcW w:w="160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EF16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1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37B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bl>
    <w:p w14:paraId="5FD39E11"/>
    <w:p w14:paraId="5C2DF541"/>
    <w:p w14:paraId="228DF2E2"/>
    <w:p w14:paraId="46891350"/>
    <w:p w14:paraId="18BA5174"/>
    <w:p w14:paraId="66E603AC"/>
    <w:tbl>
      <w:tblPr>
        <w:tblStyle w:val="2"/>
        <w:tblW w:w="529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4"/>
        <w:gridCol w:w="1230"/>
        <w:gridCol w:w="1350"/>
        <w:gridCol w:w="2976"/>
        <w:gridCol w:w="2870"/>
      </w:tblGrid>
      <w:tr w14:paraId="17A41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5000" w:type="pct"/>
            <w:gridSpan w:val="5"/>
            <w:tcBorders>
              <w:top w:val="nil"/>
              <w:left w:val="nil"/>
              <w:bottom w:val="nil"/>
              <w:right w:val="nil"/>
            </w:tcBorders>
            <w:shd w:val="clear" w:color="auto" w:fill="auto"/>
            <w:vAlign w:val="center"/>
          </w:tcPr>
          <w:p w14:paraId="08B2446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20C6C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000" w:type="pct"/>
            <w:gridSpan w:val="5"/>
            <w:tcBorders>
              <w:top w:val="nil"/>
              <w:left w:val="nil"/>
              <w:bottom w:val="nil"/>
              <w:right w:val="nil"/>
            </w:tcBorders>
            <w:shd w:val="clear" w:color="auto" w:fill="auto"/>
            <w:vAlign w:val="center"/>
          </w:tcPr>
          <w:p w14:paraId="4A416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4FD59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59" w:type="pct"/>
            <w:gridSpan w:val="3"/>
            <w:tcBorders>
              <w:top w:val="single" w:color="000000" w:sz="4" w:space="0"/>
              <w:left w:val="single" w:color="000000" w:sz="4" w:space="0"/>
              <w:bottom w:val="single" w:color="000000" w:sz="4" w:space="0"/>
              <w:right w:val="nil"/>
            </w:tcBorders>
            <w:shd w:val="clear" w:color="auto" w:fill="auto"/>
            <w:vAlign w:val="center"/>
          </w:tcPr>
          <w:p w14:paraId="7C8129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BA4F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行政事业单位资产管理信息系统软件运行维护经费</w:t>
            </w:r>
          </w:p>
        </w:tc>
      </w:tr>
      <w:tr w14:paraId="2AD4A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759" w:type="pct"/>
            <w:gridSpan w:val="3"/>
            <w:tcBorders>
              <w:top w:val="single" w:color="000000" w:sz="4" w:space="0"/>
              <w:left w:val="single" w:color="000000" w:sz="4" w:space="0"/>
              <w:bottom w:val="single" w:color="000000" w:sz="4" w:space="0"/>
              <w:right w:val="nil"/>
            </w:tcBorders>
            <w:shd w:val="clear" w:color="auto" w:fill="auto"/>
            <w:vAlign w:val="center"/>
          </w:tcPr>
          <w:p w14:paraId="0378E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24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A38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7EA835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1759"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9C1C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649" w:type="pct"/>
            <w:tcBorders>
              <w:top w:val="single" w:color="000000" w:sz="4" w:space="0"/>
              <w:left w:val="single" w:color="000000" w:sz="4" w:space="0"/>
              <w:bottom w:val="single" w:color="000000" w:sz="4" w:space="0"/>
              <w:right w:val="nil"/>
            </w:tcBorders>
            <w:shd w:val="clear" w:color="auto" w:fill="auto"/>
            <w:vAlign w:val="center"/>
          </w:tcPr>
          <w:p w14:paraId="46D9DC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594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r>
      <w:tr w14:paraId="267DA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F9AAE6">
            <w:pPr>
              <w:jc w:val="center"/>
              <w:rPr>
                <w:rFonts w:hint="eastAsia" w:ascii="宋体" w:hAnsi="宋体" w:eastAsia="宋体" w:cs="宋体"/>
                <w:i w:val="0"/>
                <w:iCs w:val="0"/>
                <w:color w:val="000000"/>
                <w:sz w:val="24"/>
                <w:szCs w:val="24"/>
                <w:u w:val="none"/>
              </w:rPr>
            </w:pPr>
          </w:p>
        </w:tc>
        <w:tc>
          <w:tcPr>
            <w:tcW w:w="1649" w:type="pct"/>
            <w:tcBorders>
              <w:top w:val="single" w:color="000000" w:sz="4" w:space="0"/>
              <w:left w:val="single" w:color="000000" w:sz="4" w:space="0"/>
              <w:bottom w:val="single" w:color="000000" w:sz="4" w:space="0"/>
              <w:right w:val="nil"/>
            </w:tcBorders>
            <w:shd w:val="clear" w:color="auto" w:fill="auto"/>
            <w:vAlign w:val="center"/>
          </w:tcPr>
          <w:p w14:paraId="75ED68A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C2F0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7.00 </w:t>
            </w:r>
          </w:p>
        </w:tc>
      </w:tr>
      <w:tr w14:paraId="00850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759"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5236D">
            <w:pPr>
              <w:jc w:val="center"/>
              <w:rPr>
                <w:rFonts w:hint="eastAsia" w:ascii="宋体" w:hAnsi="宋体" w:eastAsia="宋体" w:cs="宋体"/>
                <w:i w:val="0"/>
                <w:iCs w:val="0"/>
                <w:color w:val="000000"/>
                <w:sz w:val="24"/>
                <w:szCs w:val="24"/>
                <w:u w:val="none"/>
              </w:rPr>
            </w:pPr>
          </w:p>
        </w:tc>
        <w:tc>
          <w:tcPr>
            <w:tcW w:w="1649" w:type="pct"/>
            <w:tcBorders>
              <w:top w:val="single" w:color="000000" w:sz="4" w:space="0"/>
              <w:left w:val="single" w:color="000000" w:sz="4" w:space="0"/>
              <w:bottom w:val="single" w:color="000000" w:sz="4" w:space="0"/>
              <w:right w:val="nil"/>
            </w:tcBorders>
            <w:shd w:val="clear" w:color="auto" w:fill="auto"/>
            <w:vAlign w:val="center"/>
          </w:tcPr>
          <w:p w14:paraId="3C8FDCE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05E142">
            <w:pPr>
              <w:jc w:val="center"/>
              <w:rPr>
                <w:rFonts w:hint="eastAsia" w:ascii="宋体" w:hAnsi="宋体" w:eastAsia="宋体" w:cs="宋体"/>
                <w:i w:val="0"/>
                <w:iCs w:val="0"/>
                <w:color w:val="000000"/>
                <w:sz w:val="24"/>
                <w:szCs w:val="24"/>
                <w:u w:val="none"/>
              </w:rPr>
            </w:pPr>
          </w:p>
        </w:tc>
      </w:tr>
      <w:tr w14:paraId="5A1D1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5" w:hRule="atLeast"/>
        </w:trPr>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E3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3118A4">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保障2024年度全区行政事业单位资产管理软件的正常运行和使用。</w:t>
            </w:r>
          </w:p>
        </w:tc>
      </w:tr>
      <w:tr w14:paraId="769D72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3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6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681" w:type="pct"/>
            <w:tcBorders>
              <w:top w:val="single" w:color="000000" w:sz="4" w:space="0"/>
              <w:left w:val="single" w:color="000000" w:sz="4" w:space="0"/>
              <w:bottom w:val="nil"/>
              <w:right w:val="single" w:color="000000" w:sz="4" w:space="0"/>
            </w:tcBorders>
            <w:shd w:val="clear" w:color="auto" w:fill="auto"/>
            <w:noWrap/>
            <w:vAlign w:val="center"/>
          </w:tcPr>
          <w:p w14:paraId="1741C9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BDA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E08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0DD1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23732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2DCF">
            <w:pPr>
              <w:jc w:val="center"/>
              <w:rPr>
                <w:rFonts w:hint="eastAsia" w:ascii="宋体" w:hAnsi="宋体" w:eastAsia="宋体" w:cs="宋体"/>
                <w:i w:val="0"/>
                <w:iCs w:val="0"/>
                <w:color w:val="000000"/>
                <w:sz w:val="24"/>
                <w:szCs w:val="24"/>
                <w:u w:val="none"/>
              </w:rPr>
            </w:pPr>
          </w:p>
        </w:tc>
        <w:tc>
          <w:tcPr>
            <w:tcW w:w="681" w:type="pct"/>
            <w:vMerge w:val="restart"/>
            <w:tcBorders>
              <w:top w:val="single" w:color="000000" w:sz="4" w:space="0"/>
              <w:left w:val="single" w:color="000000" w:sz="4" w:space="0"/>
              <w:bottom w:val="nil"/>
              <w:right w:val="single" w:color="000000" w:sz="4" w:space="0"/>
            </w:tcBorders>
            <w:shd w:val="clear" w:color="auto" w:fill="auto"/>
            <w:noWrap/>
            <w:vAlign w:val="center"/>
          </w:tcPr>
          <w:p w14:paraId="1EEBB6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48" w:type="pct"/>
            <w:tcBorders>
              <w:top w:val="single" w:color="000000" w:sz="4" w:space="0"/>
              <w:left w:val="single" w:color="000000" w:sz="4" w:space="0"/>
              <w:bottom w:val="nil"/>
              <w:right w:val="single" w:color="000000" w:sz="4" w:space="0"/>
            </w:tcBorders>
            <w:shd w:val="clear" w:color="auto" w:fill="auto"/>
            <w:vAlign w:val="center"/>
          </w:tcPr>
          <w:p w14:paraId="2BAB6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11506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行政事业单位资产管理信息系统软件运行维护</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FF2A9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14:paraId="4A46A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3E63C">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3DC01AFC">
            <w:pPr>
              <w:jc w:val="center"/>
              <w:rPr>
                <w:rFonts w:hint="eastAsia" w:ascii="宋体" w:hAnsi="宋体" w:eastAsia="宋体" w:cs="宋体"/>
                <w:i w:val="0"/>
                <w:iCs w:val="0"/>
                <w:color w:val="000000"/>
                <w:sz w:val="24"/>
                <w:szCs w:val="24"/>
                <w:u w:val="none"/>
              </w:rPr>
            </w:pPr>
          </w:p>
        </w:tc>
        <w:tc>
          <w:tcPr>
            <w:tcW w:w="748" w:type="pct"/>
            <w:tcBorders>
              <w:top w:val="single" w:color="000000" w:sz="4" w:space="0"/>
              <w:left w:val="single" w:color="000000" w:sz="4" w:space="0"/>
              <w:bottom w:val="nil"/>
              <w:right w:val="single" w:color="000000" w:sz="4" w:space="0"/>
            </w:tcBorders>
            <w:shd w:val="clear" w:color="auto" w:fill="auto"/>
            <w:vAlign w:val="center"/>
          </w:tcPr>
          <w:p w14:paraId="219DB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25787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资产管理信息系统正常运行率</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2D854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4B832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81D30">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125D6010">
            <w:pPr>
              <w:jc w:val="center"/>
              <w:rPr>
                <w:rFonts w:hint="eastAsia" w:ascii="宋体" w:hAnsi="宋体" w:eastAsia="宋体" w:cs="宋体"/>
                <w:i w:val="0"/>
                <w:iCs w:val="0"/>
                <w:color w:val="000000"/>
                <w:sz w:val="24"/>
                <w:szCs w:val="24"/>
                <w:u w:val="none"/>
              </w:rPr>
            </w:pPr>
          </w:p>
        </w:tc>
        <w:tc>
          <w:tcPr>
            <w:tcW w:w="748" w:type="pct"/>
            <w:tcBorders>
              <w:top w:val="single" w:color="000000" w:sz="4" w:space="0"/>
              <w:left w:val="single" w:color="000000" w:sz="4" w:space="0"/>
              <w:bottom w:val="nil"/>
              <w:right w:val="single" w:color="000000" w:sz="4" w:space="0"/>
            </w:tcBorders>
            <w:shd w:val="clear" w:color="auto" w:fill="auto"/>
            <w:vAlign w:val="center"/>
          </w:tcPr>
          <w:p w14:paraId="4F6C1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1F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FFC4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14:paraId="1CB60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21396">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nil"/>
              <w:right w:val="single" w:color="000000" w:sz="4" w:space="0"/>
            </w:tcBorders>
            <w:shd w:val="clear" w:color="auto" w:fill="auto"/>
            <w:noWrap/>
            <w:vAlign w:val="center"/>
          </w:tcPr>
          <w:p w14:paraId="09D9F9CC">
            <w:pPr>
              <w:jc w:val="center"/>
              <w:rPr>
                <w:rFonts w:hint="eastAsia" w:ascii="宋体" w:hAnsi="宋体" w:eastAsia="宋体" w:cs="宋体"/>
                <w:i w:val="0"/>
                <w:iCs w:val="0"/>
                <w:color w:val="000000"/>
                <w:sz w:val="24"/>
                <w:szCs w:val="24"/>
                <w:u w:val="none"/>
              </w:rPr>
            </w:pPr>
          </w:p>
        </w:tc>
        <w:tc>
          <w:tcPr>
            <w:tcW w:w="748" w:type="pct"/>
            <w:tcBorders>
              <w:top w:val="single" w:color="000000" w:sz="4" w:space="0"/>
              <w:left w:val="single" w:color="000000" w:sz="4" w:space="0"/>
              <w:bottom w:val="nil"/>
              <w:right w:val="single" w:color="000000" w:sz="4" w:space="0"/>
            </w:tcBorders>
            <w:shd w:val="clear" w:color="auto" w:fill="auto"/>
            <w:vAlign w:val="center"/>
          </w:tcPr>
          <w:p w14:paraId="630103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81052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软件运行维护费</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AD898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7万元</w:t>
            </w:r>
          </w:p>
        </w:tc>
      </w:tr>
      <w:tr w14:paraId="24C9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3"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ACB93">
            <w:pPr>
              <w:jc w:val="center"/>
              <w:rPr>
                <w:rFonts w:hint="eastAsia" w:ascii="宋体" w:hAnsi="宋体" w:eastAsia="宋体" w:cs="宋体"/>
                <w:i w:val="0"/>
                <w:iCs w:val="0"/>
                <w:color w:val="000000"/>
                <w:sz w:val="24"/>
                <w:szCs w:val="24"/>
                <w:u w:val="none"/>
              </w:rPr>
            </w:pPr>
          </w:p>
        </w:tc>
        <w:tc>
          <w:tcPr>
            <w:tcW w:w="681" w:type="pct"/>
            <w:tcBorders>
              <w:top w:val="nil"/>
              <w:left w:val="single" w:color="000000" w:sz="4" w:space="0"/>
              <w:bottom w:val="nil"/>
              <w:right w:val="single" w:color="000000" w:sz="4" w:space="0"/>
            </w:tcBorders>
            <w:shd w:val="clear" w:color="auto" w:fill="auto"/>
            <w:noWrap/>
            <w:vAlign w:val="center"/>
          </w:tcPr>
          <w:p w14:paraId="690C0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48" w:type="pct"/>
            <w:tcBorders>
              <w:top w:val="single" w:color="000000" w:sz="4" w:space="0"/>
              <w:left w:val="single" w:color="000000" w:sz="4" w:space="0"/>
              <w:bottom w:val="nil"/>
              <w:right w:val="single" w:color="000000" w:sz="4" w:space="0"/>
            </w:tcBorders>
            <w:shd w:val="clear" w:color="auto" w:fill="auto"/>
            <w:noWrap/>
            <w:vAlign w:val="center"/>
          </w:tcPr>
          <w:p w14:paraId="1ABE0B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6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92DF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达到预计效果</w:t>
            </w:r>
          </w:p>
        </w:tc>
        <w:tc>
          <w:tcPr>
            <w:tcW w:w="15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B7386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提高全区国有资产管理工作效率</w:t>
            </w:r>
          </w:p>
        </w:tc>
      </w:tr>
      <w:tr w14:paraId="3ACEE2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3BE3">
            <w:pPr>
              <w:jc w:val="center"/>
              <w:rPr>
                <w:rFonts w:hint="eastAsia" w:ascii="宋体" w:hAnsi="宋体" w:eastAsia="宋体" w:cs="宋体"/>
                <w:i w:val="0"/>
                <w:iCs w:val="0"/>
                <w:color w:val="000000"/>
                <w:sz w:val="24"/>
                <w:szCs w:val="24"/>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EB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07B3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6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746B7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行政事业单位软件用户满意度</w:t>
            </w:r>
          </w:p>
        </w:tc>
        <w:tc>
          <w:tcPr>
            <w:tcW w:w="15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9E77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r w14:paraId="21EC9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21832">
            <w:pPr>
              <w:jc w:val="center"/>
              <w:rPr>
                <w:rFonts w:hint="eastAsia" w:ascii="宋体" w:hAnsi="宋体" w:eastAsia="宋体" w:cs="宋体"/>
                <w:i w:val="0"/>
                <w:iCs w:val="0"/>
                <w:color w:val="000000"/>
                <w:sz w:val="24"/>
                <w:szCs w:val="24"/>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C51">
            <w:pPr>
              <w:jc w:val="center"/>
              <w:rPr>
                <w:rFonts w:hint="eastAsia" w:ascii="宋体" w:hAnsi="宋体" w:eastAsia="宋体" w:cs="宋体"/>
                <w:i w:val="0"/>
                <w:iCs w:val="0"/>
                <w:color w:val="000000"/>
                <w:sz w:val="24"/>
                <w:szCs w:val="24"/>
                <w:u w:val="none"/>
              </w:rPr>
            </w:pPr>
          </w:p>
        </w:tc>
        <w:tc>
          <w:tcPr>
            <w:tcW w:w="7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C1D70">
            <w:pPr>
              <w:jc w:val="center"/>
              <w:rPr>
                <w:rFonts w:hint="eastAsia" w:ascii="宋体" w:hAnsi="宋体" w:eastAsia="宋体" w:cs="宋体"/>
                <w:i w:val="0"/>
                <w:iCs w:val="0"/>
                <w:color w:val="000000"/>
                <w:sz w:val="24"/>
                <w:szCs w:val="24"/>
                <w:u w:val="none"/>
              </w:rPr>
            </w:pPr>
          </w:p>
        </w:tc>
        <w:tc>
          <w:tcPr>
            <w:tcW w:w="16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BE221">
            <w:pPr>
              <w:jc w:val="left"/>
              <w:rPr>
                <w:rFonts w:hint="eastAsia" w:ascii="宋体" w:hAnsi="宋体" w:eastAsia="宋体" w:cs="宋体"/>
                <w:i w:val="0"/>
                <w:iCs w:val="0"/>
                <w:color w:val="000000"/>
                <w:sz w:val="24"/>
                <w:szCs w:val="24"/>
                <w:u w:val="none"/>
              </w:rPr>
            </w:pPr>
          </w:p>
        </w:tc>
        <w:tc>
          <w:tcPr>
            <w:tcW w:w="15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189C22">
            <w:pPr>
              <w:jc w:val="left"/>
              <w:rPr>
                <w:rFonts w:hint="eastAsia" w:ascii="宋体" w:hAnsi="宋体" w:eastAsia="宋体" w:cs="宋体"/>
                <w:i w:val="0"/>
                <w:iCs w:val="0"/>
                <w:color w:val="000000"/>
                <w:sz w:val="24"/>
                <w:szCs w:val="24"/>
                <w:u w:val="none"/>
              </w:rPr>
            </w:pPr>
          </w:p>
        </w:tc>
      </w:tr>
    </w:tbl>
    <w:p w14:paraId="3CF0E8F1"/>
    <w:p w14:paraId="1AAC1E12"/>
    <w:tbl>
      <w:tblPr>
        <w:tblStyle w:val="2"/>
        <w:tblW w:w="524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2"/>
        <w:gridCol w:w="857"/>
        <w:gridCol w:w="1425"/>
        <w:gridCol w:w="2829"/>
        <w:gridCol w:w="3267"/>
      </w:tblGrid>
      <w:tr w14:paraId="4B90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trPr>
        <w:tc>
          <w:tcPr>
            <w:tcW w:w="5000" w:type="pct"/>
            <w:gridSpan w:val="5"/>
            <w:tcBorders>
              <w:top w:val="nil"/>
              <w:left w:val="nil"/>
              <w:bottom w:val="nil"/>
              <w:right w:val="nil"/>
            </w:tcBorders>
            <w:shd w:val="clear" w:color="auto" w:fill="auto"/>
            <w:vAlign w:val="center"/>
          </w:tcPr>
          <w:p w14:paraId="7460D851">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其他运转类项目支出绩效目标申报表</w:t>
            </w:r>
          </w:p>
        </w:tc>
      </w:tr>
      <w:tr w14:paraId="4DCFE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5000" w:type="pct"/>
            <w:gridSpan w:val="5"/>
            <w:tcBorders>
              <w:top w:val="nil"/>
              <w:left w:val="nil"/>
              <w:bottom w:val="nil"/>
              <w:right w:val="nil"/>
            </w:tcBorders>
            <w:shd w:val="clear" w:color="auto" w:fill="auto"/>
            <w:vAlign w:val="center"/>
          </w:tcPr>
          <w:p w14:paraId="710B68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r>
              <w:rPr>
                <w:rFonts w:hint="default" w:ascii="Times New Roman" w:hAnsi="Times New Roman" w:eastAsia="宋体" w:cs="Times New Roman"/>
                <w:i w:val="0"/>
                <w:iCs w:val="0"/>
                <w:color w:val="000000"/>
                <w:kern w:val="0"/>
                <w:sz w:val="24"/>
                <w:szCs w:val="24"/>
                <w:u w:val="none"/>
                <w:lang w:val="en-US" w:eastAsia="zh-CN" w:bidi="ar"/>
              </w:rPr>
              <w:t>202</w:t>
            </w:r>
            <w:r>
              <w:rPr>
                <w:rFonts w:hint="eastAsia" w:ascii="Times New Roman" w:hAnsi="Times New Roman" w:eastAsia="宋体" w:cs="Times New Roman"/>
                <w:i w:val="0"/>
                <w:iCs w:val="0"/>
                <w:color w:val="000000"/>
                <w:kern w:val="0"/>
                <w:sz w:val="24"/>
                <w:szCs w:val="24"/>
                <w:u w:val="none"/>
                <w:lang w:val="en-US" w:eastAsia="zh-CN" w:bidi="ar"/>
              </w:rPr>
              <w:t>5</w:t>
            </w:r>
            <w:r>
              <w:rPr>
                <w:rFonts w:hint="eastAsia" w:ascii="宋体" w:hAnsi="宋体" w:eastAsia="宋体" w:cs="宋体"/>
                <w:i w:val="0"/>
                <w:iCs w:val="0"/>
                <w:color w:val="000000"/>
                <w:kern w:val="0"/>
                <w:sz w:val="24"/>
                <w:szCs w:val="24"/>
                <w:u w:val="none"/>
                <w:lang w:val="en-US" w:eastAsia="zh-CN" w:bidi="ar"/>
              </w:rPr>
              <w:t>年度）</w:t>
            </w:r>
          </w:p>
        </w:tc>
      </w:tr>
      <w:tr w14:paraId="32D00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7" w:hRule="atLeast"/>
        </w:trPr>
        <w:tc>
          <w:tcPr>
            <w:tcW w:w="1590" w:type="pct"/>
            <w:gridSpan w:val="3"/>
            <w:tcBorders>
              <w:top w:val="single" w:color="000000" w:sz="4" w:space="0"/>
              <w:left w:val="single" w:color="000000" w:sz="4" w:space="0"/>
              <w:bottom w:val="single" w:color="000000" w:sz="4" w:space="0"/>
              <w:right w:val="nil"/>
            </w:tcBorders>
            <w:shd w:val="clear" w:color="auto" w:fill="auto"/>
            <w:vAlign w:val="center"/>
          </w:tcPr>
          <w:p w14:paraId="7A8F27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3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6029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政府采购一体化平台服务运行服务费</w:t>
            </w:r>
          </w:p>
        </w:tc>
      </w:tr>
      <w:tr w14:paraId="42E1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590" w:type="pct"/>
            <w:gridSpan w:val="3"/>
            <w:tcBorders>
              <w:top w:val="single" w:color="000000" w:sz="4" w:space="0"/>
              <w:left w:val="single" w:color="000000" w:sz="4" w:space="0"/>
              <w:bottom w:val="single" w:color="000000" w:sz="4" w:space="0"/>
              <w:right w:val="nil"/>
            </w:tcBorders>
            <w:shd w:val="clear" w:color="auto" w:fill="auto"/>
            <w:vAlign w:val="center"/>
          </w:tcPr>
          <w:p w14:paraId="2AE3BF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预算单位</w:t>
            </w:r>
          </w:p>
        </w:tc>
        <w:tc>
          <w:tcPr>
            <w:tcW w:w="340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DC3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攀枝花市仁和区财政局</w:t>
            </w:r>
          </w:p>
        </w:tc>
      </w:tr>
      <w:tr w14:paraId="119E4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90"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3702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1582" w:type="pct"/>
            <w:tcBorders>
              <w:top w:val="single" w:color="000000" w:sz="4" w:space="0"/>
              <w:left w:val="single" w:color="000000" w:sz="4" w:space="0"/>
              <w:bottom w:val="single" w:color="000000" w:sz="4" w:space="0"/>
              <w:right w:val="nil"/>
            </w:tcBorders>
            <w:shd w:val="clear" w:color="auto" w:fill="auto"/>
            <w:vAlign w:val="center"/>
          </w:tcPr>
          <w:p w14:paraId="07FFFA7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年度资金总额:</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0C80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5560C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4F5FC8">
            <w:pPr>
              <w:jc w:val="center"/>
              <w:rPr>
                <w:rFonts w:hint="eastAsia" w:ascii="宋体" w:hAnsi="宋体" w:eastAsia="宋体" w:cs="宋体"/>
                <w:i w:val="0"/>
                <w:iCs w:val="0"/>
                <w:color w:val="000000"/>
                <w:sz w:val="24"/>
                <w:szCs w:val="24"/>
                <w:u w:val="none"/>
              </w:rPr>
            </w:pPr>
          </w:p>
        </w:tc>
        <w:tc>
          <w:tcPr>
            <w:tcW w:w="1582" w:type="pct"/>
            <w:tcBorders>
              <w:top w:val="single" w:color="000000" w:sz="4" w:space="0"/>
              <w:left w:val="single" w:color="000000" w:sz="4" w:space="0"/>
              <w:bottom w:val="single" w:color="000000" w:sz="4" w:space="0"/>
              <w:right w:val="nil"/>
            </w:tcBorders>
            <w:shd w:val="clear" w:color="auto" w:fill="auto"/>
            <w:vAlign w:val="center"/>
          </w:tcPr>
          <w:p w14:paraId="5F54CE2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其中：财政拨款</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C923E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15.00 </w:t>
            </w:r>
          </w:p>
        </w:tc>
      </w:tr>
      <w:tr w14:paraId="28F78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1590"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99CB1">
            <w:pPr>
              <w:jc w:val="center"/>
              <w:rPr>
                <w:rFonts w:hint="eastAsia" w:ascii="宋体" w:hAnsi="宋体" w:eastAsia="宋体" w:cs="宋体"/>
                <w:i w:val="0"/>
                <w:iCs w:val="0"/>
                <w:color w:val="000000"/>
                <w:sz w:val="24"/>
                <w:szCs w:val="24"/>
                <w:u w:val="none"/>
              </w:rPr>
            </w:pPr>
          </w:p>
        </w:tc>
        <w:tc>
          <w:tcPr>
            <w:tcW w:w="1582" w:type="pct"/>
            <w:tcBorders>
              <w:top w:val="single" w:color="000000" w:sz="4" w:space="0"/>
              <w:left w:val="single" w:color="000000" w:sz="4" w:space="0"/>
              <w:bottom w:val="single" w:color="000000" w:sz="4" w:space="0"/>
              <w:right w:val="nil"/>
            </w:tcBorders>
            <w:shd w:val="clear" w:color="auto" w:fill="auto"/>
            <w:vAlign w:val="center"/>
          </w:tcPr>
          <w:p w14:paraId="2D671F0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EA2CD">
            <w:pPr>
              <w:jc w:val="center"/>
              <w:rPr>
                <w:rFonts w:hint="eastAsia" w:ascii="宋体" w:hAnsi="宋体" w:eastAsia="宋体" w:cs="宋体"/>
                <w:i w:val="0"/>
                <w:iCs w:val="0"/>
                <w:color w:val="FF0000"/>
                <w:sz w:val="24"/>
                <w:szCs w:val="24"/>
                <w:u w:val="none"/>
              </w:rPr>
            </w:pPr>
          </w:p>
        </w:tc>
      </w:tr>
      <w:tr w14:paraId="7A20A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3" w:hRule="atLeast"/>
        </w:trPr>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C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体</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目</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标</w:t>
            </w:r>
          </w:p>
        </w:tc>
        <w:tc>
          <w:tcPr>
            <w:tcW w:w="468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3120E9">
            <w:pPr>
              <w:keepNext w:val="0"/>
              <w:keepLines w:val="0"/>
              <w:widowControl/>
              <w:suppressLineNumbers w:val="0"/>
              <w:jc w:val="left"/>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政府采购一体化系统正常运行，对政府采购各项工作开展及运行维护,支撑政府采购一体化业务使用畅通按照使用需要及时修改调整。</w:t>
            </w:r>
          </w:p>
        </w:tc>
      </w:tr>
      <w:tr w14:paraId="6179B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31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7D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绩效指标</w:t>
            </w:r>
          </w:p>
        </w:tc>
        <w:tc>
          <w:tcPr>
            <w:tcW w:w="479" w:type="pct"/>
            <w:tcBorders>
              <w:top w:val="single" w:color="000000" w:sz="4" w:space="0"/>
              <w:left w:val="single" w:color="000000" w:sz="4" w:space="0"/>
              <w:bottom w:val="nil"/>
              <w:right w:val="single" w:color="000000" w:sz="4" w:space="0"/>
            </w:tcBorders>
            <w:shd w:val="clear" w:color="auto" w:fill="auto"/>
            <w:noWrap/>
            <w:vAlign w:val="center"/>
          </w:tcPr>
          <w:p w14:paraId="48BF8C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CB13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173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815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指标值（包含数字及文字描述）</w:t>
            </w:r>
          </w:p>
        </w:tc>
      </w:tr>
      <w:tr w14:paraId="5C8F1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A48B5">
            <w:pPr>
              <w:jc w:val="center"/>
              <w:rPr>
                <w:rFonts w:hint="eastAsia" w:ascii="宋体" w:hAnsi="宋体" w:eastAsia="宋体" w:cs="宋体"/>
                <w:i w:val="0"/>
                <w:iCs w:val="0"/>
                <w:color w:val="000000"/>
                <w:sz w:val="24"/>
                <w:szCs w:val="24"/>
                <w:u w:val="none"/>
              </w:rPr>
            </w:pPr>
          </w:p>
        </w:tc>
        <w:tc>
          <w:tcPr>
            <w:tcW w:w="4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CF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项目完成</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A039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AB989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政府采购一体化运行维护</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21E6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w:t>
            </w:r>
          </w:p>
        </w:tc>
      </w:tr>
      <w:tr w14:paraId="1B185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FEAFC">
            <w:pPr>
              <w:jc w:val="center"/>
              <w:rPr>
                <w:rFonts w:hint="eastAsia" w:ascii="宋体" w:hAnsi="宋体" w:eastAsia="宋体" w:cs="宋体"/>
                <w:i w:val="0"/>
                <w:iCs w:val="0"/>
                <w:color w:val="000000"/>
                <w:sz w:val="24"/>
                <w:szCs w:val="24"/>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813E4">
            <w:pPr>
              <w:jc w:val="center"/>
              <w:rPr>
                <w:rFonts w:hint="eastAsia" w:ascii="宋体" w:hAnsi="宋体" w:eastAsia="宋体" w:cs="宋体"/>
                <w:i w:val="0"/>
                <w:iCs w:val="0"/>
                <w:color w:val="000000"/>
                <w:sz w:val="24"/>
                <w:szCs w:val="24"/>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AD6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2A19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政府采购一体化系统正常运行率</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417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r>
      <w:tr w14:paraId="67054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7D0F">
            <w:pPr>
              <w:jc w:val="center"/>
              <w:rPr>
                <w:rFonts w:hint="eastAsia" w:ascii="宋体" w:hAnsi="宋体" w:eastAsia="宋体" w:cs="宋体"/>
                <w:i w:val="0"/>
                <w:iCs w:val="0"/>
                <w:color w:val="000000"/>
                <w:sz w:val="24"/>
                <w:szCs w:val="24"/>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8247">
            <w:pPr>
              <w:jc w:val="center"/>
              <w:rPr>
                <w:rFonts w:hint="eastAsia" w:ascii="宋体" w:hAnsi="宋体" w:eastAsia="宋体" w:cs="宋体"/>
                <w:i w:val="0"/>
                <w:iCs w:val="0"/>
                <w:color w:val="000000"/>
                <w:sz w:val="24"/>
                <w:szCs w:val="24"/>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51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32A81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完成时效</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4A7B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r>
      <w:tr w14:paraId="17F27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FC60B">
            <w:pPr>
              <w:jc w:val="center"/>
              <w:rPr>
                <w:rFonts w:hint="eastAsia" w:ascii="宋体" w:hAnsi="宋体" w:eastAsia="宋体" w:cs="宋体"/>
                <w:i w:val="0"/>
                <w:iCs w:val="0"/>
                <w:color w:val="000000"/>
                <w:sz w:val="24"/>
                <w:szCs w:val="24"/>
                <w:u w:val="none"/>
              </w:rPr>
            </w:pPr>
          </w:p>
        </w:tc>
        <w:tc>
          <w:tcPr>
            <w:tcW w:w="4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F55E">
            <w:pPr>
              <w:jc w:val="center"/>
              <w:rPr>
                <w:rFonts w:hint="eastAsia" w:ascii="宋体" w:hAnsi="宋体" w:eastAsia="宋体" w:cs="宋体"/>
                <w:i w:val="0"/>
                <w:iCs w:val="0"/>
                <w:color w:val="000000"/>
                <w:sz w:val="24"/>
                <w:szCs w:val="24"/>
                <w:u w:val="none"/>
              </w:rPr>
            </w:pP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890B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7C1C4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政府采购一体化系统建设及维护费</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C5CB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15万元</w:t>
            </w:r>
          </w:p>
        </w:tc>
      </w:tr>
      <w:tr w14:paraId="77C3C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C0BF2">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3B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项目效益</w:t>
            </w:r>
          </w:p>
        </w:tc>
        <w:tc>
          <w:tcPr>
            <w:tcW w:w="7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1B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AD74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系统、网络使用效益</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0B03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对政府采购各项工作开展及运行维护。支撑政府采购一体化业务使用畅通</w:t>
            </w:r>
          </w:p>
        </w:tc>
      </w:tr>
      <w:tr w14:paraId="56BFD6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0" w:hRule="atLeast"/>
        </w:trPr>
        <w:tc>
          <w:tcPr>
            <w:tcW w:w="31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B2DD">
            <w:pPr>
              <w:jc w:val="center"/>
              <w:rPr>
                <w:rFonts w:hint="eastAsia" w:ascii="宋体" w:hAnsi="宋体" w:eastAsia="宋体" w:cs="宋体"/>
                <w:i w:val="0"/>
                <w:iCs w:val="0"/>
                <w:color w:val="000000"/>
                <w:sz w:val="24"/>
                <w:szCs w:val="24"/>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38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02A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15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1B3E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用户平台使用者满意度</w:t>
            </w:r>
          </w:p>
        </w:tc>
        <w:tc>
          <w:tcPr>
            <w:tcW w:w="18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DB5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r>
    </w:tbl>
    <w:p w14:paraId="767E952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2390"/>
    <w:rsid w:val="01393D8F"/>
    <w:rsid w:val="0143508C"/>
    <w:rsid w:val="05AD3936"/>
    <w:rsid w:val="06250168"/>
    <w:rsid w:val="068B1221"/>
    <w:rsid w:val="07246EC6"/>
    <w:rsid w:val="07261BF2"/>
    <w:rsid w:val="07E64CEC"/>
    <w:rsid w:val="0C9F0527"/>
    <w:rsid w:val="109733D9"/>
    <w:rsid w:val="11E201A7"/>
    <w:rsid w:val="123E4294"/>
    <w:rsid w:val="12F317D9"/>
    <w:rsid w:val="178C0B7C"/>
    <w:rsid w:val="1B4F4140"/>
    <w:rsid w:val="1DFF731C"/>
    <w:rsid w:val="21690C01"/>
    <w:rsid w:val="219043E0"/>
    <w:rsid w:val="22AD27D6"/>
    <w:rsid w:val="23E03DE8"/>
    <w:rsid w:val="242C30A0"/>
    <w:rsid w:val="2497199B"/>
    <w:rsid w:val="253B4663"/>
    <w:rsid w:val="28650137"/>
    <w:rsid w:val="28A91541"/>
    <w:rsid w:val="29007BDA"/>
    <w:rsid w:val="2E6104D5"/>
    <w:rsid w:val="328E4700"/>
    <w:rsid w:val="337472A8"/>
    <w:rsid w:val="3472336E"/>
    <w:rsid w:val="37510046"/>
    <w:rsid w:val="37F944C0"/>
    <w:rsid w:val="38AD5420"/>
    <w:rsid w:val="396A3D1A"/>
    <w:rsid w:val="3B2A2D58"/>
    <w:rsid w:val="3B615A4C"/>
    <w:rsid w:val="3EFD7C8B"/>
    <w:rsid w:val="3F6A2AD3"/>
    <w:rsid w:val="40600DAE"/>
    <w:rsid w:val="412E2BB8"/>
    <w:rsid w:val="474F17A4"/>
    <w:rsid w:val="48AE4FC8"/>
    <w:rsid w:val="48DE5EB1"/>
    <w:rsid w:val="4D4D51C8"/>
    <w:rsid w:val="52415051"/>
    <w:rsid w:val="53746ECA"/>
    <w:rsid w:val="583077A8"/>
    <w:rsid w:val="586F79A5"/>
    <w:rsid w:val="5B7D1826"/>
    <w:rsid w:val="5BA12CE0"/>
    <w:rsid w:val="5C0827EA"/>
    <w:rsid w:val="5D204456"/>
    <w:rsid w:val="60A11E99"/>
    <w:rsid w:val="61436FDD"/>
    <w:rsid w:val="630334BB"/>
    <w:rsid w:val="641B23BA"/>
    <w:rsid w:val="652035EC"/>
    <w:rsid w:val="65A45331"/>
    <w:rsid w:val="65C938C1"/>
    <w:rsid w:val="66266FE9"/>
    <w:rsid w:val="663D0179"/>
    <w:rsid w:val="68EB61B0"/>
    <w:rsid w:val="6CF04317"/>
    <w:rsid w:val="720B74B0"/>
    <w:rsid w:val="75973D58"/>
    <w:rsid w:val="77EA5B83"/>
    <w:rsid w:val="780472F2"/>
    <w:rsid w:val="79323384"/>
    <w:rsid w:val="797C0647"/>
    <w:rsid w:val="7D5A3B9A"/>
    <w:rsid w:val="7E086FD3"/>
    <w:rsid w:val="7E1C017A"/>
    <w:rsid w:val="7E757B35"/>
    <w:rsid w:val="7ED243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default" w:ascii="Times New Roman" w:hAnsi="Times New Roman" w:cs="Times New Roman"/>
      <w:color w:val="000000"/>
      <w:sz w:val="24"/>
      <w:szCs w:val="24"/>
      <w:u w:val="none"/>
    </w:rPr>
  </w:style>
  <w:style w:type="character" w:customStyle="1" w:styleId="5">
    <w:name w:val="font21"/>
    <w:basedOn w:val="3"/>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3543</Words>
  <Characters>3785</Characters>
  <Lines>0</Lines>
  <Paragraphs>0</Paragraphs>
  <TotalTime>30</TotalTime>
  <ScaleCrop>false</ScaleCrop>
  <LinksUpToDate>false</LinksUpToDate>
  <CharactersWithSpaces>3979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2024-01-31T08:37:00Z</dcterms:created>
  <dc:creator>Administrator</dc:creator>
  <cp:lastModifiedBy>吴静</cp:lastModifiedBy>
  <dcterms:modified xsi:type="dcterms:W3CDTF">2025-03-31T08:59:29Z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80C8885C96E04171B19C98AE8CC4E58F</vt:lpwstr>
  </property>
  <property fmtid="{D5CDD505-2E9C-101B-9397-08002B2CF9AE}" pid="4" name="KSOTemplateDocerSaveRecord">
    <vt:lpwstr>eyJoZGlkIjoiMjlkNzdiMTA4MmU0ZDMzNTM1ODE0NzEwNzI5ODYzZmUiLCJ1c2VySWQiOiIxNjQ5NTI2MDg3In0=</vt:lpwstr>
  </property>
</Properties>
</file>