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A176C">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攀枝花市仁和区</w:t>
      </w:r>
      <w:r>
        <w:rPr>
          <w:rFonts w:hint="default" w:ascii="Times New Roman" w:hAnsi="Times New Roman" w:eastAsia="方正小标宋简体" w:cs="Times New Roman"/>
          <w:sz w:val="44"/>
          <w:szCs w:val="44"/>
          <w:lang w:val="en-US" w:eastAsia="zh-CN"/>
        </w:rPr>
        <w:t>2024年度烧结砖瓦产能清单</w:t>
      </w:r>
    </w:p>
    <w:p w14:paraId="0AE79E5E">
      <w:pPr>
        <w:keepNext w:val="0"/>
        <w:keepLines w:val="0"/>
        <w:pageBreakBefore w:val="0"/>
        <w:widowControl w:val="0"/>
        <w:kinsoku/>
        <w:wordWrap/>
        <w:overflowPunct/>
        <w:topLinePunct w:val="0"/>
        <w:autoSpaceDE/>
        <w:autoSpaceDN/>
        <w:bidi w:val="0"/>
        <w:adjustRightInd/>
        <w:snapToGrid/>
        <w:spacing w:before="157" w:beforeLines="50" w:after="157" w:afterLines="50" w:line="200" w:lineRule="exact"/>
        <w:ind w:firstLine="0" w:firstLineChars="0"/>
        <w:jc w:val="center"/>
        <w:textAlignment w:val="auto"/>
        <w:rPr>
          <w:rFonts w:hint="default" w:ascii="Times New Roman" w:hAnsi="Times New Roman" w:eastAsia="方正小标宋简体" w:cs="Times New Roman"/>
          <w:sz w:val="44"/>
          <w:szCs w:val="44"/>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01"/>
        <w:gridCol w:w="844"/>
        <w:gridCol w:w="945"/>
        <w:gridCol w:w="1185"/>
        <w:gridCol w:w="1110"/>
        <w:gridCol w:w="840"/>
        <w:gridCol w:w="915"/>
        <w:gridCol w:w="810"/>
        <w:gridCol w:w="1095"/>
        <w:gridCol w:w="1545"/>
        <w:gridCol w:w="2305"/>
      </w:tblGrid>
      <w:tr w14:paraId="282D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noWrap w:val="0"/>
            <w:vAlign w:val="center"/>
          </w:tcPr>
          <w:p w14:paraId="1FF84B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序号</w:t>
            </w:r>
          </w:p>
        </w:tc>
        <w:tc>
          <w:tcPr>
            <w:tcW w:w="270" w:type="pct"/>
            <w:noWrap w:val="0"/>
            <w:vAlign w:val="center"/>
          </w:tcPr>
          <w:p w14:paraId="69715F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企业名称</w:t>
            </w:r>
          </w:p>
        </w:tc>
        <w:tc>
          <w:tcPr>
            <w:tcW w:w="325" w:type="pct"/>
            <w:noWrap w:val="0"/>
            <w:vAlign w:val="center"/>
          </w:tcPr>
          <w:p w14:paraId="4096DA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建设地址</w:t>
            </w:r>
          </w:p>
        </w:tc>
        <w:tc>
          <w:tcPr>
            <w:tcW w:w="364" w:type="pct"/>
            <w:noWrap w:val="0"/>
            <w:vAlign w:val="center"/>
          </w:tcPr>
          <w:p w14:paraId="022CD0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生产线名称</w:t>
            </w:r>
          </w:p>
        </w:tc>
        <w:tc>
          <w:tcPr>
            <w:tcW w:w="456" w:type="pct"/>
            <w:noWrap w:val="0"/>
            <w:vAlign w:val="center"/>
          </w:tcPr>
          <w:p w14:paraId="38E76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合法手续载明产能（万标砖</w:t>
            </w:r>
            <w:r>
              <w:rPr>
                <w:rFonts w:hint="eastAsia" w:ascii="黑体" w:hAnsi="黑体" w:eastAsia="黑体" w:cs="黑体"/>
                <w:sz w:val="20"/>
                <w:szCs w:val="20"/>
                <w:vertAlign w:val="baseline"/>
                <w:lang w:val="en" w:eastAsia="zh-CN"/>
              </w:rPr>
              <w:t>/年</w:t>
            </w:r>
            <w:r>
              <w:rPr>
                <w:rFonts w:hint="eastAsia" w:ascii="黑体" w:hAnsi="黑体" w:eastAsia="黑体" w:cs="黑体"/>
                <w:sz w:val="20"/>
                <w:szCs w:val="20"/>
                <w:vertAlign w:val="baseline"/>
                <w:lang w:val="en-US" w:eastAsia="zh-CN"/>
              </w:rPr>
              <w:t>）</w:t>
            </w:r>
          </w:p>
        </w:tc>
        <w:tc>
          <w:tcPr>
            <w:tcW w:w="427" w:type="pct"/>
            <w:noWrap w:val="0"/>
            <w:vAlign w:val="center"/>
          </w:tcPr>
          <w:p w14:paraId="3243DD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备案号</w:t>
            </w:r>
          </w:p>
        </w:tc>
        <w:tc>
          <w:tcPr>
            <w:tcW w:w="323" w:type="pct"/>
            <w:noWrap w:val="0"/>
            <w:vAlign w:val="center"/>
          </w:tcPr>
          <w:p w14:paraId="7ED848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能评批复文号</w:t>
            </w:r>
          </w:p>
        </w:tc>
        <w:tc>
          <w:tcPr>
            <w:tcW w:w="352" w:type="pct"/>
            <w:noWrap w:val="0"/>
            <w:vAlign w:val="center"/>
          </w:tcPr>
          <w:p w14:paraId="76FB7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环评批复文号</w:t>
            </w:r>
          </w:p>
        </w:tc>
        <w:tc>
          <w:tcPr>
            <w:tcW w:w="312" w:type="pct"/>
            <w:noWrap w:val="0"/>
            <w:vAlign w:val="center"/>
          </w:tcPr>
          <w:p w14:paraId="69C94C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Times New Roman" w:hAnsi="Times New Roman" w:eastAsia="黑体" w:cs="Times New Roman"/>
                <w:sz w:val="18"/>
                <w:szCs w:val="18"/>
                <w:vertAlign w:val="baseline"/>
                <w:lang w:val="en-US" w:eastAsia="zh-CN"/>
              </w:rPr>
              <w:t>是否纳入压减任务</w:t>
            </w:r>
          </w:p>
        </w:tc>
        <w:tc>
          <w:tcPr>
            <w:tcW w:w="421" w:type="pct"/>
            <w:noWrap w:val="0"/>
            <w:vAlign w:val="center"/>
          </w:tcPr>
          <w:p w14:paraId="3C73D2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状态</w:t>
            </w:r>
          </w:p>
        </w:tc>
        <w:tc>
          <w:tcPr>
            <w:tcW w:w="595" w:type="pct"/>
            <w:noWrap w:val="0"/>
            <w:vAlign w:val="center"/>
          </w:tcPr>
          <w:p w14:paraId="118E300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Times New Roman" w:hAnsi="Times New Roman" w:eastAsia="黑体" w:cs="Times New Roman"/>
                <w:sz w:val="21"/>
                <w:szCs w:val="21"/>
                <w:vertAlign w:val="baseline"/>
                <w:lang w:val="en-US" w:eastAsia="zh-CN"/>
              </w:rPr>
              <w:t>与2023年相比，产能是否变化</w:t>
            </w:r>
          </w:p>
        </w:tc>
        <w:tc>
          <w:tcPr>
            <w:tcW w:w="888" w:type="pct"/>
            <w:noWrap w:val="0"/>
            <w:vAlign w:val="center"/>
          </w:tcPr>
          <w:p w14:paraId="74CC53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备注</w:t>
            </w:r>
          </w:p>
        </w:tc>
      </w:tr>
      <w:tr w14:paraId="648B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4D6471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w:t>
            </w:r>
          </w:p>
        </w:tc>
        <w:tc>
          <w:tcPr>
            <w:tcW w:w="270" w:type="pct"/>
            <w:noWrap w:val="0"/>
            <w:vAlign w:val="center"/>
          </w:tcPr>
          <w:p w14:paraId="641295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攀枝花市仁和宏达砖厂</w:t>
            </w:r>
          </w:p>
        </w:tc>
        <w:tc>
          <w:tcPr>
            <w:tcW w:w="325" w:type="pct"/>
            <w:noWrap w:val="0"/>
            <w:vAlign w:val="center"/>
          </w:tcPr>
          <w:p w14:paraId="5B0C74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攀枝花市仁和区仁和镇沙沟村下龙潭社九队</w:t>
            </w:r>
          </w:p>
        </w:tc>
        <w:tc>
          <w:tcPr>
            <w:tcW w:w="364" w:type="pct"/>
            <w:noWrap w:val="0"/>
            <w:vAlign w:val="center"/>
          </w:tcPr>
          <w:p w14:paraId="3836B1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6000万匹/年产煤矸石烧结砖一条一烘两烧分离式新型节能环保型隧道窑生产线</w:t>
            </w:r>
          </w:p>
        </w:tc>
        <w:tc>
          <w:tcPr>
            <w:tcW w:w="456" w:type="pct"/>
            <w:noWrap w:val="0"/>
            <w:vAlign w:val="center"/>
          </w:tcPr>
          <w:p w14:paraId="5FDA359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2A65F8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川投资备[2018-510411-30-03-319580]JXQB-0249号</w:t>
            </w:r>
          </w:p>
        </w:tc>
        <w:tc>
          <w:tcPr>
            <w:tcW w:w="323" w:type="pct"/>
            <w:noWrap w:val="0"/>
            <w:vAlign w:val="center"/>
          </w:tcPr>
          <w:p w14:paraId="5BDBCE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攀仁经科〔2023〕80号</w:t>
            </w:r>
          </w:p>
        </w:tc>
        <w:tc>
          <w:tcPr>
            <w:tcW w:w="352" w:type="pct"/>
            <w:noWrap w:val="0"/>
            <w:vAlign w:val="center"/>
          </w:tcPr>
          <w:p w14:paraId="5696C1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攀仁环建﹝2019﹞2号</w:t>
            </w:r>
          </w:p>
        </w:tc>
        <w:tc>
          <w:tcPr>
            <w:tcW w:w="312" w:type="pct"/>
            <w:noWrap w:val="0"/>
            <w:vAlign w:val="center"/>
          </w:tcPr>
          <w:p w14:paraId="7F3733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18E472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3E6ED3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280C22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一条一烘两烧分离式隧道窑</w:t>
            </w:r>
          </w:p>
        </w:tc>
      </w:tr>
      <w:tr w14:paraId="088C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2891D4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w:t>
            </w:r>
          </w:p>
        </w:tc>
        <w:tc>
          <w:tcPr>
            <w:tcW w:w="270" w:type="pct"/>
            <w:noWrap w:val="0"/>
            <w:vAlign w:val="center"/>
          </w:tcPr>
          <w:p w14:paraId="76855C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攀枝花市仁和区布德镇中心砖厂</w:t>
            </w:r>
          </w:p>
        </w:tc>
        <w:tc>
          <w:tcPr>
            <w:tcW w:w="325" w:type="pct"/>
            <w:noWrap w:val="0"/>
            <w:vAlign w:val="center"/>
          </w:tcPr>
          <w:p w14:paraId="4E2BC0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攀枝花市仁和区布德镇中心村5组</w:t>
            </w:r>
          </w:p>
        </w:tc>
        <w:tc>
          <w:tcPr>
            <w:tcW w:w="364" w:type="pct"/>
            <w:noWrap w:val="0"/>
            <w:vAlign w:val="center"/>
          </w:tcPr>
          <w:p w14:paraId="332620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6000万匹/年产煤矸石烧结砖一条烘烧一体式新型节能环保型隧道窑生产线</w:t>
            </w:r>
          </w:p>
        </w:tc>
        <w:tc>
          <w:tcPr>
            <w:tcW w:w="456" w:type="pct"/>
            <w:noWrap w:val="0"/>
            <w:vAlign w:val="center"/>
          </w:tcPr>
          <w:p w14:paraId="672C72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069C78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川投资备[2017-510411-42-03-233815]JXQB-0772号</w:t>
            </w:r>
          </w:p>
        </w:tc>
        <w:tc>
          <w:tcPr>
            <w:tcW w:w="323" w:type="pct"/>
            <w:noWrap w:val="0"/>
            <w:vAlign w:val="center"/>
          </w:tcPr>
          <w:p w14:paraId="706745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攀仁经科〔2023〕76号</w:t>
            </w:r>
          </w:p>
        </w:tc>
        <w:tc>
          <w:tcPr>
            <w:tcW w:w="352" w:type="pct"/>
            <w:noWrap w:val="0"/>
            <w:vAlign w:val="center"/>
          </w:tcPr>
          <w:p w14:paraId="19A4CE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t>攀仁环建[2018]18号</w:t>
            </w:r>
          </w:p>
        </w:tc>
        <w:tc>
          <w:tcPr>
            <w:tcW w:w="312" w:type="pct"/>
            <w:noWrap w:val="0"/>
            <w:vAlign w:val="center"/>
          </w:tcPr>
          <w:p w14:paraId="7005C7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 w:eastAsia="zh-CN"/>
                <w14:textFill>
                  <w14:solidFill>
                    <w14:schemeClr w14:val="tx1"/>
                  </w14:solidFill>
                </w14:textFill>
              </w:rPr>
              <w:t>否</w:t>
            </w:r>
          </w:p>
        </w:tc>
        <w:tc>
          <w:tcPr>
            <w:tcW w:w="421" w:type="pct"/>
            <w:noWrap w:val="0"/>
            <w:vAlign w:val="center"/>
          </w:tcPr>
          <w:p w14:paraId="237426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272273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40BE12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一条烘烧一体式隧道窑</w:t>
            </w:r>
          </w:p>
        </w:tc>
      </w:tr>
      <w:tr w14:paraId="6EC1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6699B1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3</w:t>
            </w:r>
          </w:p>
        </w:tc>
        <w:tc>
          <w:tcPr>
            <w:tcW w:w="270" w:type="pct"/>
            <w:noWrap w:val="0"/>
            <w:vAlign w:val="center"/>
          </w:tcPr>
          <w:p w14:paraId="4D6331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攀枝花市庆远工贸有限公司振宏建材分公司</w:t>
            </w:r>
          </w:p>
        </w:tc>
        <w:tc>
          <w:tcPr>
            <w:tcW w:w="325" w:type="pct"/>
            <w:noWrap w:val="0"/>
            <w:vAlign w:val="center"/>
          </w:tcPr>
          <w:p w14:paraId="1720A6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攀枝花市仁和区太平乡花山村灰槽子社</w:t>
            </w:r>
          </w:p>
        </w:tc>
        <w:tc>
          <w:tcPr>
            <w:tcW w:w="364" w:type="pct"/>
            <w:noWrap w:val="0"/>
            <w:vAlign w:val="center"/>
          </w:tcPr>
          <w:p w14:paraId="3213CC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6000万匹/年产煤矸石烧结砖一条两道新型烘烧分离式（两烘两烧）新型节能环保型隧道窑生产线</w:t>
            </w:r>
          </w:p>
        </w:tc>
        <w:tc>
          <w:tcPr>
            <w:tcW w:w="456" w:type="pct"/>
            <w:noWrap w:val="0"/>
            <w:vAlign w:val="center"/>
          </w:tcPr>
          <w:p w14:paraId="657218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49CE9A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[2019-510411-30-03-393092]JXQB-0288号</w:t>
            </w:r>
          </w:p>
        </w:tc>
        <w:tc>
          <w:tcPr>
            <w:tcW w:w="323" w:type="pct"/>
            <w:noWrap w:val="0"/>
            <w:vAlign w:val="center"/>
          </w:tcPr>
          <w:p w14:paraId="619156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攀仁经科〔2023〕114号</w:t>
            </w:r>
          </w:p>
        </w:tc>
        <w:tc>
          <w:tcPr>
            <w:tcW w:w="352" w:type="pct"/>
            <w:noWrap w:val="0"/>
            <w:vAlign w:val="center"/>
          </w:tcPr>
          <w:p w14:paraId="1E4367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攀仁环建[2019]25号</w:t>
            </w:r>
          </w:p>
        </w:tc>
        <w:tc>
          <w:tcPr>
            <w:tcW w:w="312" w:type="pct"/>
            <w:noWrap w:val="0"/>
            <w:vAlign w:val="center"/>
          </w:tcPr>
          <w:p w14:paraId="23B23D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670633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7EC7E5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1114DC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一条两道烘烧分离式隧道窑（两烘两烧共4条窑子）</w:t>
            </w:r>
          </w:p>
        </w:tc>
      </w:tr>
      <w:tr w14:paraId="1E4F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5FB144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4</w:t>
            </w:r>
          </w:p>
        </w:tc>
        <w:tc>
          <w:tcPr>
            <w:tcW w:w="270" w:type="pct"/>
            <w:noWrap w:val="0"/>
            <w:vAlign w:val="center"/>
          </w:tcPr>
          <w:p w14:paraId="546677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攀枝花市仁和区小河兴旺页岩机砖厂</w:t>
            </w:r>
          </w:p>
        </w:tc>
        <w:tc>
          <w:tcPr>
            <w:tcW w:w="325" w:type="pct"/>
            <w:noWrap w:val="0"/>
            <w:vAlign w:val="center"/>
          </w:tcPr>
          <w:p w14:paraId="3DCF8B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攀枝花市仁和区中坝乡团山村哑口组</w:t>
            </w:r>
          </w:p>
        </w:tc>
        <w:tc>
          <w:tcPr>
            <w:tcW w:w="364" w:type="pct"/>
            <w:noWrap w:val="0"/>
            <w:vAlign w:val="center"/>
          </w:tcPr>
          <w:p w14:paraId="0EA491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6000万块/年产烧结砖一条两道烘烧一体式新型节能环保型隧道窑生产线</w:t>
            </w:r>
          </w:p>
        </w:tc>
        <w:tc>
          <w:tcPr>
            <w:tcW w:w="456" w:type="pct"/>
            <w:noWrap w:val="0"/>
            <w:vAlign w:val="center"/>
          </w:tcPr>
          <w:p w14:paraId="24C5CB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3932DD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川投资备[2019-510411-300-03-362300]JXQB-0140号</w:t>
            </w:r>
          </w:p>
        </w:tc>
        <w:tc>
          <w:tcPr>
            <w:tcW w:w="323" w:type="pct"/>
            <w:noWrap w:val="0"/>
            <w:vAlign w:val="center"/>
          </w:tcPr>
          <w:p w14:paraId="1AC29D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攀仁经科〔2023〕75号</w:t>
            </w:r>
          </w:p>
        </w:tc>
        <w:tc>
          <w:tcPr>
            <w:tcW w:w="352" w:type="pct"/>
            <w:noWrap w:val="0"/>
            <w:vAlign w:val="center"/>
          </w:tcPr>
          <w:p w14:paraId="667A41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t>攀环审批﹝2020﹞25号</w:t>
            </w:r>
          </w:p>
        </w:tc>
        <w:tc>
          <w:tcPr>
            <w:tcW w:w="312" w:type="pct"/>
            <w:noWrap w:val="0"/>
            <w:vAlign w:val="center"/>
          </w:tcPr>
          <w:p w14:paraId="5EDDE3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 w:eastAsia="zh-CN"/>
                <w14:textFill>
                  <w14:solidFill>
                    <w14:schemeClr w14:val="tx1"/>
                  </w14:solidFill>
                </w14:textFill>
              </w:rPr>
              <w:t>否</w:t>
            </w:r>
          </w:p>
        </w:tc>
        <w:tc>
          <w:tcPr>
            <w:tcW w:w="421" w:type="pct"/>
            <w:noWrap w:val="0"/>
            <w:vAlign w:val="center"/>
          </w:tcPr>
          <w:p w14:paraId="0270AF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52AC13E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750061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两条烘烧一体式隧道窑）</w:t>
            </w:r>
          </w:p>
        </w:tc>
      </w:tr>
      <w:tr w14:paraId="1346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45A5D7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5</w:t>
            </w:r>
          </w:p>
        </w:tc>
        <w:tc>
          <w:tcPr>
            <w:tcW w:w="270" w:type="pct"/>
            <w:noWrap w:val="0"/>
            <w:vAlign w:val="center"/>
          </w:tcPr>
          <w:p w14:paraId="422C68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攀枝花市仁和区福兴矸石砖厂</w:t>
            </w:r>
          </w:p>
        </w:tc>
        <w:tc>
          <w:tcPr>
            <w:tcW w:w="325" w:type="pct"/>
            <w:noWrap w:val="0"/>
            <w:vAlign w:val="center"/>
          </w:tcPr>
          <w:p w14:paraId="2D6B7D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攀枝花市仁和区福田镇务子田村干田组126号</w:t>
            </w:r>
          </w:p>
        </w:tc>
        <w:tc>
          <w:tcPr>
            <w:tcW w:w="364" w:type="pct"/>
            <w:noWrap w:val="0"/>
            <w:vAlign w:val="center"/>
          </w:tcPr>
          <w:p w14:paraId="7729A7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8000万匹/年产煤矸石烧结砖一条一烘一烧分离式新型节能环保型隧道窑生产线</w:t>
            </w:r>
          </w:p>
        </w:tc>
        <w:tc>
          <w:tcPr>
            <w:tcW w:w="456" w:type="pct"/>
            <w:noWrap w:val="0"/>
            <w:vAlign w:val="center"/>
          </w:tcPr>
          <w:p w14:paraId="3762FB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8000</w:t>
            </w:r>
          </w:p>
        </w:tc>
        <w:tc>
          <w:tcPr>
            <w:tcW w:w="427" w:type="pct"/>
            <w:noWrap w:val="0"/>
            <w:vAlign w:val="center"/>
          </w:tcPr>
          <w:p w14:paraId="7622C5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攀仁经信[2017]45号</w:t>
            </w:r>
          </w:p>
        </w:tc>
        <w:tc>
          <w:tcPr>
            <w:tcW w:w="323" w:type="pct"/>
            <w:noWrap w:val="0"/>
            <w:vAlign w:val="center"/>
          </w:tcPr>
          <w:p w14:paraId="01EC2A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攀仁经科〔2023〕78号</w:t>
            </w:r>
          </w:p>
        </w:tc>
        <w:tc>
          <w:tcPr>
            <w:tcW w:w="352" w:type="pct"/>
            <w:noWrap w:val="0"/>
            <w:vAlign w:val="center"/>
          </w:tcPr>
          <w:p w14:paraId="45BD29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攀仁环建﹝2017﹞8号</w:t>
            </w:r>
          </w:p>
        </w:tc>
        <w:tc>
          <w:tcPr>
            <w:tcW w:w="312" w:type="pct"/>
            <w:noWrap w:val="0"/>
            <w:vAlign w:val="center"/>
          </w:tcPr>
          <w:p w14:paraId="21F8B7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1D5F90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028422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6B3664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一条一烘一烧分离式隧道窑</w:t>
            </w:r>
          </w:p>
        </w:tc>
      </w:tr>
      <w:tr w14:paraId="4DC0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2CAFCE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w:t>
            </w:r>
          </w:p>
        </w:tc>
        <w:tc>
          <w:tcPr>
            <w:tcW w:w="270" w:type="pct"/>
            <w:noWrap w:val="0"/>
            <w:vAlign w:val="center"/>
          </w:tcPr>
          <w:p w14:paraId="03AE2F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攀枝花润之民建材有限公司</w:t>
            </w:r>
          </w:p>
        </w:tc>
        <w:tc>
          <w:tcPr>
            <w:tcW w:w="325" w:type="pct"/>
            <w:noWrap w:val="0"/>
            <w:vAlign w:val="center"/>
          </w:tcPr>
          <w:p w14:paraId="1125AC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攀枝花市仁和区太平乡花山村灰槽子社</w:t>
            </w:r>
          </w:p>
        </w:tc>
        <w:tc>
          <w:tcPr>
            <w:tcW w:w="364" w:type="pct"/>
            <w:noWrap w:val="0"/>
            <w:vAlign w:val="center"/>
          </w:tcPr>
          <w:p w14:paraId="69C6E3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6000万匹/年产煤矸石烧结砖一条烘烧一体移动式（旋转式）新型节能环保型隧道窑生产线</w:t>
            </w:r>
          </w:p>
        </w:tc>
        <w:tc>
          <w:tcPr>
            <w:tcW w:w="456" w:type="pct"/>
            <w:noWrap w:val="0"/>
            <w:vAlign w:val="center"/>
          </w:tcPr>
          <w:p w14:paraId="149C02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6169043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川投资备[51040014051902]0010号</w:t>
            </w:r>
          </w:p>
        </w:tc>
        <w:tc>
          <w:tcPr>
            <w:tcW w:w="323" w:type="pct"/>
            <w:noWrap w:val="0"/>
            <w:vAlign w:val="center"/>
          </w:tcPr>
          <w:p w14:paraId="00F0A2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攀仁经科〔2023〕74号</w:t>
            </w:r>
          </w:p>
        </w:tc>
        <w:tc>
          <w:tcPr>
            <w:tcW w:w="352" w:type="pct"/>
            <w:noWrap w:val="0"/>
            <w:vAlign w:val="center"/>
          </w:tcPr>
          <w:p w14:paraId="64056D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t>攀环建﹝2015﹞13号</w:t>
            </w:r>
          </w:p>
        </w:tc>
        <w:tc>
          <w:tcPr>
            <w:tcW w:w="312" w:type="pct"/>
            <w:noWrap w:val="0"/>
            <w:vAlign w:val="center"/>
          </w:tcPr>
          <w:p w14:paraId="35F561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683FCF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46D8A18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77A7BA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一条烘烧一体移动式（旋转式）隧道窑（共分两期，一期6000万匹已建成；二期1.4亿不再建设）</w:t>
            </w:r>
          </w:p>
        </w:tc>
      </w:tr>
      <w:tr w14:paraId="11ED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405E33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7</w:t>
            </w:r>
          </w:p>
        </w:tc>
        <w:tc>
          <w:tcPr>
            <w:tcW w:w="270" w:type="pct"/>
            <w:noWrap w:val="0"/>
            <w:vAlign w:val="center"/>
          </w:tcPr>
          <w:p w14:paraId="063279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攀枝花市宏利达工贸有限公司</w:t>
            </w:r>
          </w:p>
        </w:tc>
        <w:tc>
          <w:tcPr>
            <w:tcW w:w="325" w:type="pct"/>
            <w:noWrap w:val="0"/>
            <w:vAlign w:val="center"/>
          </w:tcPr>
          <w:p w14:paraId="39C566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攀枝花市仁和区仁和镇总发村1组</w:t>
            </w:r>
          </w:p>
        </w:tc>
        <w:tc>
          <w:tcPr>
            <w:tcW w:w="364" w:type="pct"/>
            <w:noWrap w:val="0"/>
            <w:vAlign w:val="center"/>
          </w:tcPr>
          <w:p w14:paraId="7B0630E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8000万匹/年产煤矸石烧结砖一条一烘一烧分离式新型节能环保型隧道窑生产线</w:t>
            </w:r>
          </w:p>
        </w:tc>
        <w:tc>
          <w:tcPr>
            <w:tcW w:w="456" w:type="pct"/>
            <w:noWrap w:val="0"/>
            <w:vAlign w:val="center"/>
          </w:tcPr>
          <w:p w14:paraId="51A89D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8000</w:t>
            </w:r>
          </w:p>
        </w:tc>
        <w:tc>
          <w:tcPr>
            <w:tcW w:w="427" w:type="pct"/>
            <w:noWrap w:val="0"/>
            <w:vAlign w:val="center"/>
          </w:tcPr>
          <w:p w14:paraId="5FD8B9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川投资备[51041117010602]0002号</w:t>
            </w:r>
          </w:p>
        </w:tc>
        <w:tc>
          <w:tcPr>
            <w:tcW w:w="323" w:type="pct"/>
            <w:noWrap w:val="0"/>
            <w:vAlign w:val="center"/>
          </w:tcPr>
          <w:p w14:paraId="191B70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攀仁经科〔2023〕77号</w:t>
            </w:r>
          </w:p>
        </w:tc>
        <w:tc>
          <w:tcPr>
            <w:tcW w:w="352" w:type="pct"/>
            <w:noWrap w:val="0"/>
            <w:vAlign w:val="center"/>
          </w:tcPr>
          <w:p w14:paraId="05B5A1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攀仁环建[2017]7号</w:t>
            </w:r>
          </w:p>
        </w:tc>
        <w:tc>
          <w:tcPr>
            <w:tcW w:w="312" w:type="pct"/>
            <w:noWrap w:val="0"/>
            <w:vAlign w:val="center"/>
          </w:tcPr>
          <w:p w14:paraId="47A355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293CE3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50672B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172B43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一条一烘一烧分离式隧道窑</w:t>
            </w:r>
          </w:p>
        </w:tc>
      </w:tr>
      <w:tr w14:paraId="081C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7098AD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w:t>
            </w:r>
          </w:p>
        </w:tc>
        <w:tc>
          <w:tcPr>
            <w:tcW w:w="270" w:type="pct"/>
            <w:noWrap w:val="0"/>
            <w:vAlign w:val="center"/>
          </w:tcPr>
          <w:p w14:paraId="55D771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攀枝花市兴光永红建材厂</w:t>
            </w:r>
          </w:p>
        </w:tc>
        <w:tc>
          <w:tcPr>
            <w:tcW w:w="325" w:type="pct"/>
            <w:noWrap w:val="0"/>
            <w:vAlign w:val="center"/>
          </w:tcPr>
          <w:p w14:paraId="079E7C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攀枝花市仁和区仁和镇总发村4组</w:t>
            </w:r>
          </w:p>
        </w:tc>
        <w:tc>
          <w:tcPr>
            <w:tcW w:w="364" w:type="pct"/>
            <w:noWrap w:val="0"/>
            <w:vAlign w:val="center"/>
          </w:tcPr>
          <w:p w14:paraId="418557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6000万匹/年产煤矸石烧结砖一条一烘一烧分离式新型节能环保型隧道窑生产线</w:t>
            </w:r>
          </w:p>
        </w:tc>
        <w:tc>
          <w:tcPr>
            <w:tcW w:w="456" w:type="pct"/>
            <w:noWrap w:val="0"/>
            <w:vAlign w:val="center"/>
          </w:tcPr>
          <w:p w14:paraId="4389A1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1F222C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川投资备[2018-510411-41-03-259157]JXQB-0066号</w:t>
            </w:r>
          </w:p>
        </w:tc>
        <w:tc>
          <w:tcPr>
            <w:tcW w:w="323" w:type="pct"/>
            <w:noWrap w:val="0"/>
            <w:vAlign w:val="center"/>
          </w:tcPr>
          <w:p w14:paraId="752804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攀仁经科〔2023〕115号</w:t>
            </w:r>
          </w:p>
        </w:tc>
        <w:tc>
          <w:tcPr>
            <w:tcW w:w="352" w:type="pct"/>
            <w:noWrap w:val="0"/>
            <w:vAlign w:val="center"/>
          </w:tcPr>
          <w:p w14:paraId="53B673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攀仁环建〔2019〕17号</w:t>
            </w:r>
          </w:p>
        </w:tc>
        <w:tc>
          <w:tcPr>
            <w:tcW w:w="312" w:type="pct"/>
            <w:noWrap w:val="0"/>
            <w:vAlign w:val="center"/>
          </w:tcPr>
          <w:p w14:paraId="7A2F5E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5182FD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09D11E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5F83DD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一条一烘一烧分离式隧道窑</w:t>
            </w:r>
          </w:p>
        </w:tc>
      </w:tr>
      <w:tr w14:paraId="47F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5F2015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9</w:t>
            </w:r>
          </w:p>
        </w:tc>
        <w:tc>
          <w:tcPr>
            <w:tcW w:w="270" w:type="pct"/>
            <w:noWrap w:val="0"/>
            <w:vAlign w:val="center"/>
          </w:tcPr>
          <w:p w14:paraId="264B56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攀枝花市混撒拉砖厂</w:t>
            </w:r>
          </w:p>
        </w:tc>
        <w:tc>
          <w:tcPr>
            <w:tcW w:w="325" w:type="pct"/>
            <w:noWrap w:val="0"/>
            <w:vAlign w:val="center"/>
          </w:tcPr>
          <w:p w14:paraId="3DB4D7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攀枝花市大龙潭彝族乡混撒拉村49号</w:t>
            </w:r>
          </w:p>
        </w:tc>
        <w:tc>
          <w:tcPr>
            <w:tcW w:w="364" w:type="pct"/>
            <w:noWrap w:val="0"/>
            <w:vAlign w:val="center"/>
          </w:tcPr>
          <w:p w14:paraId="2A1F96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5000万匹/年产煤矸石烧结砖一条烘烧一体式新型节能环保型隧道窑生产线</w:t>
            </w:r>
          </w:p>
        </w:tc>
        <w:tc>
          <w:tcPr>
            <w:tcW w:w="456" w:type="pct"/>
            <w:noWrap w:val="0"/>
            <w:vAlign w:val="center"/>
          </w:tcPr>
          <w:p w14:paraId="164727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5000</w:t>
            </w:r>
          </w:p>
        </w:tc>
        <w:tc>
          <w:tcPr>
            <w:tcW w:w="427" w:type="pct"/>
            <w:noWrap w:val="0"/>
            <w:vAlign w:val="center"/>
          </w:tcPr>
          <w:p w14:paraId="5B3BD5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川投资备[51041115040102]0002</w:t>
            </w:r>
            <w:bookmarkStart w:id="0" w:name="_GoBack"/>
            <w:bookmarkEnd w:id="0"/>
            <w:r>
              <w:rPr>
                <w:rFonts w:hint="eastAsia" w:ascii="Times New Roman" w:hAnsi="Times New Roman" w:eastAsia="仿宋_GB2312" w:cs="Times New Roman"/>
                <w:sz w:val="18"/>
                <w:szCs w:val="18"/>
                <w:vertAlign w:val="baseline"/>
                <w:lang w:val="en-US" w:eastAsia="zh-CN"/>
              </w:rPr>
              <w:t>号</w:t>
            </w:r>
          </w:p>
        </w:tc>
        <w:tc>
          <w:tcPr>
            <w:tcW w:w="323" w:type="pct"/>
            <w:noWrap w:val="0"/>
            <w:vAlign w:val="center"/>
          </w:tcPr>
          <w:p w14:paraId="0AE722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攀仁经科〔2023〕81号</w:t>
            </w:r>
          </w:p>
        </w:tc>
        <w:tc>
          <w:tcPr>
            <w:tcW w:w="352" w:type="pct"/>
            <w:noWrap w:val="0"/>
            <w:vAlign w:val="center"/>
          </w:tcPr>
          <w:p w14:paraId="46B5B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攀仁环建〔2015〕21号</w:t>
            </w:r>
          </w:p>
        </w:tc>
        <w:tc>
          <w:tcPr>
            <w:tcW w:w="312" w:type="pct"/>
            <w:noWrap w:val="0"/>
            <w:vAlign w:val="center"/>
          </w:tcPr>
          <w:p w14:paraId="564F94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491AFF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在产</w:t>
            </w:r>
          </w:p>
        </w:tc>
        <w:tc>
          <w:tcPr>
            <w:tcW w:w="595" w:type="pct"/>
            <w:noWrap w:val="0"/>
            <w:vAlign w:val="center"/>
          </w:tcPr>
          <w:p w14:paraId="139EBF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44680C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一条烘烧一体式隧道窑</w:t>
            </w:r>
          </w:p>
        </w:tc>
      </w:tr>
      <w:tr w14:paraId="17E0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2259B0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10</w:t>
            </w:r>
          </w:p>
        </w:tc>
        <w:tc>
          <w:tcPr>
            <w:tcW w:w="270" w:type="pct"/>
            <w:noWrap w:val="0"/>
            <w:vAlign w:val="center"/>
          </w:tcPr>
          <w:p w14:paraId="661D7C3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攀枝花市仁和区宏鑫煤矸石砖厂（原攀枝花市仁和区布德镇弘源砖厂）</w:t>
            </w:r>
          </w:p>
        </w:tc>
        <w:tc>
          <w:tcPr>
            <w:tcW w:w="325" w:type="pct"/>
            <w:noWrap w:val="0"/>
            <w:vAlign w:val="center"/>
          </w:tcPr>
          <w:p w14:paraId="22EC9C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攀枝花市仁和区布德镇中心村9组178号</w:t>
            </w:r>
          </w:p>
        </w:tc>
        <w:tc>
          <w:tcPr>
            <w:tcW w:w="364" w:type="pct"/>
            <w:noWrap w:val="0"/>
            <w:vAlign w:val="center"/>
          </w:tcPr>
          <w:p w14:paraId="104ED8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6000万匹/年产煤矸石烧结砖一条烘烧一体移动式（旋转式）新型节能环保型隧道窑生产线</w:t>
            </w:r>
          </w:p>
        </w:tc>
        <w:tc>
          <w:tcPr>
            <w:tcW w:w="456" w:type="pct"/>
            <w:noWrap w:val="0"/>
            <w:vAlign w:val="center"/>
          </w:tcPr>
          <w:p w14:paraId="5812AD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6000</w:t>
            </w:r>
          </w:p>
        </w:tc>
        <w:tc>
          <w:tcPr>
            <w:tcW w:w="427" w:type="pct"/>
            <w:noWrap w:val="0"/>
            <w:vAlign w:val="center"/>
          </w:tcPr>
          <w:p w14:paraId="407D79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川投资备[51041112113002]00018号</w:t>
            </w:r>
          </w:p>
        </w:tc>
        <w:tc>
          <w:tcPr>
            <w:tcW w:w="323" w:type="pct"/>
            <w:noWrap w:val="0"/>
            <w:vAlign w:val="center"/>
          </w:tcPr>
          <w:p w14:paraId="41594C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 仁 经 科 〔 2023〕79</w:t>
            </w:r>
          </w:p>
        </w:tc>
        <w:tc>
          <w:tcPr>
            <w:tcW w:w="352" w:type="pct"/>
            <w:noWrap w:val="0"/>
            <w:vAlign w:val="center"/>
          </w:tcPr>
          <w:p w14:paraId="3294E3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t>攀仁环建〔2016〕101号</w:t>
            </w:r>
          </w:p>
        </w:tc>
        <w:tc>
          <w:tcPr>
            <w:tcW w:w="312" w:type="pct"/>
            <w:noWrap w:val="0"/>
            <w:vAlign w:val="center"/>
          </w:tcPr>
          <w:p w14:paraId="489BE5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000000" w:themeColor="text1"/>
                <w:sz w:val="18"/>
                <w:szCs w:val="18"/>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18"/>
                <w:szCs w:val="18"/>
                <w:vertAlign w:val="baseline"/>
                <w:lang w:val="en" w:eastAsia="zh-CN"/>
                <w14:textFill>
                  <w14:solidFill>
                    <w14:schemeClr w14:val="tx1"/>
                  </w14:solidFill>
                </w14:textFill>
              </w:rPr>
              <w:t>否</w:t>
            </w:r>
          </w:p>
        </w:tc>
        <w:tc>
          <w:tcPr>
            <w:tcW w:w="421" w:type="pct"/>
            <w:noWrap w:val="0"/>
            <w:vAlign w:val="center"/>
          </w:tcPr>
          <w:p w14:paraId="564D9C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US" w:eastAsia="zh-CN"/>
              </w:rPr>
              <w:t>停产半停产</w:t>
            </w:r>
          </w:p>
        </w:tc>
        <w:tc>
          <w:tcPr>
            <w:tcW w:w="595" w:type="pct"/>
            <w:noWrap w:val="0"/>
            <w:vAlign w:val="center"/>
          </w:tcPr>
          <w:p w14:paraId="59EAF4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748BC9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一条烘烧一体移动式（旋转式）隧道窑。因市场原因处于停产半停产状态。</w:t>
            </w:r>
          </w:p>
        </w:tc>
      </w:tr>
      <w:tr w14:paraId="1AEA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1BB8D1D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11</w:t>
            </w:r>
          </w:p>
        </w:tc>
        <w:tc>
          <w:tcPr>
            <w:tcW w:w="270" w:type="pct"/>
            <w:noWrap w:val="0"/>
            <w:vAlign w:val="center"/>
          </w:tcPr>
          <w:p w14:paraId="6C1EA7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攀枝花市葵花箐砖厂</w:t>
            </w:r>
          </w:p>
        </w:tc>
        <w:tc>
          <w:tcPr>
            <w:tcW w:w="325" w:type="pct"/>
            <w:noWrap w:val="0"/>
            <w:vAlign w:val="center"/>
          </w:tcPr>
          <w:p w14:paraId="433653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攀枝花市仁和区仁和镇沙沟村龙潭社</w:t>
            </w:r>
          </w:p>
        </w:tc>
        <w:tc>
          <w:tcPr>
            <w:tcW w:w="364" w:type="pct"/>
            <w:noWrap w:val="0"/>
            <w:vAlign w:val="center"/>
          </w:tcPr>
          <w:p w14:paraId="0DF9633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拟建3000万匹/年产煤矸石烧结砖一条烘烧一体式新型节能环保型隧道窑生产线</w:t>
            </w:r>
          </w:p>
        </w:tc>
        <w:tc>
          <w:tcPr>
            <w:tcW w:w="456" w:type="pct"/>
            <w:noWrap w:val="0"/>
            <w:vAlign w:val="center"/>
          </w:tcPr>
          <w:p w14:paraId="0A1E18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3000</w:t>
            </w:r>
          </w:p>
        </w:tc>
        <w:tc>
          <w:tcPr>
            <w:tcW w:w="427" w:type="pct"/>
            <w:noWrap w:val="0"/>
            <w:vAlign w:val="center"/>
          </w:tcPr>
          <w:p w14:paraId="24F69E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川投资备[2020-510411-30-03-434463]JXQB-0038</w:t>
            </w:r>
          </w:p>
        </w:tc>
        <w:tc>
          <w:tcPr>
            <w:tcW w:w="323" w:type="pct"/>
            <w:noWrap w:val="0"/>
            <w:vAlign w:val="center"/>
          </w:tcPr>
          <w:p w14:paraId="6A240A3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p>
        </w:tc>
        <w:tc>
          <w:tcPr>
            <w:tcW w:w="352" w:type="pct"/>
            <w:noWrap w:val="0"/>
            <w:vAlign w:val="center"/>
          </w:tcPr>
          <w:p w14:paraId="2B08FA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攀仁环建函[2008]229号</w:t>
            </w:r>
          </w:p>
        </w:tc>
        <w:tc>
          <w:tcPr>
            <w:tcW w:w="312" w:type="pct"/>
            <w:noWrap w:val="0"/>
            <w:vAlign w:val="center"/>
          </w:tcPr>
          <w:p w14:paraId="07C06AD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0FE9EE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未投产</w:t>
            </w:r>
          </w:p>
        </w:tc>
        <w:tc>
          <w:tcPr>
            <w:tcW w:w="595" w:type="pct"/>
            <w:noWrap w:val="0"/>
            <w:vAlign w:val="center"/>
          </w:tcPr>
          <w:p w14:paraId="209565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05E54E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拟建一条烘烧一体式新型节能环保型隧道窑（3条全自动砖坯生产线）</w:t>
            </w:r>
          </w:p>
        </w:tc>
      </w:tr>
      <w:tr w14:paraId="76E8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1" w:type="pct"/>
            <w:noWrap w:val="0"/>
            <w:vAlign w:val="center"/>
          </w:tcPr>
          <w:p w14:paraId="436DCB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12</w:t>
            </w:r>
          </w:p>
        </w:tc>
        <w:tc>
          <w:tcPr>
            <w:tcW w:w="270" w:type="pct"/>
            <w:noWrap w:val="0"/>
            <w:vAlign w:val="center"/>
          </w:tcPr>
          <w:p w14:paraId="45B218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攀枝花市营曦页岩砖厂</w:t>
            </w:r>
          </w:p>
        </w:tc>
        <w:tc>
          <w:tcPr>
            <w:tcW w:w="325" w:type="pct"/>
            <w:noWrap w:val="0"/>
            <w:vAlign w:val="center"/>
          </w:tcPr>
          <w:p w14:paraId="6375DB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攀枝花市仁和区平地镇平地村斗会田组76号</w:t>
            </w:r>
          </w:p>
        </w:tc>
        <w:tc>
          <w:tcPr>
            <w:tcW w:w="364" w:type="pct"/>
            <w:noWrap w:val="0"/>
            <w:vAlign w:val="center"/>
          </w:tcPr>
          <w:p w14:paraId="08D961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拟建5000万匹/年产煤矸石烧结砖一条烘烧一体移动式（旋转式）新型节能环保型隧道窑生产线</w:t>
            </w:r>
          </w:p>
        </w:tc>
        <w:tc>
          <w:tcPr>
            <w:tcW w:w="456" w:type="pct"/>
            <w:noWrap w:val="0"/>
            <w:vAlign w:val="center"/>
          </w:tcPr>
          <w:p w14:paraId="582555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5000</w:t>
            </w:r>
          </w:p>
        </w:tc>
        <w:tc>
          <w:tcPr>
            <w:tcW w:w="427" w:type="pct"/>
            <w:noWrap w:val="0"/>
            <w:vAlign w:val="center"/>
          </w:tcPr>
          <w:p w14:paraId="00A3D6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川投资备[2018-510411-30-03-323400]JXQB-0269</w:t>
            </w:r>
          </w:p>
        </w:tc>
        <w:tc>
          <w:tcPr>
            <w:tcW w:w="323" w:type="pct"/>
            <w:noWrap w:val="0"/>
            <w:vAlign w:val="center"/>
          </w:tcPr>
          <w:p w14:paraId="077D50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p>
        </w:tc>
        <w:tc>
          <w:tcPr>
            <w:tcW w:w="352" w:type="pct"/>
            <w:noWrap w:val="0"/>
            <w:vAlign w:val="center"/>
          </w:tcPr>
          <w:p w14:paraId="1CABBB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攀环审批[2022]14号</w:t>
            </w:r>
          </w:p>
        </w:tc>
        <w:tc>
          <w:tcPr>
            <w:tcW w:w="312" w:type="pct"/>
            <w:noWrap w:val="0"/>
            <w:vAlign w:val="center"/>
          </w:tcPr>
          <w:p w14:paraId="13FE72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否</w:t>
            </w:r>
          </w:p>
        </w:tc>
        <w:tc>
          <w:tcPr>
            <w:tcW w:w="421" w:type="pct"/>
            <w:noWrap w:val="0"/>
            <w:vAlign w:val="center"/>
          </w:tcPr>
          <w:p w14:paraId="664E53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未投产</w:t>
            </w:r>
          </w:p>
        </w:tc>
        <w:tc>
          <w:tcPr>
            <w:tcW w:w="595" w:type="pct"/>
            <w:noWrap w:val="0"/>
            <w:vAlign w:val="center"/>
          </w:tcPr>
          <w:p w14:paraId="1F6C06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sz w:val="18"/>
                <w:szCs w:val="18"/>
                <w:vertAlign w:val="baseline"/>
                <w:lang w:val="en" w:eastAsia="zh-CN"/>
              </w:rPr>
            </w:pPr>
            <w:r>
              <w:rPr>
                <w:rFonts w:hint="eastAsia" w:ascii="Times New Roman" w:hAnsi="Times New Roman" w:eastAsia="仿宋_GB2312" w:cs="Times New Roman"/>
                <w:sz w:val="18"/>
                <w:szCs w:val="18"/>
                <w:vertAlign w:val="baseline"/>
                <w:lang w:val="en" w:eastAsia="zh-CN"/>
              </w:rPr>
              <w:t>否</w:t>
            </w:r>
          </w:p>
        </w:tc>
        <w:tc>
          <w:tcPr>
            <w:tcW w:w="888" w:type="pct"/>
            <w:noWrap w:val="0"/>
            <w:vAlign w:val="center"/>
          </w:tcPr>
          <w:p w14:paraId="2B1B4E7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拟建一条烘烧一体式移动式（旋转式）隧道窑</w:t>
            </w:r>
          </w:p>
        </w:tc>
      </w:tr>
    </w:tbl>
    <w:p w14:paraId="28E94C7C"/>
    <w:sectPr>
      <w:pgSz w:w="16840" w:h="11907" w:orient="landscape"/>
      <w:pgMar w:top="1587" w:right="2098" w:bottom="1474" w:left="1984" w:header="907" w:footer="1644" w:gutter="0"/>
      <w:cols w:space="0" w:num="1"/>
      <w:titlePg/>
      <w:docGrid w:type="linesAndChars" w:linePitch="576"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C0750"/>
    <w:rsid w:val="01633AB6"/>
    <w:rsid w:val="145E20B9"/>
    <w:rsid w:val="19C357AD"/>
    <w:rsid w:val="225FF486"/>
    <w:rsid w:val="2FBDD01E"/>
    <w:rsid w:val="30EA4317"/>
    <w:rsid w:val="360B56D5"/>
    <w:rsid w:val="37AA8C65"/>
    <w:rsid w:val="3BCD6B95"/>
    <w:rsid w:val="3DDF95D3"/>
    <w:rsid w:val="3F835A68"/>
    <w:rsid w:val="3FEDD44A"/>
    <w:rsid w:val="482C7E9A"/>
    <w:rsid w:val="4BC20007"/>
    <w:rsid w:val="4D4F7550"/>
    <w:rsid w:val="4DFFB285"/>
    <w:rsid w:val="4E264829"/>
    <w:rsid w:val="53FED935"/>
    <w:rsid w:val="56F37E6A"/>
    <w:rsid w:val="582268C5"/>
    <w:rsid w:val="5EA77A90"/>
    <w:rsid w:val="5F9EC0E9"/>
    <w:rsid w:val="5FFE8F4D"/>
    <w:rsid w:val="66E4E621"/>
    <w:rsid w:val="673122E9"/>
    <w:rsid w:val="6CF7ABE0"/>
    <w:rsid w:val="6E4E79F2"/>
    <w:rsid w:val="6FFF469A"/>
    <w:rsid w:val="701C0750"/>
    <w:rsid w:val="73F754D0"/>
    <w:rsid w:val="747E80EC"/>
    <w:rsid w:val="75FFD76E"/>
    <w:rsid w:val="779DEE01"/>
    <w:rsid w:val="790939D1"/>
    <w:rsid w:val="7BBEC252"/>
    <w:rsid w:val="7CFBDCEB"/>
    <w:rsid w:val="7D735B86"/>
    <w:rsid w:val="7DEDB1FC"/>
    <w:rsid w:val="7DF29A6C"/>
    <w:rsid w:val="7DFF875A"/>
    <w:rsid w:val="7F773498"/>
    <w:rsid w:val="7FFE05BE"/>
    <w:rsid w:val="7FFF437C"/>
    <w:rsid w:val="7FFF4925"/>
    <w:rsid w:val="9758D7C4"/>
    <w:rsid w:val="9EE76B93"/>
    <w:rsid w:val="B61AA02C"/>
    <w:rsid w:val="B6F9EAED"/>
    <w:rsid w:val="BB47DB66"/>
    <w:rsid w:val="BE7ECC00"/>
    <w:rsid w:val="C67FED2D"/>
    <w:rsid w:val="CBFF9D7D"/>
    <w:rsid w:val="CFFB1655"/>
    <w:rsid w:val="D7EDC3D2"/>
    <w:rsid w:val="DAD7E42A"/>
    <w:rsid w:val="DD4FC0A0"/>
    <w:rsid w:val="DDE6C84B"/>
    <w:rsid w:val="DEEF2A10"/>
    <w:rsid w:val="EF7C2879"/>
    <w:rsid w:val="F2E7B3D2"/>
    <w:rsid w:val="F7BEA601"/>
    <w:rsid w:val="FB3C0C03"/>
    <w:rsid w:val="FBDF3B1B"/>
    <w:rsid w:val="FCF377AD"/>
    <w:rsid w:val="FD4D4B94"/>
    <w:rsid w:val="FDDB12AD"/>
    <w:rsid w:val="FDED151B"/>
    <w:rsid w:val="FDF77CB4"/>
    <w:rsid w:val="FE2F477C"/>
    <w:rsid w:val="FFDEA3A9"/>
    <w:rsid w:val="FFED6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_GBK"/>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default" w:ascii="Times New Roman" w:hAnsi="Times New Roman" w:cs="Times New Roman"/>
      <w:color w:val="000000"/>
      <w:sz w:val="21"/>
      <w:szCs w:val="21"/>
      <w:u w:val="none"/>
    </w:rPr>
  </w:style>
  <w:style w:type="character" w:customStyle="1" w:styleId="10">
    <w:name w:val="font11"/>
    <w:basedOn w:val="7"/>
    <w:qFormat/>
    <w:uiPriority w:val="0"/>
    <w:rPr>
      <w:rFonts w:ascii="方正书宋_GBK" w:hAnsi="方正书宋_GBK" w:eastAsia="方正书宋_GBK" w:cs="方正书宋_GBK"/>
      <w:color w:val="000000"/>
      <w:sz w:val="21"/>
      <w:szCs w:val="21"/>
      <w:u w:val="none"/>
    </w:rPr>
  </w:style>
  <w:style w:type="character" w:customStyle="1" w:styleId="11">
    <w:name w:val="font31"/>
    <w:basedOn w:val="7"/>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1433</Words>
  <Characters>1952</Characters>
  <Lines>0</Lines>
  <Paragraphs>0</Paragraphs>
  <TotalTime>26</TotalTime>
  <ScaleCrop>false</ScaleCrop>
  <LinksUpToDate>false</LinksUpToDate>
  <CharactersWithSpaces>1957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2024-08-24T19:08:00Z</dcterms:created>
  <dc:creator>刘昱</dc:creator>
  <cp:lastModifiedBy>胡文卫</cp:lastModifiedBy>
  <cp:lastPrinted>2025-02-13T01:12:00Z</cp:lastPrinted>
  <dcterms:modified xsi:type="dcterms:W3CDTF">2025-02-13T03:05:39Z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B37E539428464521A0A4A13A1A1DE0C2_13</vt:lpwstr>
  </property>
  <property fmtid="{D5CDD505-2E9C-101B-9397-08002B2CF9AE}" pid="4" name="KSOTemplateDocerSaveRecord">
    <vt:lpwstr>eyJoZGlkIjoiNzIwNmM5NGVkYWE3YTkyZWRmNmFlMWI4ZWVmYmJkMjQiLCJ1c2VySWQiOiIxNjUwNzAzMDkxIn0=</vt:lpwstr>
  </property>
</Properties>
</file>