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</w:t>
      </w: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报告</w:t>
      </w:r>
    </w:p>
    <w:p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（迤资化工园区房屋搬迁补偿资金）</w:t>
      </w:r>
    </w:p>
    <w:p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 w:cs="Times New Roman"/>
          <w:lang w:val="en-US" w:eastAsia="zh-CN"/>
        </w:rPr>
      </w:pPr>
      <w:r>
        <w:rPr>
          <w:rFonts w:hint="eastAsia" w:ascii="仿宋_GB2312" w:hAnsi="宋体" w:cs="Times New Roman"/>
          <w:lang w:val="en-US" w:eastAsia="zh-CN"/>
        </w:rPr>
        <w:t>迤资</w:t>
      </w:r>
      <w:r>
        <w:rPr>
          <w:rFonts w:hint="eastAsia" w:ascii="仿宋_GB2312" w:hAnsi="宋体" w:cs="Times New Roman"/>
          <w:lang w:val="zh-CN"/>
        </w:rPr>
        <w:t>化工园区</w:t>
      </w:r>
      <w:r>
        <w:rPr>
          <w:rFonts w:hint="eastAsia" w:ascii="仿宋_GB2312" w:hAnsi="宋体" w:cs="Times New Roman"/>
          <w:lang w:val="en-US" w:eastAsia="zh-CN"/>
        </w:rPr>
        <w:t>选址于大龙潭彝族乡</w:t>
      </w:r>
      <w:bookmarkStart w:id="0" w:name="_GoBack"/>
      <w:bookmarkEnd w:id="0"/>
      <w:r>
        <w:rPr>
          <w:rFonts w:hint="eastAsia" w:ascii="仿宋_GB2312" w:hAnsi="宋体" w:cs="Times New Roman"/>
          <w:lang w:val="en-US" w:eastAsia="zh-CN"/>
        </w:rPr>
        <w:t>混撒拉社区爬坡箐组、灰良组、拉鲊社区马头滩组等村民小组，拟征收农村集体土地1500余亩。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numPr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仿宋_GB2312" w:hAnsi="宋体" w:eastAsia="仿宋_GB2312"/>
          <w:lang w:val="en-US" w:eastAsia="zh-CN"/>
        </w:rPr>
      </w:pPr>
      <w:r>
        <w:rPr>
          <w:rFonts w:hint="eastAsia" w:ascii="仿宋_GB2312" w:hAnsi="宋体" w:cs="Times New Roman"/>
          <w:lang w:val="en-US" w:eastAsia="zh-CN"/>
        </w:rPr>
        <w:t>迤资</w:t>
      </w:r>
      <w:r>
        <w:rPr>
          <w:rFonts w:hint="eastAsia" w:ascii="仿宋_GB2312" w:hAnsi="宋体" w:cs="Times New Roman"/>
          <w:lang w:val="zh-CN"/>
        </w:rPr>
        <w:t>化工园区</w:t>
      </w:r>
      <w:r>
        <w:rPr>
          <w:rFonts w:hint="eastAsia" w:ascii="仿宋_GB2312" w:hAnsi="宋体"/>
          <w:lang w:val="en-US" w:eastAsia="zh-CN"/>
        </w:rPr>
        <w:t>红线内需开展11户房屋搬迁工作，按</w:t>
      </w:r>
      <w:r>
        <w:rPr>
          <w:rFonts w:hint="eastAsia" w:ascii="仿宋_GB2312" w:hAnsi="宋体" w:cs="Times New Roman"/>
          <w:lang w:val="en-US" w:eastAsia="zh-CN"/>
        </w:rPr>
        <w:t>区十三届人民政府第11次常务会议审议通过的</w:t>
      </w:r>
      <w:r>
        <w:rPr>
          <w:rFonts w:hint="eastAsia" w:ascii="仿宋_GB2312" w:hAnsi="宋体" w:cs="Times New Roman"/>
          <w:lang w:val="zh-CN" w:eastAsia="zh-CN"/>
        </w:rPr>
        <w:t>《</w:t>
      </w:r>
      <w:r>
        <w:rPr>
          <w:rFonts w:hint="eastAsia" w:ascii="仿宋_GB2312" w:hAnsi="宋体" w:cs="Times New Roman"/>
          <w:lang w:val="en-US" w:eastAsia="zh-CN"/>
        </w:rPr>
        <w:t>迤资</w:t>
      </w:r>
      <w:r>
        <w:rPr>
          <w:rFonts w:hint="eastAsia" w:ascii="仿宋_GB2312" w:hAnsi="宋体" w:cs="Times New Roman"/>
          <w:lang w:val="zh-CN" w:eastAsia="zh-CN"/>
        </w:rPr>
        <w:t>化工园区</w:t>
      </w:r>
      <w:r>
        <w:rPr>
          <w:rFonts w:hint="eastAsia" w:ascii="仿宋_GB2312" w:hAnsi="宋体" w:cs="Times New Roman"/>
          <w:lang w:val="en-US" w:eastAsia="zh-CN"/>
        </w:rPr>
        <w:t>征地补偿安置实施方案</w:t>
      </w:r>
      <w:r>
        <w:rPr>
          <w:rFonts w:hint="eastAsia" w:ascii="仿宋_GB2312" w:hAnsi="宋体" w:cs="Times New Roman"/>
          <w:lang w:val="zh-CN" w:eastAsia="zh-CN"/>
        </w:rPr>
        <w:t>》</w:t>
      </w:r>
      <w:r>
        <w:rPr>
          <w:rFonts w:hint="eastAsia" w:ascii="仿宋_GB2312" w:hAnsi="宋体" w:cs="Times New Roman"/>
          <w:lang w:val="en-US" w:eastAsia="zh-CN"/>
        </w:rPr>
        <w:t>，</w:t>
      </w:r>
      <w:r>
        <w:rPr>
          <w:rFonts w:hint="eastAsia" w:ascii="仿宋_GB2312" w:hAnsi="宋体"/>
          <w:lang w:val="en-US" w:eastAsia="zh-CN"/>
        </w:rPr>
        <w:t>房屋补偿资金及房屋搬迁成本计算约1100万元。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numPr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 w:cs="Times New Roman"/>
          <w:lang w:val="en-US" w:eastAsia="zh-CN"/>
        </w:rPr>
        <w:t>建成迤资</w:t>
      </w:r>
      <w:r>
        <w:rPr>
          <w:rFonts w:hint="eastAsia" w:ascii="仿宋_GB2312" w:hAnsi="宋体" w:cs="Times New Roman"/>
          <w:lang w:val="zh-CN"/>
        </w:rPr>
        <w:t>化工园区</w:t>
      </w:r>
      <w:r>
        <w:rPr>
          <w:rFonts w:hint="eastAsia" w:ascii="仿宋_GB2312" w:hAnsi="宋体"/>
          <w:lang w:val="zh-CN"/>
        </w:rPr>
        <w:t>，</w:t>
      </w:r>
      <w:r>
        <w:rPr>
          <w:rFonts w:hint="eastAsia" w:ascii="仿宋_GB2312" w:hAnsi="宋体"/>
          <w:lang w:val="en-US" w:eastAsia="zh-CN"/>
        </w:rPr>
        <w:t>服务好园区内化工企业</w:t>
      </w:r>
      <w:r>
        <w:rPr>
          <w:rFonts w:hint="eastAsia" w:ascii="仿宋_GB2312" w:hAnsi="宋体"/>
          <w:lang w:val="zh-CN"/>
        </w:rPr>
        <w:t>，</w:t>
      </w:r>
      <w:r>
        <w:rPr>
          <w:rFonts w:hint="eastAsia" w:ascii="仿宋_GB2312" w:hAnsi="宋体"/>
          <w:lang w:val="en-US" w:eastAsia="zh-CN"/>
        </w:rPr>
        <w:t>实现税收增加。目前项目正开展化工园区居民搬迁</w:t>
      </w:r>
      <w:r>
        <w:rPr>
          <w:rFonts w:hint="eastAsia" w:ascii="仿宋_GB2312" w:hAnsi="宋体"/>
          <w:lang w:val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>
      <w:pPr>
        <w:numPr>
          <w:numId w:val="0"/>
        </w:numPr>
        <w:adjustRightInd w:val="0"/>
        <w:snapToGrid w:val="0"/>
        <w:spacing w:line="560" w:lineRule="exact"/>
        <w:ind w:left="720" w:leftChars="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项目申报内容与具体实施内容相符，申报目标合理可行。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hint="eastAsia" w:ascii="仿宋_GB2312" w:hAnsi="宋体" w:cs="Times New Roman"/>
          <w:lang w:val="en-US" w:eastAsia="zh-CN"/>
        </w:rPr>
        <w:t>迤资</w:t>
      </w:r>
      <w:r>
        <w:rPr>
          <w:rFonts w:hint="eastAsia" w:ascii="仿宋_GB2312" w:hAnsi="宋体" w:cs="Times New Roman"/>
          <w:lang w:val="zh-CN"/>
        </w:rPr>
        <w:t>化工园区</w:t>
      </w:r>
      <w:r>
        <w:rPr>
          <w:rFonts w:hint="eastAsia" w:ascii="仿宋_GB2312" w:hAnsi="宋体"/>
          <w:lang w:val="en-US" w:eastAsia="zh-CN"/>
        </w:rPr>
        <w:t>居民搬迁资金由区财政资金保障。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  <w:r>
        <w:rPr>
          <w:rFonts w:hint="eastAsia" w:ascii="仿宋_GB2312" w:hAnsi="宋体"/>
          <w:lang w:val="zh-CN"/>
        </w:rPr>
        <w:t>实际支出</w:t>
      </w:r>
      <w:r>
        <w:rPr>
          <w:rFonts w:hint="eastAsia" w:ascii="仿宋_GB2312" w:hAnsi="宋体"/>
          <w:lang w:val="en-US" w:eastAsia="zh-CN"/>
        </w:rPr>
        <w:t>0元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项目财务管理制度</w:t>
      </w:r>
      <w:r>
        <w:rPr>
          <w:rFonts w:hint="eastAsia" w:ascii="仿宋_GB2312" w:hAnsi="宋体"/>
          <w:lang w:val="en-US" w:eastAsia="zh-CN"/>
        </w:rPr>
        <w:t>健全</w:t>
      </w:r>
      <w:r>
        <w:rPr>
          <w:rFonts w:hint="eastAsia" w:ascii="仿宋_GB2312" w:hAnsi="宋体"/>
          <w:lang w:val="zh-CN"/>
        </w:rPr>
        <w:t>、机构设置</w:t>
      </w:r>
      <w:r>
        <w:rPr>
          <w:rFonts w:hint="eastAsia" w:ascii="仿宋_GB2312" w:hAnsi="宋体"/>
          <w:lang w:val="en-US" w:eastAsia="zh-CN"/>
        </w:rPr>
        <w:t>完整</w:t>
      </w:r>
      <w:r>
        <w:rPr>
          <w:rFonts w:hint="eastAsia" w:ascii="仿宋_GB2312" w:hAnsi="宋体"/>
          <w:lang w:val="zh-CN"/>
        </w:rPr>
        <w:t>、</w:t>
      </w:r>
      <w:r>
        <w:rPr>
          <w:rFonts w:hint="eastAsia" w:ascii="仿宋_GB2312" w:hAnsi="宋体"/>
          <w:lang w:val="en-US" w:eastAsia="zh-CN"/>
        </w:rPr>
        <w:t>未产生</w:t>
      </w:r>
      <w:r>
        <w:rPr>
          <w:rFonts w:hint="eastAsia" w:ascii="仿宋_GB2312" w:hAnsi="宋体"/>
          <w:lang w:val="zh-CN"/>
        </w:rPr>
        <w:t>账务处理等相关情况。项目资金管理严格执行财务管理制度、财务处理及时、会计核算规范。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项目组织</w:t>
      </w:r>
      <w:r>
        <w:rPr>
          <w:rFonts w:hint="eastAsia" w:ascii="仿宋_GB2312" w:hAnsi="宋体"/>
          <w:lang w:val="en-US" w:eastAsia="zh-CN"/>
        </w:rPr>
        <w:t>实施按区经科局、区土储中心要求严格实施</w:t>
      </w:r>
      <w:r>
        <w:rPr>
          <w:rFonts w:hint="eastAsia" w:ascii="仿宋_GB2312" w:hAnsi="宋体"/>
          <w:lang w:val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en-US" w:eastAsia="zh-CN"/>
        </w:rPr>
        <w:t>项目正在实施中，根据项目建设推进需求和资金保障情况进行推进</w:t>
      </w:r>
      <w:r>
        <w:rPr>
          <w:rFonts w:hint="eastAsia" w:ascii="仿宋_GB2312" w:hAnsi="宋体"/>
          <w:lang w:val="zh-CN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cs="Times New Roman"/>
          <w:lang w:val="zh-CN" w:eastAsia="zh-CN"/>
        </w:rPr>
      </w:pPr>
      <w:r>
        <w:rPr>
          <w:rFonts w:hint="eastAsia" w:ascii="仿宋_GB2312" w:hAnsi="宋体" w:cs="Times New Roman"/>
          <w:lang w:val="en-US" w:eastAsia="zh-CN"/>
        </w:rPr>
        <w:t>项目未全面启动，暂无法分析。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 w:cs="Times New Roman"/>
          <w:lang w:val="en-US" w:eastAsia="zh-CN"/>
        </w:rPr>
      </w:pPr>
      <w:r>
        <w:rPr>
          <w:rFonts w:hint="eastAsia" w:ascii="仿宋_GB2312" w:hAnsi="宋体" w:cs="Times New Roman"/>
          <w:lang w:val="en-US" w:eastAsia="zh-CN"/>
        </w:rPr>
        <w:t>项目资金保障情况不太乐观，签订协议农户因项目迟迟未启动，有抵触情绪。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cs="Times New Roman"/>
          <w:lang w:val="zh-CN" w:eastAsia="zh-CN"/>
        </w:rPr>
      </w:pPr>
      <w:r>
        <w:rPr>
          <w:rFonts w:hint="eastAsia" w:ascii="仿宋_GB2312" w:hAnsi="宋体" w:cs="Times New Roman"/>
          <w:lang w:val="en-US" w:eastAsia="zh-CN"/>
        </w:rPr>
        <w:t>无</w:t>
      </w:r>
      <w:r>
        <w:rPr>
          <w:rFonts w:hint="eastAsia" w:ascii="仿宋_GB2312" w:hAnsi="宋体" w:cs="Times New Roman"/>
          <w:lang w:val="zh-CN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攀枝花市仁和区大龙潭彝族乡人民政府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     202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年5月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日</w:t>
      </w:r>
    </w:p>
    <w:p>
      <w:pPr>
        <w:rPr>
          <w:rFonts w:hint="default"/>
          <w:lang w:val="en-US" w:eastAsia="zh-CN"/>
        </w:rPr>
      </w:pP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C815C2"/>
    <w:multiLevelType w:val="singleLevel"/>
    <w:tmpl w:val="F6C815C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E73A2B1"/>
    <w:multiLevelType w:val="singleLevel"/>
    <w:tmpl w:val="7E73A2B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EDB478C"/>
    <w:rsid w:val="1C3148DE"/>
    <w:rsid w:val="291C455A"/>
    <w:rsid w:val="36926D0C"/>
    <w:rsid w:val="3F2F4ED3"/>
    <w:rsid w:val="4DAF2BCF"/>
    <w:rsid w:val="4DDB6F66"/>
    <w:rsid w:val="5EB8417E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ascii="Times New Roman" w:hAnsi="Times New Roman"/>
      <w:sz w:val="32"/>
    </w:rPr>
  </w:style>
  <w:style w:type="paragraph" w:styleId="3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1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2023-05-15T07:38:04Z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BD7C1E8A14404231A5C851E0CF50530A</vt:lpwstr>
  </property>
</Properties>
</file>