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45720</wp:posOffset>
                </wp:positionH>
                <wp:positionV relativeFrom="line">
                  <wp:posOffset>565150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6pt;margin-top:44.5pt;height:3.9pt;width:442.25pt;mso-position-horizontal-relative:char;mso-position-vertical-relative:line;z-index:251661312;mso-width-relative:page;mso-height-relative:page;" coordorigin="1509,2411" coordsize="9075,88" o:gfxdata="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Amx1hTYAAAABwEAAA8AAAAA&#10;AAAAAQAgAAAAIgAAAGRycy9kb3ducmV2LnhtbFBLAQIUABQAAAAIAIdO4kD5dTG7hgIAAB4HAAAO&#10;AAAAAAAAAAEAIAAAACcBAABkcnMvZTJvRG9jLnhtbFBLBQYAAAAABgAGAFkBAAAf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关于双拥慰问金（春节、八一走访慰问）专项资金绩效评价的报告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2023 年是纪念延安双拥运动80周年，中国人民解放军建军96 周年。要坚持以习近平新时代中国特色社会主义思想和强军思想为指导，坚决落实党中央、国务院、中央军委和党的二十大关于双拥工作的决策部署，以迎检四川省第十二届双拥模范区创建为契机，扎实做好 2023 年“八一”期间走访慰问工作，切实增强全乡退役军人、现役军人家属和“三属”荣誉感、获得感和幸福感。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仿宋_GB2312" w:hAnsi="宋体"/>
          <w:lang w:val="zh-CN"/>
        </w:rPr>
        <w:t>退役军人、烈属按照 100 元/人标准进行慰问，符合资金管理办法等相关规定。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仿宋_GB2312" w:hAnsi="宋体"/>
          <w:lang w:val="zh-CN"/>
        </w:rPr>
        <w:t>2023年8月1日前完成退役军人、现役军人家属和“三属”走访慰问</w:t>
      </w:r>
      <w:r>
        <w:rPr>
          <w:rFonts w:hint="eastAsia" w:ascii="仿宋_GB2312" w:hAnsi="宋体"/>
          <w:lang w:val="en-US" w:eastAsia="zh-CN"/>
        </w:rPr>
        <w:t>工作，并发放《致广大官兵和优抚对象的慰问信》和《“双拥”小知识》</w:t>
      </w:r>
      <w:r>
        <w:rPr>
          <w:rFonts w:hint="eastAsia" w:ascii="仿宋_GB2312" w:hAnsi="宋体"/>
          <w:lang w:val="zh-CN"/>
        </w:rPr>
        <w:t>。</w:t>
      </w:r>
      <w:r>
        <w:rPr>
          <w:rFonts w:hint="eastAsia" w:ascii="仿宋_GB2312" w:hAnsi="宋体" w:eastAsia="楷体_GB2312"/>
          <w:lang w:val="en-US" w:eastAsia="zh-CN"/>
        </w:rPr>
        <w:t>我乡</w:t>
      </w:r>
      <w:r>
        <w:rPr>
          <w:rFonts w:hint="eastAsia" w:ascii="仿宋_GB2312" w:hAnsi="宋体"/>
          <w:lang w:val="zh-CN"/>
        </w:rPr>
        <w:t>267名退役军人、烈属按照 100 元/人标准进行慰问，合计发放慰问金26700元。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仿宋_GB2312" w:hAnsi="宋体"/>
          <w:lang w:val="zh-CN"/>
        </w:rPr>
        <w:t>双拥慰问金（春节、八一走访慰问）项目申报内容与具体实施内容相符、申报目标合理可行。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1．资金计划及到位。双拥慰问金（春节、八一走访慰问）</w:t>
      </w:r>
      <w:r>
        <w:rPr>
          <w:rFonts w:hint="eastAsia" w:ascii="仿宋_GB2312" w:hAnsi="宋体"/>
          <w:lang w:val="zh-CN"/>
        </w:rPr>
        <w:t>资金到位率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、到位及时。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该项目资金截止202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1日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该资金已使用完，政府财务核算工作已实施完。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财务管理制度健全，所有项目核算均在财政所进行专项核算，收支清晰，严格按照财务制度进行核算。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对照项目资金管理办法，该项目严格执行财务管理制度、财务处理及时、会计核算规范。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widowControl/>
        <w:suppressLineNumbers w:val="0"/>
        <w:jc w:val="left"/>
        <w:rPr>
          <w:rFonts w:ascii="楷体_GB2312" w:hAnsi="宋体" w:eastAsia="楷体_GB2312"/>
          <w:b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由区财政局把该项目资金下达到大龙潭彝族乡人民政府，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对我乡</w:t>
      </w:r>
      <w:r>
        <w:rPr>
          <w:rFonts w:hint="eastAsia" w:ascii="仿宋_GB2312" w:hAnsi="宋体"/>
          <w:lang w:val="zh-CN"/>
        </w:rPr>
        <w:t>267名退役军人、烈属</w:t>
      </w:r>
      <w:r>
        <w:rPr>
          <w:rFonts w:hint="eastAsia" w:ascii="仿宋_GB2312" w:hAnsi="宋体"/>
          <w:lang w:val="en-US" w:eastAsia="zh-CN"/>
        </w:rPr>
        <w:t>开展了</w:t>
      </w:r>
      <w:r>
        <w:rPr>
          <w:rFonts w:hint="eastAsia" w:ascii="仿宋_GB2312" w:hAnsi="宋体"/>
          <w:lang w:val="zh-CN"/>
        </w:rPr>
        <w:t>走访慰问</w:t>
      </w:r>
      <w:r>
        <w:rPr>
          <w:rFonts w:hint="eastAsia" w:ascii="仿宋_GB2312" w:hAnsi="宋体"/>
          <w:lang w:val="en-US" w:eastAsia="zh-CN"/>
        </w:rPr>
        <w:t>，并发放《致广大官兵和优抚对象的慰问信》和《“双拥”小知识》</w:t>
      </w:r>
      <w:r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，切实增强全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乡</w:t>
      </w:r>
      <w:bookmarkStart w:id="0" w:name="_GoBack"/>
      <w:bookmarkEnd w:id="0"/>
      <w:r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退役军人、现役军人家属和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“三属”荣誉感、获得感和幸福感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也进一步提升了群众的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“双拥”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意识。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  <w:r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切实增强全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乡</w:t>
      </w:r>
      <w:r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退役军人、现役军人家属和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“三属”荣誉感、获得感和幸福感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也进一步提升了群众的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“双拥”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意识。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（一）存在的问题。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“双拥”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工作经费还比较薄弱，希望上级部门积极给予资金支持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（二）相关建议。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持续加大资金投入，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拓展双拥工作新领域、丰富双拥工作新内容。</w:t>
      </w:r>
    </w:p>
    <w:p>
      <w:pPr>
        <w:adjustRightInd w:val="0"/>
        <w:snapToGrid w:val="0"/>
        <w:spacing w:line="560" w:lineRule="exact"/>
        <w:ind w:firstLine="720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年5月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日</w:t>
      </w:r>
    </w:p>
    <w:p>
      <w:pPr>
        <w:pStyle w:val="2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55245</wp:posOffset>
                </wp:positionH>
                <wp:positionV relativeFrom="line">
                  <wp:posOffset>842645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4.35pt;margin-top:66.35pt;height:6pt;width:433.2pt;mso-position-horizontal-relative:char;mso-position-vertical-relative:line;z-index:251662336;mso-width-relative:page;mso-height-relative:page;" coordorigin="1509,2411" coordsize="9075,88" o:gfxdata="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Nrb3ejX&#10;AAAACQEAAA8AAAAAAAAAAQAgAAAAIgAAAGRycy9kb3ducmV2LnhtbFBLAQIUABQAAAAIAIdO4kCl&#10;KxT2kwIAACwHAAAOAAAAAAAAAAEAIAAAACYBAABkcnMvZTJvRG9jLnhtbFBLBQYAAAAABgAGAFkB&#10;AAArBgAAAAA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291C455A"/>
    <w:rsid w:val="32737911"/>
    <w:rsid w:val="36926D0C"/>
    <w:rsid w:val="4DAF2BCF"/>
    <w:rsid w:val="4DDB6F66"/>
    <w:rsid w:val="567551FA"/>
    <w:rsid w:val="67302E47"/>
    <w:rsid w:val="7101393E"/>
    <w:rsid w:val="73C936CE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1002</Words>
  <Characters>1044</Characters>
  <Lines>6</Lines>
  <Paragraphs>1</Paragraphs>
  <TotalTime>0</TotalTime>
  <ScaleCrop>false</ScaleCrop>
  <LinksUpToDate>false</LinksUpToDate>
  <CharactersWithSpaces>1061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