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adjustRightInd w:val="0"/>
        <w:snapToGrid w:val="0"/>
        <w:spacing w:line="580" w:lineRule="exact"/>
        <w:ind w:firstLine="795" w:firstLineChars="200"/>
        <w:contextualSpacing/>
        <w:jc w:val="both"/>
        <w:rPr>
          <w:rFonts w:hint="eastAsia" w:eastAsia="宋体"/>
          <w:b/>
          <w:w w:val="90"/>
          <w:sz w:val="44"/>
          <w:szCs w:val="44"/>
          <w:shd w:val="clear" w:color="auto" w:fill="FFFFFF"/>
        </w:rPr>
      </w:pPr>
      <w:r>
        <w:rPr>
          <w:rFonts w:hint="eastAsia" w:eastAsia="宋体"/>
          <w:b/>
          <w:w w:val="90"/>
          <w:sz w:val="44"/>
          <w:szCs w:val="44"/>
          <w:shd w:val="clear" w:color="auto" w:fill="FFFFFF"/>
        </w:rPr>
        <w:t>攀枝花市仁和区卫生和计划生育监督执法大队</w:t>
      </w:r>
    </w:p>
    <w:p>
      <w:pPr>
        <w:widowControl/>
        <w:adjustRightInd w:val="0"/>
        <w:snapToGrid w:val="0"/>
        <w:spacing w:line="580" w:lineRule="exact"/>
        <w:ind w:firstLine="2187" w:firstLineChars="550"/>
        <w:contextualSpacing/>
        <w:jc w:val="both"/>
        <w:rPr>
          <w:rFonts w:eastAsia="宋体"/>
          <w:b/>
          <w:w w:val="90"/>
          <w:sz w:val="44"/>
          <w:szCs w:val="44"/>
          <w:shd w:val="clear" w:color="auto" w:fill="FFFFFF"/>
        </w:rPr>
      </w:pPr>
      <w:r>
        <w:rPr>
          <w:rFonts w:hint="default" w:eastAsia="宋体"/>
          <w:b/>
          <w:w w:val="90"/>
          <w:sz w:val="44"/>
          <w:szCs w:val="44"/>
          <w:shd w:val="clear" w:color="auto" w:fill="FFFFFF"/>
          <w:lang w:val="en-US"/>
        </w:rPr>
        <w:t>2023</w:t>
      </w:r>
      <w:r>
        <w:rPr>
          <w:rFonts w:eastAsia="宋体"/>
          <w:b/>
          <w:w w:val="90"/>
          <w:sz w:val="44"/>
          <w:szCs w:val="44"/>
          <w:shd w:val="clear" w:color="auto" w:fill="FFFFFF"/>
        </w:rPr>
        <w:t>年整体支出绩效评价报告</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仁和区卫生和计划生育监督执法大队是依照《攀枝花市仁和区医疗卫生体制改革贯彻实施意见》（攀仁府[2002]125号）及《关于撤销仁和区卫生防疫站、仁和区皮肤病防治站重新组建仁和区卫生监督所和仁和区疾病预防控制中心的批复》（攀仁编[2002]25号）文件批准成立的财政全额拨款事业单位，于2008年3月批准为参照公务员法管理, 2016年5月更名为仁和区卫生和计划生育监督执法大队，属仁和区卫生健康局下属参公事业单位，内设5个科室（综合科、稽查科、职业卫生监督科、公共场所监督科、医疗卫生计划生育监督科）。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zh-CN"/>
        </w:rPr>
        <w:t>仁和区卫生和计划生育监督执法大队是依法受仁和区卫生健康局委托，依据国家和地方卫生计生法律法规履行卫生计生监督执法职责的执行机构。主要承担着仁和区辖区内的公共场所卫生、生活饮用水卫生、职业卫生、放射卫生、医疗卫生、采供血卫生、消毒卫生、学校卫生等行业单位的监督管理；执行卫生计生行政处罚决定；参与重大疫情和突发公卫事件的调查处理和应急处置工作；对有关工程实行预防性卫生监督；开展卫生法制宣传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（三）人员概况。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仁和区卫生和计划生育监督执法大队编制11人，截止202</w:t>
      </w:r>
      <w:r>
        <w:rPr>
          <w:rFonts w:hint="default"/>
          <w:color w:val="000000"/>
          <w:kern w:val="0"/>
          <w:szCs w:val="32"/>
          <w:shd w:val="clear" w:color="auto" w:fill="FFFFFF"/>
          <w:lang w:val="en-US" w:eastAsia="zh-CN"/>
        </w:rPr>
        <w:t>3</w:t>
      </w:r>
      <w:r>
        <w:rPr>
          <w:rFonts w:hint="eastAsia"/>
          <w:color w:val="000000"/>
          <w:kern w:val="0"/>
          <w:szCs w:val="32"/>
          <w:shd w:val="clear" w:color="auto" w:fill="FFFFFF"/>
          <w:lang w:val="en-US" w:eastAsia="zh-CN"/>
        </w:rPr>
        <w:t>年末，实际在编在职人员</w:t>
      </w:r>
      <w:r>
        <w:rPr>
          <w:rFonts w:hint="default"/>
          <w:color w:val="000000"/>
          <w:kern w:val="0"/>
          <w:szCs w:val="32"/>
          <w:shd w:val="clear" w:color="auto" w:fill="FFFFFF"/>
          <w:lang w:val="en-US" w:eastAsia="zh-CN"/>
        </w:rPr>
        <w:t>8</w:t>
      </w:r>
      <w:r>
        <w:rPr>
          <w:rFonts w:hint="eastAsia"/>
          <w:color w:val="000000"/>
          <w:kern w:val="0"/>
          <w:szCs w:val="32"/>
          <w:shd w:val="clear" w:color="auto" w:fill="FFFFFF"/>
          <w:lang w:val="en-US" w:eastAsia="zh-CN"/>
        </w:rPr>
        <w:t>人，退休人员4人，</w:t>
      </w:r>
      <w:r>
        <w:rPr>
          <w:rFonts w:hint="eastAsia" w:ascii="仿宋_GB2312" w:hAnsi="仿宋_GB2312" w:eastAsia="仿宋_GB2312" w:cs="仿宋_GB2312"/>
          <w:color w:val="000000"/>
          <w:kern w:val="0"/>
          <w:szCs w:val="32"/>
          <w:shd w:val="clear" w:color="auto" w:fill="FFFFFF"/>
          <w:lang w:val="en-US" w:eastAsia="zh-CN"/>
        </w:rPr>
        <w:t>公共卫生特别岗位工</w:t>
      </w:r>
    </w:p>
    <w:p>
      <w:pPr>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lang w:val="en-US" w:eastAsia="zh-CN"/>
        </w:rPr>
        <w:t>作人员</w:t>
      </w:r>
      <w:r>
        <w:rPr>
          <w:rFonts w:hint="eastAsia"/>
          <w:color w:val="000000"/>
          <w:kern w:val="0"/>
          <w:szCs w:val="32"/>
          <w:shd w:val="clear" w:color="auto" w:fill="FFFFFF"/>
          <w:lang w:val="en-US" w:eastAsia="zh-CN"/>
        </w:rPr>
        <w:t>1</w:t>
      </w:r>
      <w:r>
        <w:rPr>
          <w:rFonts w:hint="eastAsia" w:ascii="仿宋_GB2312" w:hAnsi="仿宋_GB2312" w:eastAsia="仿宋_GB2312" w:cs="仿宋_GB2312"/>
          <w:color w:val="000000"/>
          <w:kern w:val="0"/>
          <w:szCs w:val="32"/>
          <w:shd w:val="clear" w:color="auto" w:fill="FFFFFF"/>
          <w:lang w:val="en-US" w:eastAsia="zh-CN"/>
        </w:rPr>
        <w:t>人</w:t>
      </w:r>
      <w:r>
        <w:rPr>
          <w:rFonts w:hint="eastAsia"/>
          <w:color w:val="000000"/>
          <w:kern w:val="0"/>
          <w:szCs w:val="32"/>
          <w:shd w:val="clear" w:color="auto" w:fill="FFFFFF"/>
          <w:lang w:val="en-US" w:eastAsia="zh-CN"/>
        </w:rPr>
        <w:t>（2022年9月新增）。</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auto"/>
          <w:kern w:val="0"/>
          <w:szCs w:val="32"/>
          <w:shd w:val="clear" w:color="auto" w:fill="FFFFFF"/>
          <w:lang w:val="zh-CN"/>
        </w:rPr>
      </w:pPr>
      <w:r>
        <w:rPr>
          <w:rFonts w:hint="eastAsia"/>
          <w:color w:val="auto"/>
          <w:kern w:val="0"/>
          <w:szCs w:val="32"/>
          <w:shd w:val="clear" w:color="auto" w:fill="FFFFFF"/>
          <w:lang w:val="zh-CN"/>
        </w:rPr>
        <w:t>202</w:t>
      </w:r>
      <w:r>
        <w:rPr>
          <w:rFonts w:hint="default"/>
          <w:color w:val="auto"/>
          <w:kern w:val="0"/>
          <w:szCs w:val="32"/>
          <w:shd w:val="clear" w:color="auto" w:fill="FFFFFF"/>
          <w:lang w:val="en-US"/>
        </w:rPr>
        <w:t>3</w:t>
      </w:r>
      <w:r>
        <w:rPr>
          <w:rFonts w:hint="eastAsia"/>
          <w:color w:val="auto"/>
          <w:kern w:val="0"/>
          <w:szCs w:val="32"/>
          <w:shd w:val="clear" w:color="auto" w:fill="FFFFFF"/>
          <w:lang w:val="zh-CN"/>
        </w:rPr>
        <w:t>年仁和区卫生和计划生育监督执法大队财政资金收入合计</w:t>
      </w:r>
      <w:r>
        <w:rPr>
          <w:rFonts w:hint="eastAsia"/>
          <w:color w:val="auto"/>
          <w:kern w:val="0"/>
          <w:szCs w:val="32"/>
          <w:shd w:val="clear" w:color="auto" w:fill="FFFFFF"/>
          <w:lang w:val="en-US" w:eastAsia="zh-CN"/>
        </w:rPr>
        <w:t>203.97</w:t>
      </w:r>
      <w:r>
        <w:rPr>
          <w:rFonts w:hint="eastAsia"/>
          <w:color w:val="auto"/>
          <w:kern w:val="0"/>
          <w:szCs w:val="32"/>
          <w:shd w:val="clear" w:color="auto" w:fill="FFFFFF"/>
          <w:lang w:val="zh-CN"/>
        </w:rPr>
        <w:t>万元。年初部门预算收入</w:t>
      </w:r>
      <w:r>
        <w:rPr>
          <w:rFonts w:hint="default"/>
          <w:color w:val="auto"/>
          <w:kern w:val="0"/>
          <w:szCs w:val="32"/>
          <w:shd w:val="clear" w:color="auto" w:fill="FFFFFF"/>
          <w:lang w:val="en-US"/>
        </w:rPr>
        <w:t>18</w:t>
      </w:r>
      <w:r>
        <w:rPr>
          <w:rFonts w:hint="eastAsia"/>
          <w:color w:val="auto"/>
          <w:kern w:val="0"/>
          <w:szCs w:val="32"/>
          <w:shd w:val="clear" w:color="auto" w:fill="FFFFFF"/>
          <w:lang w:val="en-US" w:eastAsia="zh-CN"/>
        </w:rPr>
        <w:t>7.15</w:t>
      </w:r>
      <w:r>
        <w:rPr>
          <w:rFonts w:hint="eastAsia"/>
          <w:color w:val="auto"/>
          <w:kern w:val="0"/>
          <w:szCs w:val="32"/>
          <w:shd w:val="clear" w:color="auto" w:fill="FFFFFF"/>
          <w:lang w:val="zh-CN"/>
        </w:rPr>
        <w:t>万元，其中基本支出</w:t>
      </w:r>
      <w:r>
        <w:rPr>
          <w:rFonts w:hint="default"/>
          <w:color w:val="auto"/>
          <w:kern w:val="0"/>
          <w:szCs w:val="32"/>
          <w:shd w:val="clear" w:color="auto" w:fill="FFFFFF"/>
          <w:lang w:val="en-US"/>
        </w:rPr>
        <w:t>17</w:t>
      </w:r>
      <w:r>
        <w:rPr>
          <w:rFonts w:hint="eastAsia"/>
          <w:color w:val="auto"/>
          <w:kern w:val="0"/>
          <w:szCs w:val="32"/>
          <w:shd w:val="clear" w:color="auto" w:fill="FFFFFF"/>
          <w:lang w:val="en-US" w:eastAsia="zh-CN"/>
        </w:rPr>
        <w:t>9.15</w:t>
      </w:r>
      <w:r>
        <w:rPr>
          <w:rFonts w:hint="eastAsia"/>
          <w:color w:val="auto"/>
          <w:kern w:val="0"/>
          <w:szCs w:val="32"/>
          <w:shd w:val="clear" w:color="auto" w:fill="FFFFFF"/>
          <w:lang w:val="zh-CN"/>
        </w:rPr>
        <w:t>万元（人员经费15</w:t>
      </w:r>
      <w:r>
        <w:rPr>
          <w:rFonts w:hint="eastAsia"/>
          <w:color w:val="auto"/>
          <w:kern w:val="0"/>
          <w:szCs w:val="32"/>
          <w:shd w:val="clear" w:color="auto" w:fill="FFFFFF"/>
          <w:lang w:val="en-US" w:eastAsia="zh-CN"/>
        </w:rPr>
        <w:t>8.66</w:t>
      </w:r>
      <w:r>
        <w:rPr>
          <w:rFonts w:hint="eastAsia"/>
          <w:color w:val="auto"/>
          <w:kern w:val="0"/>
          <w:szCs w:val="32"/>
          <w:shd w:val="clear" w:color="auto" w:fill="FFFFFF"/>
          <w:lang w:val="zh-CN"/>
        </w:rPr>
        <w:t>万元，公用经费2</w:t>
      </w:r>
      <w:r>
        <w:rPr>
          <w:rFonts w:hint="eastAsia"/>
          <w:color w:val="auto"/>
          <w:kern w:val="0"/>
          <w:szCs w:val="32"/>
          <w:shd w:val="clear" w:color="auto" w:fill="FFFFFF"/>
          <w:lang w:val="en-US" w:eastAsia="zh-CN"/>
        </w:rPr>
        <w:t>0.49</w:t>
      </w:r>
      <w:r>
        <w:rPr>
          <w:rFonts w:hint="eastAsia"/>
          <w:color w:val="auto"/>
          <w:kern w:val="0"/>
          <w:szCs w:val="32"/>
          <w:shd w:val="clear" w:color="auto" w:fill="FFFFFF"/>
          <w:lang w:val="zh-CN"/>
        </w:rPr>
        <w:t>万元），项目支出</w:t>
      </w:r>
      <w:r>
        <w:rPr>
          <w:rFonts w:hint="eastAsia"/>
          <w:color w:val="auto"/>
          <w:kern w:val="0"/>
          <w:szCs w:val="32"/>
          <w:shd w:val="clear" w:color="auto" w:fill="FFFFFF"/>
          <w:lang w:val="en-US" w:eastAsia="zh-CN"/>
        </w:rPr>
        <w:t>8</w:t>
      </w:r>
      <w:r>
        <w:rPr>
          <w:rFonts w:hint="default"/>
          <w:color w:val="auto"/>
          <w:kern w:val="0"/>
          <w:szCs w:val="32"/>
          <w:shd w:val="clear" w:color="auto" w:fill="FFFFFF"/>
          <w:lang w:val="en-US"/>
        </w:rPr>
        <w:t>.00</w:t>
      </w:r>
      <w:r>
        <w:rPr>
          <w:rFonts w:hint="eastAsia"/>
          <w:color w:val="auto"/>
          <w:kern w:val="0"/>
          <w:szCs w:val="32"/>
          <w:shd w:val="clear" w:color="auto" w:fill="FFFFFF"/>
          <w:lang w:val="zh-CN"/>
        </w:rPr>
        <w:t>万元（</w:t>
      </w:r>
      <w:r>
        <w:rPr>
          <w:rFonts w:hint="eastAsia"/>
          <w:color w:val="auto"/>
          <w:kern w:val="0"/>
          <w:szCs w:val="32"/>
          <w:shd w:val="clear" w:color="auto" w:fill="FFFFFF"/>
          <w:lang w:val="en-US" w:eastAsia="zh-CN"/>
        </w:rPr>
        <w:t>202</w:t>
      </w:r>
      <w:r>
        <w:rPr>
          <w:rFonts w:hint="default"/>
          <w:color w:val="auto"/>
          <w:kern w:val="0"/>
          <w:szCs w:val="32"/>
          <w:shd w:val="clear" w:color="auto" w:fill="FFFFFF"/>
          <w:lang w:val="en-US" w:eastAsia="zh-CN"/>
        </w:rPr>
        <w:t>3</w:t>
      </w:r>
      <w:r>
        <w:rPr>
          <w:rFonts w:hint="eastAsia"/>
          <w:color w:val="auto"/>
          <w:kern w:val="0"/>
          <w:szCs w:val="32"/>
          <w:shd w:val="clear" w:color="auto" w:fill="FFFFFF"/>
          <w:lang w:val="en-US" w:eastAsia="zh-CN"/>
        </w:rPr>
        <w:t>年卫生计生监督执法经费8</w:t>
      </w:r>
      <w:r>
        <w:rPr>
          <w:rFonts w:hint="default"/>
          <w:color w:val="auto"/>
          <w:kern w:val="0"/>
          <w:szCs w:val="32"/>
          <w:shd w:val="clear" w:color="auto" w:fill="FFFFFF"/>
          <w:lang w:val="en-US"/>
        </w:rPr>
        <w:t>.00</w:t>
      </w:r>
      <w:r>
        <w:rPr>
          <w:rFonts w:hint="eastAsia"/>
          <w:color w:val="auto"/>
          <w:kern w:val="0"/>
          <w:szCs w:val="32"/>
          <w:shd w:val="clear" w:color="auto" w:fill="FFFFFF"/>
          <w:lang w:val="zh-CN"/>
        </w:rPr>
        <w:t>万元</w:t>
      </w:r>
      <w:r>
        <w:rPr>
          <w:rFonts w:hint="eastAsia"/>
          <w:color w:val="auto"/>
          <w:kern w:val="0"/>
          <w:szCs w:val="32"/>
          <w:shd w:val="clear" w:color="auto" w:fill="FFFFFF"/>
          <w:lang w:val="en-US" w:eastAsia="zh-CN"/>
        </w:rPr>
        <w:t>）</w:t>
      </w:r>
      <w:r>
        <w:rPr>
          <w:rFonts w:hint="eastAsia"/>
          <w:color w:val="auto"/>
          <w:kern w:val="0"/>
          <w:szCs w:val="32"/>
          <w:shd w:val="clear" w:color="auto" w:fill="FFFFFF"/>
          <w:lang w:val="zh-CN"/>
        </w:rPr>
        <w:t>。年中追加基本支出经费3.14万元</w:t>
      </w:r>
      <w:r>
        <w:rPr>
          <w:rFonts w:hint="eastAsia"/>
          <w:color w:val="auto"/>
          <w:kern w:val="0"/>
          <w:szCs w:val="32"/>
          <w:shd w:val="clear" w:color="auto" w:fill="FFFFFF"/>
          <w:lang w:val="en-US" w:eastAsia="zh-CN"/>
        </w:rPr>
        <w:t>；</w:t>
      </w:r>
      <w:r>
        <w:rPr>
          <w:rFonts w:hint="eastAsia"/>
          <w:color w:val="auto"/>
          <w:kern w:val="0"/>
          <w:szCs w:val="32"/>
          <w:shd w:val="clear" w:color="auto" w:fill="FFFFFF"/>
          <w:lang w:val="zh-CN"/>
        </w:rPr>
        <w:t>追加项目经费</w:t>
      </w:r>
      <w:r>
        <w:rPr>
          <w:rFonts w:hint="default"/>
          <w:color w:val="auto"/>
          <w:kern w:val="0"/>
          <w:szCs w:val="32"/>
          <w:shd w:val="clear" w:color="auto" w:fill="FFFFFF"/>
          <w:lang w:val="en-US"/>
        </w:rPr>
        <w:t>13.68</w:t>
      </w:r>
      <w:r>
        <w:rPr>
          <w:rFonts w:hint="eastAsia"/>
          <w:color w:val="auto"/>
          <w:kern w:val="0"/>
          <w:szCs w:val="32"/>
          <w:shd w:val="clear" w:color="auto" w:fill="FFFFFF"/>
          <w:lang w:val="en-US" w:eastAsia="zh-CN"/>
        </w:rPr>
        <w:t>万元</w:t>
      </w:r>
      <w:r>
        <w:rPr>
          <w:rFonts w:hint="eastAsia"/>
          <w:color w:val="auto"/>
          <w:kern w:val="0"/>
          <w:szCs w:val="32"/>
          <w:shd w:val="clear" w:color="auto" w:fill="FFFFFF"/>
          <w:lang w:val="zh-CN"/>
        </w:rPr>
        <w:t>，</w:t>
      </w:r>
      <w:r>
        <w:rPr>
          <w:rFonts w:hint="eastAsia"/>
          <w:color w:val="auto"/>
          <w:kern w:val="0"/>
          <w:szCs w:val="32"/>
          <w:shd w:val="clear" w:color="auto" w:fill="FFFFFF"/>
          <w:lang w:val="en-US" w:eastAsia="zh-CN"/>
        </w:rPr>
        <w:t>其中体检经费0.</w:t>
      </w:r>
      <w:r>
        <w:rPr>
          <w:rFonts w:hint="default"/>
          <w:color w:val="auto"/>
          <w:kern w:val="0"/>
          <w:szCs w:val="32"/>
          <w:shd w:val="clear" w:color="auto" w:fill="FFFFFF"/>
          <w:lang w:val="en-US" w:eastAsia="zh-CN"/>
        </w:rPr>
        <w:t>88</w:t>
      </w:r>
      <w:r>
        <w:rPr>
          <w:rFonts w:hint="eastAsia"/>
          <w:color w:val="auto"/>
          <w:kern w:val="0"/>
          <w:szCs w:val="32"/>
          <w:shd w:val="clear" w:color="auto" w:fill="FFFFFF"/>
          <w:lang w:val="en-US" w:eastAsia="zh-CN"/>
        </w:rPr>
        <w:t>万元，</w:t>
      </w:r>
      <w:r>
        <w:rPr>
          <w:rFonts w:hint="eastAsia"/>
          <w:color w:val="auto"/>
          <w:kern w:val="0"/>
          <w:szCs w:val="32"/>
          <w:shd w:val="clear" w:color="auto" w:fill="FFFFFF"/>
          <w:lang w:val="zh-CN"/>
        </w:rPr>
        <w:t>2022年攀财资社28号新并入基本公共卫生中央资金</w:t>
      </w:r>
      <w:r>
        <w:rPr>
          <w:rFonts w:hint="default"/>
          <w:color w:val="auto"/>
          <w:kern w:val="0"/>
          <w:szCs w:val="32"/>
          <w:shd w:val="clear" w:color="auto" w:fill="FFFFFF"/>
          <w:lang w:val="en-US" w:eastAsia="zh-CN"/>
        </w:rPr>
        <w:t>5.8</w:t>
      </w:r>
      <w:r>
        <w:rPr>
          <w:rFonts w:hint="eastAsia"/>
          <w:color w:val="auto"/>
          <w:kern w:val="0"/>
          <w:szCs w:val="32"/>
          <w:shd w:val="clear" w:color="auto" w:fill="FFFFFF"/>
          <w:lang w:val="en-US" w:eastAsia="zh-CN"/>
        </w:rPr>
        <w:t>万元，新并入基本公共卫生服务中央资金</w:t>
      </w:r>
      <w:r>
        <w:rPr>
          <w:rFonts w:hint="default"/>
          <w:color w:val="auto"/>
          <w:kern w:val="0"/>
          <w:szCs w:val="32"/>
          <w:shd w:val="clear" w:color="auto" w:fill="FFFFFF"/>
          <w:lang w:val="en-US" w:eastAsia="zh-CN"/>
        </w:rPr>
        <w:t>7</w:t>
      </w:r>
      <w:r>
        <w:rPr>
          <w:rFonts w:hint="eastAsia"/>
          <w:color w:val="auto"/>
          <w:kern w:val="0"/>
          <w:szCs w:val="32"/>
          <w:shd w:val="clear" w:color="auto" w:fill="FFFFFF"/>
          <w:lang w:val="en-US" w:eastAsia="zh-CN"/>
        </w:rPr>
        <w:t>.00万元</w:t>
      </w:r>
      <w:r>
        <w:rPr>
          <w:rFonts w:hint="eastAsia"/>
          <w:color w:val="auto"/>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 xml:space="preserve"> 202</w:t>
      </w:r>
      <w:r>
        <w:rPr>
          <w:rFonts w:hint="default"/>
          <w:color w:val="000000"/>
          <w:kern w:val="0"/>
          <w:szCs w:val="32"/>
          <w:shd w:val="clear" w:color="auto" w:fill="FFFFFF"/>
          <w:lang w:val="en-US"/>
        </w:rPr>
        <w:t>3</w:t>
      </w:r>
      <w:r>
        <w:rPr>
          <w:rFonts w:hint="eastAsia"/>
          <w:color w:val="000000"/>
          <w:kern w:val="0"/>
          <w:szCs w:val="32"/>
          <w:shd w:val="clear" w:color="auto" w:fill="FFFFFF"/>
          <w:lang w:val="zh-CN"/>
        </w:rPr>
        <w:t>年仁和区卫生和计划生育监督执法大队财政资金支出合计</w:t>
      </w:r>
      <w:r>
        <w:rPr>
          <w:rFonts w:hint="default"/>
          <w:color w:val="000000"/>
          <w:kern w:val="0"/>
          <w:szCs w:val="32"/>
          <w:shd w:val="clear" w:color="auto" w:fill="FFFFFF"/>
          <w:lang w:val="en-US"/>
        </w:rPr>
        <w:t>177.87</w:t>
      </w:r>
      <w:r>
        <w:rPr>
          <w:rFonts w:hint="eastAsia"/>
          <w:color w:val="000000"/>
          <w:kern w:val="0"/>
          <w:szCs w:val="32"/>
          <w:shd w:val="clear" w:color="auto" w:fill="FFFFFF"/>
          <w:lang w:val="zh-CN"/>
        </w:rPr>
        <w:t>万元。基本支出</w:t>
      </w:r>
      <w:r>
        <w:rPr>
          <w:rFonts w:hint="eastAsia"/>
          <w:color w:val="000000"/>
          <w:kern w:val="0"/>
          <w:szCs w:val="32"/>
          <w:shd w:val="clear" w:color="auto" w:fill="FFFFFF"/>
          <w:lang w:val="en-US" w:eastAsia="zh-CN"/>
        </w:rPr>
        <w:t>166.49</w:t>
      </w:r>
      <w:r>
        <w:rPr>
          <w:rFonts w:hint="eastAsia"/>
          <w:color w:val="000000"/>
          <w:kern w:val="0"/>
          <w:szCs w:val="32"/>
          <w:shd w:val="clear" w:color="auto" w:fill="FFFFFF"/>
          <w:lang w:val="zh-CN"/>
        </w:rPr>
        <w:t>万元，其中人员经费支出</w:t>
      </w:r>
      <w:r>
        <w:rPr>
          <w:rFonts w:hint="default"/>
          <w:color w:val="000000"/>
          <w:kern w:val="0"/>
          <w:szCs w:val="32"/>
          <w:shd w:val="clear" w:color="auto" w:fill="FFFFFF"/>
          <w:lang w:val="en-US" w:eastAsia="zh-CN"/>
        </w:rPr>
        <w:t>151.85</w:t>
      </w:r>
      <w:r>
        <w:rPr>
          <w:rFonts w:hint="eastAsia"/>
          <w:color w:val="000000"/>
          <w:kern w:val="0"/>
          <w:szCs w:val="32"/>
          <w:shd w:val="clear" w:color="auto" w:fill="FFFFFF"/>
          <w:lang w:val="zh-CN"/>
        </w:rPr>
        <w:t>万元，公用经费支出</w:t>
      </w:r>
      <w:r>
        <w:rPr>
          <w:rFonts w:hint="default"/>
          <w:color w:val="000000"/>
          <w:kern w:val="0"/>
          <w:szCs w:val="32"/>
          <w:shd w:val="clear" w:color="auto" w:fill="FFFFFF"/>
          <w:lang w:val="en-US" w:eastAsia="zh-CN"/>
        </w:rPr>
        <w:t>14.64</w:t>
      </w:r>
      <w:r>
        <w:rPr>
          <w:rFonts w:hint="eastAsia"/>
          <w:color w:val="000000"/>
          <w:kern w:val="0"/>
          <w:szCs w:val="32"/>
          <w:shd w:val="clear" w:color="auto" w:fill="FFFFFF"/>
          <w:lang w:val="zh-CN"/>
        </w:rPr>
        <w:t>万元；项目支出</w:t>
      </w:r>
      <w:r>
        <w:rPr>
          <w:rFonts w:hint="default"/>
          <w:color w:val="000000"/>
          <w:kern w:val="0"/>
          <w:szCs w:val="32"/>
          <w:shd w:val="clear" w:color="auto" w:fill="FFFFFF"/>
          <w:lang w:val="en-US" w:eastAsia="zh-CN"/>
        </w:rPr>
        <w:t>11.38</w:t>
      </w:r>
      <w:r>
        <w:rPr>
          <w:rFonts w:hint="eastAsia"/>
          <w:color w:val="000000"/>
          <w:kern w:val="0"/>
          <w:szCs w:val="32"/>
          <w:shd w:val="clear" w:color="auto" w:fill="FFFFFF"/>
          <w:lang w:val="zh-CN"/>
        </w:rPr>
        <w:t>万元，其中</w:t>
      </w:r>
      <w:r>
        <w:rPr>
          <w:rFonts w:hint="eastAsia"/>
          <w:color w:val="000000"/>
          <w:kern w:val="0"/>
          <w:szCs w:val="32"/>
          <w:shd w:val="clear" w:color="auto" w:fill="FFFFFF"/>
          <w:lang w:val="en-US" w:eastAsia="zh-CN"/>
        </w:rPr>
        <w:t>202</w:t>
      </w:r>
      <w:r>
        <w:rPr>
          <w:rFonts w:hint="default"/>
          <w:color w:val="000000"/>
          <w:kern w:val="0"/>
          <w:szCs w:val="32"/>
          <w:shd w:val="clear" w:color="auto" w:fill="FFFFFF"/>
          <w:lang w:val="en-US" w:eastAsia="zh-CN"/>
        </w:rPr>
        <w:t>3</w:t>
      </w:r>
      <w:r>
        <w:rPr>
          <w:rFonts w:hint="eastAsia"/>
          <w:color w:val="000000"/>
          <w:kern w:val="0"/>
          <w:szCs w:val="32"/>
          <w:shd w:val="clear" w:color="auto" w:fill="FFFFFF"/>
          <w:lang w:val="en-US" w:eastAsia="zh-CN"/>
        </w:rPr>
        <w:t>年卫生计生监督执法经费支出4.</w:t>
      </w:r>
      <w:r>
        <w:rPr>
          <w:rFonts w:hint="default"/>
          <w:color w:val="000000"/>
          <w:kern w:val="0"/>
          <w:szCs w:val="32"/>
          <w:shd w:val="clear" w:color="auto" w:fill="FFFFFF"/>
          <w:lang w:val="en-US" w:eastAsia="zh-CN"/>
        </w:rPr>
        <w:t>7</w:t>
      </w:r>
      <w:r>
        <w:rPr>
          <w:rFonts w:hint="eastAsia"/>
          <w:color w:val="000000"/>
          <w:kern w:val="0"/>
          <w:szCs w:val="32"/>
          <w:shd w:val="clear" w:color="auto" w:fill="FFFFFF"/>
          <w:lang w:val="zh-CN"/>
        </w:rPr>
        <w:t>万元，</w:t>
      </w:r>
      <w:r>
        <w:rPr>
          <w:rFonts w:hint="eastAsia"/>
          <w:color w:val="auto"/>
          <w:kern w:val="0"/>
          <w:szCs w:val="32"/>
          <w:shd w:val="clear" w:color="auto" w:fill="FFFFFF"/>
          <w:lang w:val="en-US" w:eastAsia="zh-CN"/>
        </w:rPr>
        <w:t>体检经费支出0</w:t>
      </w:r>
      <w:r>
        <w:rPr>
          <w:rFonts w:hint="default"/>
          <w:color w:val="auto"/>
          <w:kern w:val="0"/>
          <w:szCs w:val="32"/>
          <w:shd w:val="clear" w:color="auto" w:fill="FFFFFF"/>
          <w:lang w:val="en-US" w:eastAsia="zh-CN"/>
        </w:rPr>
        <w:t>.88</w:t>
      </w:r>
      <w:r>
        <w:rPr>
          <w:rFonts w:hint="eastAsia"/>
          <w:color w:val="auto"/>
          <w:kern w:val="0"/>
          <w:szCs w:val="32"/>
          <w:shd w:val="clear" w:color="auto" w:fill="FFFFFF"/>
          <w:lang w:val="en-US" w:eastAsia="zh-CN"/>
        </w:rPr>
        <w:t>万元</w:t>
      </w:r>
      <w:r>
        <w:rPr>
          <w:rFonts w:hint="eastAsia"/>
          <w:color w:val="000000"/>
          <w:kern w:val="0"/>
          <w:szCs w:val="32"/>
          <w:shd w:val="clear" w:color="auto" w:fill="FFFFFF"/>
          <w:lang w:val="zh-CN"/>
        </w:rPr>
        <w:t>，202</w:t>
      </w:r>
      <w:r>
        <w:rPr>
          <w:rFonts w:hint="default"/>
          <w:color w:val="000000"/>
          <w:kern w:val="0"/>
          <w:szCs w:val="32"/>
          <w:shd w:val="clear" w:color="auto" w:fill="FFFFFF"/>
          <w:lang w:val="en-US"/>
        </w:rPr>
        <w:t>3</w:t>
      </w:r>
      <w:r>
        <w:rPr>
          <w:rFonts w:hint="eastAsia"/>
          <w:color w:val="000000"/>
          <w:kern w:val="0"/>
          <w:szCs w:val="32"/>
          <w:shd w:val="clear" w:color="auto" w:fill="FFFFFF"/>
          <w:lang w:val="zh-CN"/>
        </w:rPr>
        <w:t>年攀财资社28号新并入基本公共卫生中央资金</w:t>
      </w:r>
      <w:r>
        <w:rPr>
          <w:rFonts w:hint="eastAsia"/>
          <w:color w:val="000000"/>
          <w:kern w:val="0"/>
          <w:szCs w:val="32"/>
          <w:shd w:val="clear" w:color="auto" w:fill="FFFFFF"/>
          <w:lang w:val="en-US" w:eastAsia="zh-CN"/>
        </w:rPr>
        <w:t>支出</w:t>
      </w:r>
      <w:r>
        <w:rPr>
          <w:rFonts w:hint="default"/>
          <w:color w:val="000000"/>
          <w:kern w:val="0"/>
          <w:szCs w:val="32"/>
          <w:shd w:val="clear" w:color="auto" w:fill="FFFFFF"/>
          <w:lang w:val="en-US" w:eastAsia="zh-CN"/>
        </w:rPr>
        <w:t>5.8</w:t>
      </w:r>
      <w:r>
        <w:rPr>
          <w:rFonts w:hint="eastAsia"/>
          <w:color w:val="000000"/>
          <w:kern w:val="0"/>
          <w:szCs w:val="32"/>
          <w:shd w:val="clear" w:color="auto" w:fill="FFFFFF"/>
          <w:lang w:val="en-US" w:eastAsia="zh-CN"/>
        </w:rPr>
        <w:t>万元，</w:t>
      </w:r>
      <w:r>
        <w:rPr>
          <w:rFonts w:hint="eastAsia"/>
          <w:color w:val="auto"/>
          <w:kern w:val="0"/>
          <w:szCs w:val="32"/>
          <w:shd w:val="clear" w:color="auto" w:fill="FFFFFF"/>
          <w:lang w:val="en-US" w:eastAsia="zh-CN"/>
        </w:rPr>
        <w:t>新并入基本公共卫生服务中央资金</w:t>
      </w:r>
      <w:r>
        <w:rPr>
          <w:rFonts w:hint="default"/>
          <w:color w:val="auto"/>
          <w:kern w:val="0"/>
          <w:szCs w:val="32"/>
          <w:shd w:val="clear" w:color="auto" w:fill="FFFFFF"/>
          <w:lang w:val="en-US" w:eastAsia="zh-CN"/>
        </w:rPr>
        <w:t>0</w:t>
      </w:r>
      <w:r>
        <w:rPr>
          <w:rFonts w:hint="eastAsia"/>
          <w:color w:val="auto"/>
          <w:kern w:val="0"/>
          <w:szCs w:val="32"/>
          <w:shd w:val="clear" w:color="auto" w:fill="FFFFFF"/>
          <w:lang w:val="en-US" w:eastAsia="zh-CN"/>
        </w:rPr>
        <w:t>万元。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zh-CN"/>
        </w:rPr>
        <w:t>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年仁和区卫生和计划生育监督执法大队按照财政部门要求，结合当年单位应完成目标任务编制基本支出预算和项目支出预算。</w:t>
      </w:r>
      <w:r>
        <w:rPr>
          <w:rFonts w:hint="eastAsia"/>
          <w:color w:val="auto"/>
          <w:kern w:val="0"/>
          <w:szCs w:val="32"/>
          <w:shd w:val="clear" w:color="auto" w:fill="FFFFFF"/>
          <w:lang w:val="zh-CN"/>
        </w:rPr>
        <w:t>202</w:t>
      </w:r>
      <w:r>
        <w:rPr>
          <w:rFonts w:hint="eastAsia"/>
          <w:color w:val="auto"/>
          <w:kern w:val="0"/>
          <w:szCs w:val="32"/>
          <w:shd w:val="clear" w:color="auto" w:fill="FFFFFF"/>
          <w:lang w:val="en-US" w:eastAsia="zh-CN"/>
        </w:rPr>
        <w:t>3</w:t>
      </w:r>
      <w:r>
        <w:rPr>
          <w:rFonts w:hint="eastAsia"/>
          <w:color w:val="auto"/>
          <w:kern w:val="0"/>
          <w:szCs w:val="32"/>
          <w:shd w:val="clear" w:color="auto" w:fill="FFFFFF"/>
          <w:lang w:val="zh-CN"/>
        </w:rPr>
        <w:t>年预算安排总支出</w:t>
      </w:r>
      <w:r>
        <w:rPr>
          <w:rFonts w:hint="eastAsia"/>
          <w:color w:val="auto"/>
          <w:kern w:val="0"/>
          <w:szCs w:val="32"/>
          <w:shd w:val="clear" w:color="auto" w:fill="FFFFFF"/>
          <w:lang w:val="en-US" w:eastAsia="zh-CN"/>
        </w:rPr>
        <w:t>203.97</w:t>
      </w:r>
      <w:r>
        <w:rPr>
          <w:rFonts w:hint="eastAsia"/>
          <w:color w:val="auto"/>
          <w:kern w:val="0"/>
          <w:szCs w:val="32"/>
          <w:shd w:val="clear" w:color="auto" w:fill="FFFFFF"/>
          <w:lang w:val="zh-CN"/>
        </w:rPr>
        <w:t>万元</w:t>
      </w:r>
      <w:r>
        <w:rPr>
          <w:rFonts w:hint="eastAsia"/>
          <w:color w:val="000000"/>
          <w:kern w:val="0"/>
          <w:szCs w:val="32"/>
          <w:shd w:val="clear" w:color="auto" w:fill="FFFFFF"/>
          <w:lang w:val="zh-CN"/>
        </w:rPr>
        <w:t>，实际支出</w:t>
      </w:r>
      <w:r>
        <w:rPr>
          <w:rFonts w:hint="default"/>
          <w:color w:val="000000"/>
          <w:kern w:val="0"/>
          <w:szCs w:val="32"/>
          <w:shd w:val="clear" w:color="auto" w:fill="FFFFFF"/>
          <w:lang w:val="en-US"/>
        </w:rPr>
        <w:t>177.87</w:t>
      </w:r>
      <w:r>
        <w:rPr>
          <w:rFonts w:hint="eastAsia"/>
          <w:color w:val="000000"/>
          <w:kern w:val="0"/>
          <w:szCs w:val="32"/>
          <w:shd w:val="clear" w:color="auto" w:fill="FFFFFF"/>
          <w:lang w:val="zh-CN"/>
        </w:rPr>
        <w:t>万元，</w:t>
      </w:r>
      <w:r>
        <w:rPr>
          <w:rFonts w:hint="eastAsia"/>
          <w:color w:val="auto"/>
          <w:kern w:val="0"/>
          <w:szCs w:val="32"/>
          <w:shd w:val="clear" w:color="auto" w:fill="FFFFFF"/>
          <w:lang w:val="zh-CN"/>
        </w:rPr>
        <w:t>执行率87.2%。</w:t>
      </w:r>
      <w:r>
        <w:rPr>
          <w:rFonts w:hint="eastAsia"/>
          <w:color w:val="000000"/>
          <w:kern w:val="0"/>
          <w:szCs w:val="32"/>
          <w:shd w:val="clear" w:color="auto" w:fill="FFFFFF"/>
          <w:lang w:val="zh-CN"/>
        </w:rPr>
        <w:t>预算编制、资金使用等都按照相关规定办理，无</w:t>
      </w:r>
      <w:r>
        <w:rPr>
          <w:color w:val="000000"/>
          <w:kern w:val="0"/>
          <w:szCs w:val="32"/>
          <w:shd w:val="clear" w:color="auto" w:fill="FFFFFF"/>
          <w:lang w:val="zh-CN"/>
        </w:rPr>
        <w:t>违规</w:t>
      </w:r>
      <w:r>
        <w:rPr>
          <w:rFonts w:hint="eastAsia"/>
          <w:color w:val="000000"/>
          <w:kern w:val="0"/>
          <w:szCs w:val="32"/>
          <w:shd w:val="clear" w:color="auto" w:fill="FFFFFF"/>
          <w:lang w:val="zh-CN"/>
        </w:rPr>
        <w:t>现象发生。</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color w:val="auto"/>
          <w:kern w:val="0"/>
          <w:szCs w:val="32"/>
          <w:shd w:val="clear" w:color="auto" w:fill="FFFFFF"/>
          <w:lang w:val="en-US" w:eastAsia="zh-CN"/>
        </w:rPr>
      </w:pPr>
      <w:r>
        <w:rPr>
          <w:rFonts w:hint="eastAsia"/>
          <w:color w:val="auto"/>
          <w:kern w:val="0"/>
          <w:szCs w:val="32"/>
          <w:shd w:val="clear" w:color="auto" w:fill="FFFFFF"/>
          <w:lang w:val="en-US" w:eastAsia="zh-CN"/>
        </w:rPr>
        <w:t>1、</w:t>
      </w:r>
      <w:r>
        <w:rPr>
          <w:rFonts w:hint="eastAsia"/>
          <w:color w:val="auto"/>
          <w:kern w:val="0"/>
          <w:szCs w:val="32"/>
          <w:shd w:val="clear" w:color="auto" w:fill="FFFFFF"/>
          <w:lang w:val="zh-CN"/>
        </w:rPr>
        <w:t>仁和区卫生和计划生育监督执法大队202</w:t>
      </w:r>
      <w:r>
        <w:rPr>
          <w:rFonts w:hint="eastAsia"/>
          <w:color w:val="auto"/>
          <w:kern w:val="0"/>
          <w:szCs w:val="32"/>
          <w:shd w:val="clear" w:color="auto" w:fill="FFFFFF"/>
          <w:lang w:val="en-US" w:eastAsia="zh-CN"/>
        </w:rPr>
        <w:t>3</w:t>
      </w:r>
      <w:r>
        <w:rPr>
          <w:rFonts w:hint="eastAsia"/>
          <w:color w:val="auto"/>
          <w:kern w:val="0"/>
          <w:szCs w:val="32"/>
          <w:shd w:val="clear" w:color="auto" w:fill="FFFFFF"/>
          <w:lang w:val="zh-CN"/>
        </w:rPr>
        <w:t>年基本支出预算安排</w:t>
      </w:r>
      <w:r>
        <w:rPr>
          <w:rFonts w:hint="eastAsia"/>
          <w:color w:val="auto"/>
          <w:kern w:val="0"/>
          <w:szCs w:val="32"/>
          <w:shd w:val="clear" w:color="auto" w:fill="FFFFFF"/>
          <w:lang w:val="en-US" w:eastAsia="zh-CN"/>
        </w:rPr>
        <w:t>182.29</w:t>
      </w:r>
      <w:r>
        <w:rPr>
          <w:rFonts w:hint="eastAsia"/>
          <w:color w:val="auto"/>
          <w:kern w:val="0"/>
          <w:szCs w:val="32"/>
          <w:shd w:val="clear" w:color="auto" w:fill="FFFFFF"/>
          <w:lang w:val="zh-CN"/>
        </w:rPr>
        <w:t>万元（人员经费预算安排</w:t>
      </w:r>
      <w:r>
        <w:rPr>
          <w:rFonts w:hint="eastAsia"/>
          <w:color w:val="auto"/>
          <w:sz w:val="32"/>
          <w:szCs w:val="32"/>
          <w:lang w:val="en-US" w:eastAsia="zh-CN"/>
        </w:rPr>
        <w:t>160.65</w:t>
      </w:r>
      <w:r>
        <w:rPr>
          <w:rFonts w:hint="eastAsia"/>
          <w:color w:val="auto"/>
          <w:kern w:val="0"/>
          <w:szCs w:val="32"/>
          <w:shd w:val="clear" w:color="auto" w:fill="FFFFFF"/>
          <w:lang w:val="zh-CN"/>
        </w:rPr>
        <w:t>万元，公用经费预算安排</w:t>
      </w:r>
      <w:r>
        <w:rPr>
          <w:rFonts w:hint="eastAsia" w:eastAsia="仿宋_GB2312"/>
          <w:color w:val="auto"/>
          <w:sz w:val="32"/>
          <w:szCs w:val="32"/>
        </w:rPr>
        <w:t>2</w:t>
      </w:r>
      <w:r>
        <w:rPr>
          <w:rFonts w:hint="eastAsia"/>
          <w:color w:val="auto"/>
          <w:sz w:val="32"/>
          <w:szCs w:val="32"/>
          <w:lang w:val="en-US" w:eastAsia="zh-CN"/>
        </w:rPr>
        <w:t>1.64</w:t>
      </w:r>
      <w:r>
        <w:rPr>
          <w:rFonts w:hint="eastAsia"/>
          <w:color w:val="auto"/>
          <w:kern w:val="0"/>
          <w:szCs w:val="32"/>
          <w:shd w:val="clear" w:color="auto" w:fill="FFFFFF"/>
          <w:lang w:val="zh-CN"/>
        </w:rPr>
        <w:t>万元），基本支出实际支出</w:t>
      </w:r>
      <w:r>
        <w:rPr>
          <w:rFonts w:hint="eastAsia"/>
          <w:color w:val="auto"/>
          <w:kern w:val="0"/>
          <w:szCs w:val="32"/>
          <w:shd w:val="clear" w:color="auto" w:fill="FFFFFF"/>
          <w:lang w:val="en-US" w:eastAsia="zh-CN"/>
        </w:rPr>
        <w:t>166.49</w:t>
      </w:r>
      <w:r>
        <w:rPr>
          <w:rFonts w:hint="eastAsia"/>
          <w:color w:val="auto"/>
          <w:kern w:val="0"/>
          <w:szCs w:val="32"/>
          <w:shd w:val="clear" w:color="auto" w:fill="FFFFFF"/>
          <w:lang w:val="zh-CN"/>
        </w:rPr>
        <w:t>万元，执行率</w:t>
      </w:r>
      <w:r>
        <w:rPr>
          <w:rFonts w:hint="eastAsia"/>
          <w:color w:val="auto"/>
          <w:kern w:val="0"/>
          <w:szCs w:val="32"/>
          <w:shd w:val="clear" w:color="auto" w:fill="FFFFFF"/>
          <w:lang w:val="en-US" w:eastAsia="zh-CN"/>
        </w:rPr>
        <w:t>91.33</w:t>
      </w:r>
      <w:r>
        <w:rPr>
          <w:rFonts w:hint="eastAsia"/>
          <w:color w:val="auto"/>
          <w:kern w:val="0"/>
          <w:szCs w:val="32"/>
          <w:shd w:val="clear" w:color="auto" w:fill="FFFFFF"/>
          <w:lang w:val="zh-CN"/>
        </w:rPr>
        <w:t>%（人员经费支出</w:t>
      </w:r>
      <w:r>
        <w:rPr>
          <w:rFonts w:hint="eastAsia"/>
          <w:color w:val="auto"/>
          <w:kern w:val="0"/>
          <w:szCs w:val="32"/>
          <w:shd w:val="clear" w:color="auto" w:fill="FFFFFF"/>
          <w:lang w:val="en-US" w:eastAsia="zh-CN"/>
        </w:rPr>
        <w:t>151.85</w:t>
      </w:r>
      <w:r>
        <w:rPr>
          <w:rFonts w:hint="eastAsia"/>
          <w:color w:val="auto"/>
          <w:kern w:val="0"/>
          <w:szCs w:val="32"/>
          <w:shd w:val="clear" w:color="auto" w:fill="FFFFFF"/>
          <w:lang w:val="zh-CN"/>
        </w:rPr>
        <w:t>万元，执行率</w:t>
      </w:r>
      <w:r>
        <w:rPr>
          <w:rFonts w:hint="eastAsia"/>
          <w:color w:val="auto"/>
          <w:kern w:val="0"/>
          <w:szCs w:val="32"/>
          <w:shd w:val="clear" w:color="auto" w:fill="FFFFFF"/>
          <w:lang w:val="en-US" w:eastAsia="zh-CN"/>
        </w:rPr>
        <w:t>94.52</w:t>
      </w:r>
      <w:r>
        <w:rPr>
          <w:rFonts w:hint="eastAsia"/>
          <w:color w:val="auto"/>
          <w:kern w:val="0"/>
          <w:szCs w:val="32"/>
          <w:shd w:val="clear" w:color="auto" w:fill="FFFFFF"/>
          <w:lang w:val="zh-CN"/>
        </w:rPr>
        <w:t>%，公用经费支出</w:t>
      </w:r>
      <w:r>
        <w:rPr>
          <w:rFonts w:hint="eastAsia"/>
          <w:color w:val="auto"/>
          <w:kern w:val="0"/>
          <w:szCs w:val="32"/>
          <w:shd w:val="clear" w:color="auto" w:fill="FFFFFF"/>
          <w:lang w:val="en-US" w:eastAsia="zh-CN"/>
        </w:rPr>
        <w:t>14.64</w:t>
      </w:r>
      <w:r>
        <w:rPr>
          <w:rFonts w:hint="eastAsia"/>
          <w:color w:val="auto"/>
          <w:kern w:val="0"/>
          <w:szCs w:val="32"/>
          <w:shd w:val="clear" w:color="auto" w:fill="FFFFFF"/>
          <w:lang w:val="zh-CN"/>
        </w:rPr>
        <w:t>万元，执行率</w:t>
      </w:r>
      <w:r>
        <w:rPr>
          <w:rFonts w:hint="eastAsia"/>
          <w:color w:val="auto"/>
          <w:kern w:val="0"/>
          <w:szCs w:val="32"/>
          <w:shd w:val="clear" w:color="auto" w:fill="FFFFFF"/>
          <w:lang w:val="en-US" w:eastAsia="zh-CN"/>
        </w:rPr>
        <w:t>67.65</w:t>
      </w:r>
      <w:r>
        <w:rPr>
          <w:rFonts w:hint="eastAsia"/>
          <w:color w:val="auto"/>
          <w:kern w:val="0"/>
          <w:szCs w:val="32"/>
          <w:shd w:val="clear" w:color="auto" w:fill="FFFFFF"/>
          <w:lang w:val="zh-CN"/>
        </w:rPr>
        <w:t>%），主要是因</w:t>
      </w:r>
      <w:r>
        <w:rPr>
          <w:rFonts w:hint="eastAsia"/>
          <w:color w:val="auto"/>
          <w:kern w:val="0"/>
          <w:szCs w:val="32"/>
          <w:shd w:val="clear" w:color="auto" w:fill="FFFFFF"/>
          <w:lang w:val="en-US" w:eastAsia="zh-CN"/>
        </w:rPr>
        <w:t>2023年在预算执行过程中人员减少，财政资金紧张导致部分公用经费支出尚未支付。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en-US" w:eastAsia="zh-CN"/>
        </w:rPr>
        <w:t>2、</w:t>
      </w:r>
      <w:r>
        <w:rPr>
          <w:rFonts w:hint="eastAsia"/>
          <w:color w:val="000000"/>
          <w:kern w:val="0"/>
          <w:szCs w:val="32"/>
          <w:shd w:val="clear" w:color="auto" w:fill="FFFFFF"/>
          <w:lang w:val="zh-CN"/>
        </w:rPr>
        <w:t>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年仁和区卫生和计划生育监督执法大队部门预算无特定目标类项目，</w:t>
      </w:r>
      <w:r>
        <w:rPr>
          <w:color w:val="000000"/>
          <w:kern w:val="0"/>
          <w:szCs w:val="32"/>
          <w:shd w:val="clear" w:color="auto" w:fill="FFFFFF"/>
          <w:lang w:val="zh-CN"/>
        </w:rPr>
        <w:t>运转类</w:t>
      </w:r>
      <w:r>
        <w:rPr>
          <w:rFonts w:hint="eastAsia"/>
          <w:color w:val="000000"/>
          <w:kern w:val="0"/>
          <w:szCs w:val="32"/>
          <w:shd w:val="clear" w:color="auto" w:fill="FFFFFF"/>
          <w:lang w:val="zh-CN"/>
        </w:rPr>
        <w:t>项目</w:t>
      </w:r>
      <w:r>
        <w:rPr>
          <w:rFonts w:hint="default"/>
          <w:color w:val="000000"/>
          <w:kern w:val="0"/>
          <w:szCs w:val="32"/>
          <w:shd w:val="clear" w:color="auto" w:fill="FFFFFF"/>
          <w:lang w:val="en-US"/>
        </w:rPr>
        <w:t>1</w:t>
      </w:r>
      <w:r>
        <w:rPr>
          <w:rFonts w:hint="eastAsia"/>
          <w:color w:val="000000"/>
          <w:kern w:val="0"/>
          <w:szCs w:val="32"/>
          <w:shd w:val="clear" w:color="auto" w:fill="FFFFFF"/>
          <w:lang w:val="zh-CN"/>
        </w:rPr>
        <w:t>个（202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年卫生计生监督执法经费），项目数量指标共计</w:t>
      </w:r>
      <w:r>
        <w:rPr>
          <w:rFonts w:hint="eastAsia"/>
          <w:color w:val="000000"/>
          <w:kern w:val="0"/>
          <w:szCs w:val="32"/>
          <w:shd w:val="clear" w:color="auto" w:fill="FFFFFF"/>
          <w:lang w:val="en-US" w:eastAsia="zh-CN"/>
        </w:rPr>
        <w:t>3个，已完成2个</w:t>
      </w:r>
      <w:r>
        <w:rPr>
          <w:rFonts w:hint="eastAsia"/>
          <w:color w:val="000000"/>
          <w:kern w:val="0"/>
          <w:szCs w:val="32"/>
          <w:shd w:val="clear" w:color="auto" w:fill="FFFFFF"/>
          <w:lang w:val="zh-CN"/>
        </w:rPr>
        <w:t>，</w:t>
      </w:r>
      <w:r>
        <w:rPr>
          <w:rFonts w:hint="eastAsia"/>
          <w:color w:val="auto"/>
          <w:kern w:val="0"/>
          <w:szCs w:val="32"/>
          <w:shd w:val="clear" w:color="auto" w:fill="FFFFFF"/>
          <w:lang w:val="zh-CN"/>
        </w:rPr>
        <w:t>项目经费预算</w:t>
      </w:r>
      <w:r>
        <w:rPr>
          <w:rFonts w:hint="eastAsia"/>
          <w:color w:val="auto"/>
          <w:kern w:val="0"/>
          <w:szCs w:val="32"/>
          <w:shd w:val="clear" w:color="auto" w:fill="FFFFFF"/>
          <w:lang w:val="en-US" w:eastAsia="zh-CN"/>
        </w:rPr>
        <w:t>8</w:t>
      </w:r>
      <w:r>
        <w:rPr>
          <w:rFonts w:hint="eastAsia"/>
          <w:color w:val="auto"/>
          <w:kern w:val="0"/>
          <w:szCs w:val="32"/>
          <w:shd w:val="clear" w:color="auto" w:fill="FFFFFF"/>
          <w:lang w:val="zh-CN"/>
        </w:rPr>
        <w:t>万元</w:t>
      </w:r>
      <w:r>
        <w:rPr>
          <w:rFonts w:hint="eastAsia"/>
          <w:color w:val="000000"/>
          <w:kern w:val="0"/>
          <w:szCs w:val="32"/>
          <w:shd w:val="clear" w:color="auto" w:fill="FFFFFF"/>
          <w:lang w:val="zh-CN"/>
        </w:rPr>
        <w:t>，实际支出</w:t>
      </w:r>
      <w:r>
        <w:rPr>
          <w:rFonts w:hint="eastAsia"/>
          <w:color w:val="000000"/>
          <w:kern w:val="0"/>
          <w:szCs w:val="32"/>
          <w:shd w:val="clear" w:color="auto" w:fill="FFFFFF"/>
          <w:lang w:val="en-US" w:eastAsia="zh-CN"/>
        </w:rPr>
        <w:t>4.7</w:t>
      </w:r>
      <w:r>
        <w:rPr>
          <w:rFonts w:hint="eastAsia"/>
          <w:color w:val="000000"/>
          <w:kern w:val="0"/>
          <w:szCs w:val="32"/>
          <w:shd w:val="clear" w:color="auto" w:fill="FFFFFF"/>
          <w:lang w:val="zh-CN"/>
        </w:rPr>
        <w:t>万元，</w:t>
      </w:r>
      <w:r>
        <w:rPr>
          <w:rFonts w:hint="eastAsia"/>
          <w:color w:val="auto"/>
          <w:kern w:val="0"/>
          <w:szCs w:val="32"/>
          <w:shd w:val="clear" w:color="auto" w:fill="FFFFFF"/>
          <w:lang w:val="zh-CN"/>
        </w:rPr>
        <w:t>执行率</w:t>
      </w:r>
      <w:r>
        <w:rPr>
          <w:rFonts w:hint="eastAsia"/>
          <w:color w:val="auto"/>
          <w:kern w:val="0"/>
          <w:szCs w:val="32"/>
          <w:shd w:val="clear" w:color="auto" w:fill="FFFFFF"/>
          <w:lang w:val="en-US" w:eastAsia="zh-CN"/>
        </w:rPr>
        <w:t>58.7</w:t>
      </w:r>
      <w:r>
        <w:rPr>
          <w:rFonts w:hint="default"/>
          <w:color w:val="auto"/>
          <w:kern w:val="0"/>
          <w:szCs w:val="32"/>
          <w:shd w:val="clear" w:color="auto" w:fill="FFFFFF"/>
          <w:lang w:val="en-US" w:eastAsia="zh-CN"/>
        </w:rPr>
        <w:t>5</w:t>
      </w:r>
      <w:r>
        <w:rPr>
          <w:rFonts w:hint="eastAsia"/>
          <w:color w:val="auto"/>
          <w:kern w:val="0"/>
          <w:szCs w:val="32"/>
          <w:shd w:val="clear" w:color="auto" w:fill="FFFFFF"/>
          <w:lang w:val="zh-CN"/>
        </w:rPr>
        <w:t>%，</w:t>
      </w:r>
      <w:r>
        <w:rPr>
          <w:rFonts w:hint="eastAsia"/>
          <w:color w:val="000000"/>
          <w:kern w:val="0"/>
          <w:szCs w:val="32"/>
          <w:shd w:val="clear" w:color="auto" w:fill="FFFFFF"/>
          <w:lang w:val="zh-CN"/>
        </w:rPr>
        <w:t>主要是</w:t>
      </w:r>
      <w:r>
        <w:rPr>
          <w:rFonts w:hint="eastAsia"/>
          <w:color w:val="000000"/>
          <w:kern w:val="0"/>
          <w:szCs w:val="32"/>
          <w:shd w:val="clear" w:color="auto" w:fill="FFFFFF"/>
          <w:lang w:val="en-US" w:eastAsia="zh-CN"/>
        </w:rPr>
        <w:t>2023年</w:t>
      </w:r>
      <w:r>
        <w:rPr>
          <w:rFonts w:hint="eastAsia"/>
          <w:color w:val="000000"/>
          <w:kern w:val="0"/>
          <w:szCs w:val="32"/>
          <w:shd w:val="clear" w:color="auto" w:fill="FFFFFF"/>
          <w:lang w:val="zh-CN"/>
        </w:rPr>
        <w:t>因</w:t>
      </w:r>
      <w:r>
        <w:rPr>
          <w:rFonts w:hint="eastAsia"/>
          <w:color w:val="000000"/>
          <w:kern w:val="0"/>
          <w:szCs w:val="32"/>
          <w:shd w:val="clear" w:color="auto" w:fill="FFFFFF"/>
          <w:lang w:val="en-US" w:eastAsia="zh-CN"/>
        </w:rPr>
        <w:t>部分培训方式改变，卫生监督人员外出培训减少及财政资金紧张，卫生监督制服购置尚未完成。</w:t>
      </w:r>
      <w:r>
        <w:rPr>
          <w:rFonts w:hint="eastAsia"/>
          <w:color w:val="000000"/>
          <w:kern w:val="0"/>
          <w:szCs w:val="32"/>
          <w:shd w:val="clear" w:color="auto" w:fill="FFFFFF"/>
          <w:lang w:val="zh-CN"/>
        </w:rPr>
        <w:t>通过该项目的实施，完成了辖区内公共场所、生活饮用水及涉水产品、学校及托幼机构、医疗、放射、消毒、职业等行业领域综合监督执法，卫生监督频次、监督覆盖率、量化分级评级率、安全套推广使用检查率、安全套摆放比例及无偿提供率、从业人员健康证持证率、卫生行政处罚、突发公共卫生事件应急处理及举报投诉处理率、卫生计生监督执法信息报送均达到行业标准，提高了广大人民群众卫生法律法规意识，保障了人民群众合法的健康权益。</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color w:val="auto"/>
          <w:kern w:val="0"/>
          <w:szCs w:val="32"/>
          <w:shd w:val="clear" w:color="auto" w:fill="FFFFFF"/>
          <w:lang w:val="en-US" w:eastAsia="zh-CN"/>
        </w:rPr>
      </w:pP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年仁和区卫生和计划生育监督执法大队年中追加</w:t>
      </w:r>
      <w:r>
        <w:rPr>
          <w:color w:val="000000"/>
          <w:kern w:val="0"/>
          <w:szCs w:val="32"/>
          <w:shd w:val="clear" w:color="auto" w:fill="FFFFFF"/>
          <w:lang w:val="zh-CN"/>
        </w:rPr>
        <w:t>特</w:t>
      </w:r>
      <w:r>
        <w:rPr>
          <w:rFonts w:hint="eastAsia"/>
          <w:color w:val="000000"/>
          <w:kern w:val="0"/>
          <w:szCs w:val="32"/>
          <w:shd w:val="clear" w:color="auto" w:fill="FFFFFF"/>
          <w:lang w:val="zh-CN"/>
        </w:rPr>
        <w:t>定</w:t>
      </w:r>
      <w:r>
        <w:rPr>
          <w:color w:val="000000"/>
          <w:kern w:val="0"/>
          <w:szCs w:val="32"/>
          <w:shd w:val="clear" w:color="auto" w:fill="FFFFFF"/>
          <w:lang w:val="zh-CN"/>
        </w:rPr>
        <w:t>类</w:t>
      </w:r>
      <w:r>
        <w:rPr>
          <w:rFonts w:hint="eastAsia"/>
          <w:color w:val="000000"/>
          <w:kern w:val="0"/>
          <w:szCs w:val="32"/>
          <w:shd w:val="clear" w:color="auto" w:fill="FFFFFF"/>
          <w:lang w:val="zh-CN"/>
        </w:rPr>
        <w:t>项目共</w:t>
      </w:r>
      <w:r>
        <w:rPr>
          <w:rFonts w:hint="eastAsia"/>
          <w:color w:val="auto"/>
          <w:kern w:val="0"/>
          <w:szCs w:val="32"/>
          <w:shd w:val="clear" w:color="auto" w:fill="FFFFFF"/>
          <w:lang w:val="zh-CN"/>
        </w:rPr>
        <w:t>计</w:t>
      </w:r>
      <w:r>
        <w:rPr>
          <w:rFonts w:hint="eastAsia"/>
          <w:color w:val="auto"/>
          <w:kern w:val="0"/>
          <w:szCs w:val="32"/>
          <w:shd w:val="clear" w:color="auto" w:fill="FFFFFF"/>
          <w:lang w:val="en-US" w:eastAsia="zh-CN"/>
        </w:rPr>
        <w:t>3</w:t>
      </w:r>
      <w:r>
        <w:rPr>
          <w:rFonts w:hint="eastAsia"/>
          <w:color w:val="auto"/>
          <w:kern w:val="0"/>
          <w:szCs w:val="32"/>
          <w:shd w:val="clear" w:color="auto" w:fill="FFFFFF"/>
          <w:lang w:val="zh-CN"/>
        </w:rPr>
        <w:t>个</w:t>
      </w:r>
      <w:r>
        <w:rPr>
          <w:rFonts w:hint="eastAsia"/>
          <w:color w:val="000000"/>
          <w:kern w:val="0"/>
          <w:szCs w:val="32"/>
          <w:shd w:val="clear" w:color="auto" w:fill="FFFFFF"/>
          <w:lang w:val="zh-CN"/>
        </w:rPr>
        <w:t>，</w:t>
      </w:r>
      <w:r>
        <w:rPr>
          <w:rFonts w:hint="eastAsia"/>
          <w:color w:val="auto"/>
          <w:kern w:val="0"/>
          <w:szCs w:val="32"/>
          <w:shd w:val="clear" w:color="auto" w:fill="FFFFFF"/>
          <w:lang w:val="zh-CN"/>
        </w:rPr>
        <w:t>资金预算共计</w:t>
      </w:r>
      <w:r>
        <w:rPr>
          <w:rFonts w:hint="eastAsia"/>
          <w:color w:val="auto"/>
          <w:kern w:val="0"/>
          <w:szCs w:val="32"/>
          <w:shd w:val="clear" w:color="auto" w:fill="FFFFFF"/>
          <w:lang w:val="en-US" w:eastAsia="zh-CN"/>
        </w:rPr>
        <w:t>13.68</w:t>
      </w:r>
      <w:r>
        <w:rPr>
          <w:rFonts w:hint="eastAsia"/>
          <w:color w:val="auto"/>
          <w:kern w:val="0"/>
          <w:szCs w:val="32"/>
          <w:shd w:val="clear" w:color="auto" w:fill="FFFFFF"/>
          <w:lang w:val="zh-CN"/>
        </w:rPr>
        <w:t>万元，</w:t>
      </w:r>
      <w:r>
        <w:rPr>
          <w:rFonts w:hint="eastAsia"/>
          <w:color w:val="000000"/>
          <w:kern w:val="0"/>
          <w:szCs w:val="32"/>
          <w:shd w:val="clear" w:color="auto" w:fill="FFFFFF"/>
          <w:lang w:val="zh-CN"/>
        </w:rPr>
        <w:t>实际支出</w:t>
      </w:r>
      <w:r>
        <w:rPr>
          <w:rFonts w:hint="eastAsia"/>
          <w:color w:val="000000"/>
          <w:kern w:val="0"/>
          <w:szCs w:val="32"/>
          <w:shd w:val="clear" w:color="auto" w:fill="FFFFFF"/>
          <w:lang w:val="en-US" w:eastAsia="zh-CN"/>
        </w:rPr>
        <w:t>6.68</w:t>
      </w:r>
      <w:r>
        <w:rPr>
          <w:rFonts w:hint="eastAsia"/>
          <w:color w:val="000000"/>
          <w:kern w:val="0"/>
          <w:szCs w:val="32"/>
          <w:shd w:val="clear" w:color="auto" w:fill="FFFFFF"/>
          <w:lang w:val="zh-CN"/>
        </w:rPr>
        <w:t>万元，</w:t>
      </w:r>
      <w:r>
        <w:rPr>
          <w:rFonts w:hint="eastAsia"/>
          <w:color w:val="auto"/>
          <w:kern w:val="0"/>
          <w:szCs w:val="32"/>
          <w:shd w:val="clear" w:color="auto" w:fill="FFFFFF"/>
          <w:lang w:val="zh-CN"/>
        </w:rPr>
        <w:t>执行率</w:t>
      </w:r>
      <w:r>
        <w:rPr>
          <w:rFonts w:hint="eastAsia"/>
          <w:color w:val="auto"/>
          <w:kern w:val="0"/>
          <w:szCs w:val="32"/>
          <w:shd w:val="clear" w:color="auto" w:fill="FFFFFF"/>
          <w:lang w:val="en-US" w:eastAsia="zh-CN"/>
        </w:rPr>
        <w:t>48.83</w:t>
      </w:r>
      <w:r>
        <w:rPr>
          <w:rFonts w:hint="eastAsia"/>
          <w:color w:val="auto"/>
          <w:kern w:val="0"/>
          <w:szCs w:val="32"/>
          <w:shd w:val="clear" w:color="auto" w:fill="FFFFFF"/>
          <w:lang w:val="zh-CN"/>
        </w:rPr>
        <w:t>%。</w:t>
      </w:r>
      <w:r>
        <w:rPr>
          <w:rFonts w:hint="eastAsia"/>
          <w:color w:val="auto"/>
          <w:kern w:val="0"/>
          <w:szCs w:val="32"/>
          <w:shd w:val="clear" w:color="auto" w:fill="FFFFFF"/>
          <w:lang w:val="en-US" w:eastAsia="zh-CN"/>
        </w:rPr>
        <w:t>（1）体检经费</w:t>
      </w:r>
      <w:r>
        <w:rPr>
          <w:rFonts w:hint="eastAsia"/>
          <w:color w:val="000000"/>
          <w:kern w:val="0"/>
          <w:szCs w:val="32"/>
          <w:shd w:val="clear" w:color="auto" w:fill="FFFFFF"/>
          <w:lang w:val="en-US" w:eastAsia="zh-CN"/>
        </w:rPr>
        <w:t>项目资金</w:t>
      </w:r>
      <w:r>
        <w:rPr>
          <w:rFonts w:hint="eastAsia"/>
          <w:color w:val="000000"/>
          <w:kern w:val="0"/>
          <w:szCs w:val="32"/>
          <w:shd w:val="clear" w:color="auto" w:fill="FFFFFF"/>
          <w:lang w:val="zh-CN"/>
        </w:rPr>
        <w:t>预算</w:t>
      </w:r>
      <w:r>
        <w:rPr>
          <w:rFonts w:hint="eastAsia"/>
          <w:color w:val="000000"/>
          <w:kern w:val="0"/>
          <w:szCs w:val="32"/>
          <w:shd w:val="clear" w:color="auto" w:fill="FFFFFF"/>
          <w:lang w:val="en-US" w:eastAsia="zh-CN"/>
        </w:rPr>
        <w:t>0.88万元，</w:t>
      </w:r>
      <w:r>
        <w:rPr>
          <w:rFonts w:hint="eastAsia"/>
          <w:color w:val="000000"/>
          <w:kern w:val="0"/>
          <w:szCs w:val="32"/>
          <w:shd w:val="clear" w:color="auto" w:fill="FFFFFF"/>
          <w:lang w:val="zh-CN"/>
        </w:rPr>
        <w:t>实际支出</w:t>
      </w:r>
      <w:r>
        <w:rPr>
          <w:rFonts w:hint="eastAsia"/>
          <w:color w:val="000000"/>
          <w:kern w:val="0"/>
          <w:szCs w:val="32"/>
          <w:shd w:val="clear" w:color="auto" w:fill="FFFFFF"/>
          <w:lang w:val="en-US" w:eastAsia="zh-CN"/>
        </w:rPr>
        <w:t>0.88万元，</w:t>
      </w:r>
      <w:r>
        <w:rPr>
          <w:rFonts w:hint="eastAsia"/>
          <w:color w:val="000000"/>
          <w:kern w:val="0"/>
          <w:szCs w:val="32"/>
          <w:shd w:val="clear" w:color="auto" w:fill="FFFFFF"/>
          <w:lang w:val="zh-CN"/>
        </w:rPr>
        <w:t>执行率</w:t>
      </w:r>
      <w:r>
        <w:rPr>
          <w:rFonts w:hint="eastAsia"/>
          <w:color w:val="000000"/>
          <w:kern w:val="0"/>
          <w:szCs w:val="32"/>
          <w:shd w:val="clear" w:color="auto" w:fill="FFFFFF"/>
          <w:lang w:val="en-US" w:eastAsia="zh-CN"/>
        </w:rPr>
        <w:t>100</w:t>
      </w:r>
      <w:r>
        <w:rPr>
          <w:rFonts w:hint="eastAsia"/>
          <w:color w:val="000000"/>
          <w:kern w:val="0"/>
          <w:szCs w:val="32"/>
          <w:shd w:val="clear" w:color="auto" w:fill="FFFFFF"/>
          <w:lang w:val="zh-CN"/>
        </w:rPr>
        <w:t>%，目标绩效完成达100%。通过该项目的实施，加大了对单位干部职工的关心关爱力度，进一步激励了干部担当作为。</w:t>
      </w:r>
      <w:r>
        <w:rPr>
          <w:rFonts w:hint="eastAsia" w:ascii="Calibri" w:hAnsi="Calibri" w:cs="Calibri"/>
          <w:color w:val="000000"/>
          <w:kern w:val="0"/>
          <w:szCs w:val="32"/>
          <w:shd w:val="clear" w:color="auto" w:fill="FFFFFF"/>
          <w:lang w:val="zh-CN"/>
        </w:rPr>
        <w:t>（</w:t>
      </w:r>
      <w:r>
        <w:rPr>
          <w:rFonts w:hint="eastAsia" w:ascii="Calibri" w:hAnsi="Calibri" w:cs="Calibri"/>
          <w:color w:val="000000"/>
          <w:kern w:val="0"/>
          <w:szCs w:val="32"/>
          <w:shd w:val="clear" w:color="auto" w:fill="FFFFFF"/>
          <w:lang w:val="en-US" w:eastAsia="zh-CN"/>
        </w:rPr>
        <w:t>2）</w:t>
      </w:r>
      <w:r>
        <w:rPr>
          <w:rFonts w:hint="eastAsia"/>
          <w:color w:val="000000"/>
          <w:kern w:val="0"/>
          <w:szCs w:val="32"/>
          <w:shd w:val="clear" w:color="auto" w:fill="FFFFFF"/>
          <w:lang w:val="zh-CN"/>
        </w:rPr>
        <w:t>202</w:t>
      </w:r>
      <w:r>
        <w:rPr>
          <w:rFonts w:hint="eastAsia"/>
          <w:color w:val="000000"/>
          <w:kern w:val="0"/>
          <w:szCs w:val="32"/>
          <w:shd w:val="clear" w:color="auto" w:fill="FFFFFF"/>
          <w:lang w:val="en-US" w:eastAsia="zh-CN"/>
        </w:rPr>
        <w:t>2</w:t>
      </w:r>
      <w:r>
        <w:rPr>
          <w:rFonts w:hint="eastAsia"/>
          <w:color w:val="000000"/>
          <w:kern w:val="0"/>
          <w:szCs w:val="32"/>
          <w:shd w:val="clear" w:color="auto" w:fill="FFFFFF"/>
          <w:lang w:val="zh-CN"/>
        </w:rPr>
        <w:t>年攀财资社28号新并入基本公共卫生中央资金项目预算</w:t>
      </w:r>
      <w:r>
        <w:rPr>
          <w:rFonts w:hint="eastAsia"/>
          <w:color w:val="000000"/>
          <w:kern w:val="0"/>
          <w:szCs w:val="32"/>
          <w:shd w:val="clear" w:color="auto" w:fill="FFFFFF"/>
          <w:lang w:val="en-US" w:eastAsia="zh-CN"/>
        </w:rPr>
        <w:t>5.8</w:t>
      </w:r>
      <w:r>
        <w:rPr>
          <w:rFonts w:hint="eastAsia"/>
          <w:color w:val="000000"/>
          <w:kern w:val="0"/>
          <w:szCs w:val="32"/>
          <w:shd w:val="clear" w:color="auto" w:fill="FFFFFF"/>
          <w:lang w:val="zh-CN"/>
        </w:rPr>
        <w:t>万元，实际支出</w:t>
      </w:r>
      <w:r>
        <w:rPr>
          <w:rFonts w:hint="eastAsia"/>
          <w:color w:val="000000"/>
          <w:kern w:val="0"/>
          <w:szCs w:val="32"/>
          <w:shd w:val="clear" w:color="auto" w:fill="FFFFFF"/>
          <w:lang w:val="en-US" w:eastAsia="zh-CN"/>
        </w:rPr>
        <w:t>5.8万元，</w:t>
      </w:r>
      <w:r>
        <w:rPr>
          <w:rFonts w:hint="eastAsia"/>
          <w:color w:val="000000"/>
          <w:kern w:val="0"/>
          <w:szCs w:val="32"/>
          <w:shd w:val="clear" w:color="auto" w:fill="FFFFFF"/>
          <w:lang w:val="zh-CN"/>
        </w:rPr>
        <w:t>执行率</w:t>
      </w:r>
      <w:r>
        <w:rPr>
          <w:rFonts w:hint="eastAsia"/>
          <w:color w:val="000000"/>
          <w:kern w:val="0"/>
          <w:szCs w:val="32"/>
          <w:shd w:val="clear" w:color="auto" w:fill="FFFFFF"/>
          <w:lang w:val="en-US" w:eastAsia="zh-CN"/>
        </w:rPr>
        <w:t>100</w:t>
      </w:r>
      <w:r>
        <w:rPr>
          <w:rFonts w:hint="eastAsia"/>
          <w:color w:val="000000"/>
          <w:kern w:val="0"/>
          <w:szCs w:val="32"/>
          <w:shd w:val="clear" w:color="auto" w:fill="FFFFFF"/>
          <w:lang w:val="zh-CN"/>
        </w:rPr>
        <w:t>%，该项工作已在2022年按期完成，</w:t>
      </w:r>
      <w:r>
        <w:rPr>
          <w:rFonts w:hint="eastAsia" w:ascii="仿宋_GB2312" w:hAnsi="仿宋_GB2312" w:eastAsia="仿宋_GB2312" w:cs="仿宋_GB2312"/>
          <w:kern w:val="0"/>
          <w:sz w:val="32"/>
          <w:szCs w:val="32"/>
        </w:rPr>
        <w:t>数量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质量</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kern w:val="0"/>
          <w:sz w:val="32"/>
          <w:szCs w:val="32"/>
          <w:lang w:eastAsia="zh-CN"/>
        </w:rPr>
        <w:t>指标均已达</w:t>
      </w:r>
      <w:r>
        <w:rPr>
          <w:rFonts w:hint="eastAsia" w:ascii="仿宋_GB2312" w:hAnsi="仿宋_GB2312" w:eastAsia="仿宋_GB2312" w:cs="仿宋_GB2312"/>
          <w:kern w:val="0"/>
          <w:sz w:val="32"/>
          <w:szCs w:val="32"/>
          <w:lang w:val="en-US" w:eastAsia="zh-CN"/>
        </w:rPr>
        <w:t>100%</w:t>
      </w:r>
      <w:r>
        <w:rPr>
          <w:rFonts w:hint="eastAsia" w:ascii="仿宋_GB2312" w:hAnsi="仿宋_GB2312" w:cs="仿宋_GB2312"/>
          <w:kern w:val="0"/>
          <w:sz w:val="32"/>
          <w:szCs w:val="32"/>
          <w:lang w:val="en-US" w:eastAsia="zh-CN"/>
        </w:rPr>
        <w:t>，完成项目</w:t>
      </w:r>
      <w:r>
        <w:rPr>
          <w:rFonts w:hint="eastAsia"/>
          <w:color w:val="000000"/>
          <w:kern w:val="0"/>
          <w:szCs w:val="32"/>
          <w:shd w:val="clear" w:color="auto" w:fill="FFFFFF"/>
          <w:lang w:val="zh-CN"/>
        </w:rPr>
        <w:t>预期目标，因财政资金紧张，于2023年将上年度未支付的费用支付完成。通过该项目的实施，完成了2022年“双随机、</w:t>
      </w:r>
      <w:bookmarkStart w:id="0" w:name="_GoBack"/>
      <w:bookmarkEnd w:id="0"/>
      <w:r>
        <w:rPr>
          <w:rFonts w:hint="eastAsia"/>
          <w:color w:val="000000"/>
          <w:kern w:val="0"/>
          <w:szCs w:val="32"/>
          <w:shd w:val="clear" w:color="auto" w:fill="FFFFFF"/>
          <w:lang w:val="zh-CN"/>
        </w:rPr>
        <w:t>一公开”卫生执法监管工作，有效维护了群众的健康权益。</w:t>
      </w:r>
      <w:r>
        <w:rPr>
          <w:rFonts w:hint="eastAsia"/>
          <w:color w:val="auto"/>
          <w:kern w:val="0"/>
          <w:szCs w:val="32"/>
          <w:shd w:val="clear" w:color="auto" w:fill="FFFFFF"/>
          <w:lang w:val="zh-CN"/>
        </w:rPr>
        <w:t>（</w:t>
      </w:r>
      <w:r>
        <w:rPr>
          <w:rFonts w:hint="eastAsia"/>
          <w:color w:val="auto"/>
          <w:kern w:val="0"/>
          <w:szCs w:val="32"/>
          <w:shd w:val="clear" w:color="auto" w:fill="FFFFFF"/>
          <w:lang w:val="en-US" w:eastAsia="zh-CN"/>
        </w:rPr>
        <w:t>3）新并入基本公共卫生服务中央资金</w:t>
      </w:r>
      <w:r>
        <w:rPr>
          <w:rFonts w:hint="eastAsia"/>
          <w:color w:val="000000"/>
          <w:kern w:val="0"/>
          <w:szCs w:val="32"/>
          <w:shd w:val="clear" w:color="auto" w:fill="FFFFFF"/>
          <w:lang w:val="en-US" w:eastAsia="zh-CN"/>
        </w:rPr>
        <w:t>项目</w:t>
      </w:r>
      <w:r>
        <w:rPr>
          <w:rFonts w:hint="eastAsia"/>
          <w:color w:val="auto"/>
          <w:kern w:val="0"/>
          <w:szCs w:val="32"/>
          <w:shd w:val="clear" w:color="auto" w:fill="FFFFFF"/>
          <w:lang w:val="zh-CN"/>
        </w:rPr>
        <w:t>预算</w:t>
      </w:r>
      <w:r>
        <w:rPr>
          <w:rFonts w:hint="eastAsia"/>
          <w:color w:val="auto"/>
          <w:kern w:val="0"/>
          <w:szCs w:val="32"/>
          <w:shd w:val="clear" w:color="auto" w:fill="FFFFFF"/>
          <w:lang w:val="en-US" w:eastAsia="zh-CN"/>
        </w:rPr>
        <w:t>7.00万元，</w:t>
      </w:r>
      <w:r>
        <w:rPr>
          <w:rFonts w:hint="eastAsia"/>
          <w:color w:val="auto"/>
          <w:kern w:val="0"/>
          <w:szCs w:val="32"/>
          <w:shd w:val="clear" w:color="auto" w:fill="FFFFFF"/>
          <w:lang w:val="zh-CN"/>
        </w:rPr>
        <w:t>实际支出</w:t>
      </w:r>
      <w:r>
        <w:rPr>
          <w:rFonts w:hint="eastAsia"/>
          <w:color w:val="auto"/>
          <w:kern w:val="0"/>
          <w:szCs w:val="32"/>
          <w:shd w:val="clear" w:color="auto" w:fill="FFFFFF"/>
          <w:lang w:val="en-US" w:eastAsia="zh-CN"/>
        </w:rPr>
        <w:t>0万元，主要是</w:t>
      </w:r>
      <w:r>
        <w:rPr>
          <w:rFonts w:hint="eastAsia"/>
          <w:color w:val="auto"/>
          <w:kern w:val="0"/>
          <w:szCs w:val="32"/>
          <w:shd w:val="clear" w:color="auto" w:fill="FFFFFF"/>
          <w:lang w:val="zh-CN"/>
        </w:rPr>
        <w:t>因该项目资金下达时间较晚尚未完成</w:t>
      </w:r>
      <w:r>
        <w:rPr>
          <w:rFonts w:hint="eastAsia"/>
          <w:color w:val="auto"/>
          <w:kern w:val="0"/>
          <w:szCs w:val="32"/>
          <w:shd w:val="clear" w:color="auto" w:fill="FFFFFF"/>
          <w:lang w:val="en-US" w:eastAsia="zh-CN"/>
        </w:rPr>
        <w:t>。</w:t>
      </w:r>
      <w:r>
        <w:rPr>
          <w:rFonts w:hint="eastAsia"/>
          <w:color w:val="000000"/>
          <w:kern w:val="0"/>
          <w:szCs w:val="32"/>
          <w:shd w:val="clear" w:color="auto" w:fill="FFFFFF"/>
          <w:lang w:val="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color w:val="000000"/>
          <w:kern w:val="0"/>
          <w:szCs w:val="32"/>
          <w:shd w:val="clear" w:color="auto" w:fill="FFFFFF"/>
          <w:lang w:val="zh-CN"/>
        </w:rPr>
      </w:pPr>
      <w:r>
        <w:rPr>
          <w:rFonts w:hint="eastAsia"/>
          <w:color w:val="000000"/>
          <w:kern w:val="0"/>
          <w:szCs w:val="32"/>
          <w:shd w:val="clear" w:color="auto" w:fill="FFFFFF"/>
          <w:lang w:val="en-US" w:eastAsia="zh-CN"/>
        </w:rPr>
        <w:t>2023年，</w:t>
      </w:r>
      <w:r>
        <w:rPr>
          <w:rFonts w:hint="eastAsia"/>
          <w:color w:val="000000"/>
          <w:kern w:val="0"/>
          <w:szCs w:val="32"/>
          <w:shd w:val="clear" w:color="auto" w:fill="FFFFFF"/>
          <w:lang w:val="zh-CN"/>
        </w:rPr>
        <w:t>仁和区卫生和计划生育监督执法大队在年中开展了1次项目运行监控分析，年末对单位预算绩效管理工作开展情况认真进行了自查自评。由财务负责牵头推动、督促协调，相应资金对应的具体实施业务科室对照项目实施方案及指标体系开展具体指标完成情况自评，报财务评估开展全面自评打分，对项目执行中存在的问题及需要改进的地方落实责任，确保整改到位。绩效评价自查开展覆盖单位整体支出，评价结果按照相关规定随同决算向社会公开，基础数据信息和会计信息资料真实、完整，基础数据信息和汇集信息资料准确，并及时上报财政部门，作为预算安排的重要依据，参照项目年度预算执行情况，保障重点支出，调整支出结构，优化财政资金配置，不断强化绩效理念，推动单位整体绩效管理水平不断提升。</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rPr>
      </w:pPr>
      <w:r>
        <w:rPr>
          <w:rFonts w:hint="eastAsia"/>
          <w:color w:val="000000"/>
          <w:kern w:val="0"/>
          <w:szCs w:val="32"/>
          <w:shd w:val="clear" w:color="auto" w:fill="FFFFFF"/>
          <w:lang w:val="zh-CN"/>
        </w:rPr>
        <w:t>仁和区卫生和计划生育监督执法大队</w:t>
      </w:r>
      <w:r>
        <w:rPr>
          <w:rFonts w:hint="eastAsia"/>
          <w:color w:val="000000"/>
          <w:kern w:val="0"/>
          <w:szCs w:val="32"/>
          <w:shd w:val="clear" w:color="auto" w:fill="FFFFFF"/>
        </w:rPr>
        <w:t>在202</w:t>
      </w:r>
      <w:r>
        <w:rPr>
          <w:rFonts w:hint="eastAsia"/>
          <w:color w:val="000000"/>
          <w:kern w:val="0"/>
          <w:szCs w:val="32"/>
          <w:shd w:val="clear" w:color="auto" w:fill="FFFFFF"/>
          <w:lang w:val="en-US" w:eastAsia="zh-CN"/>
        </w:rPr>
        <w:t>3</w:t>
      </w:r>
      <w:r>
        <w:rPr>
          <w:rFonts w:hint="eastAsia"/>
          <w:color w:val="000000"/>
          <w:kern w:val="0"/>
          <w:szCs w:val="32"/>
          <w:shd w:val="clear" w:color="auto" w:fill="FFFFFF"/>
        </w:rPr>
        <w:t>年整体支出绩效评价工作中认真落实预算绩效评价的主体责任，持续扩大绩效自评覆盖面并实现应评尽评，做到细化内部财务部门和业务部门责任分工。认真落实对所管理项目和资金使用预算绩效评价的直接责任，认真开展自评工作，确保真实、客观反映</w:t>
      </w:r>
      <w:r>
        <w:rPr>
          <w:rFonts w:hint="eastAsia"/>
          <w:color w:val="000000"/>
          <w:kern w:val="0"/>
          <w:szCs w:val="32"/>
          <w:shd w:val="clear" w:color="auto" w:fill="FFFFFF"/>
          <w:lang w:eastAsia="zh-CN"/>
        </w:rPr>
        <w:t>单位</w:t>
      </w:r>
      <w:r>
        <w:rPr>
          <w:rFonts w:hint="eastAsia"/>
          <w:color w:val="000000"/>
          <w:kern w:val="0"/>
          <w:szCs w:val="32"/>
          <w:shd w:val="clear" w:color="auto" w:fill="FFFFFF"/>
        </w:rPr>
        <w:t>财政资金绩效情况。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仁和区卫生和计划生育监督执法大队202</w:t>
      </w:r>
      <w:r>
        <w:rPr>
          <w:rFonts w:hint="eastAsia"/>
          <w:color w:val="000000"/>
          <w:kern w:val="0"/>
          <w:szCs w:val="32"/>
          <w:shd w:val="clear" w:color="auto" w:fill="FFFFFF"/>
          <w:lang w:val="en-US" w:eastAsia="zh-CN"/>
        </w:rPr>
        <w:t>3</w:t>
      </w:r>
      <w:r>
        <w:rPr>
          <w:rFonts w:hint="eastAsia"/>
          <w:color w:val="000000"/>
          <w:kern w:val="0"/>
          <w:szCs w:val="32"/>
          <w:shd w:val="clear" w:color="auto" w:fill="FFFFFF"/>
          <w:lang w:val="zh-CN"/>
        </w:rPr>
        <w:t>年整体支出绩效评价自评得分</w:t>
      </w:r>
      <w:r>
        <w:rPr>
          <w:rFonts w:hint="eastAsia"/>
          <w:color w:val="auto"/>
          <w:kern w:val="0"/>
          <w:szCs w:val="32"/>
          <w:shd w:val="clear" w:color="auto" w:fill="FFFFFF"/>
          <w:lang w:val="en-US" w:eastAsia="zh-CN"/>
        </w:rPr>
        <w:t>80</w:t>
      </w:r>
      <w:r>
        <w:rPr>
          <w:rFonts w:hint="eastAsia"/>
          <w:color w:val="000000"/>
          <w:kern w:val="0"/>
          <w:szCs w:val="32"/>
          <w:shd w:val="clear" w:color="auto" w:fill="FFFFFF"/>
          <w:lang w:val="en-US" w:eastAsia="zh-CN"/>
        </w:rPr>
        <w:t>分</w:t>
      </w:r>
      <w:r>
        <w:rPr>
          <w:rFonts w:hint="eastAsia"/>
          <w:color w:val="000000"/>
          <w:kern w:val="0"/>
          <w:szCs w:val="32"/>
          <w:shd w:val="clear" w:color="auto" w:fill="FFFFFF"/>
          <w:lang w:val="zh-CN"/>
        </w:rPr>
        <w:t>（详见附件1）。</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1、绩效目标管理有待进一步加强。</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2、部分项目经费执行率较低。</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color w:val="000000"/>
          <w:kern w:val="0"/>
          <w:szCs w:val="32"/>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color w:val="000000"/>
          <w:kern w:val="0"/>
          <w:szCs w:val="32"/>
          <w:shd w:val="clear" w:color="auto" w:fill="FFFFFF"/>
          <w:lang w:val="zh-CN"/>
        </w:rPr>
      </w:pPr>
      <w:r>
        <w:rPr>
          <w:rFonts w:hint="eastAsia"/>
          <w:color w:val="000000"/>
          <w:kern w:val="0"/>
          <w:szCs w:val="32"/>
          <w:shd w:val="clear" w:color="auto" w:fill="FFFFFF"/>
          <w:lang w:val="zh-CN"/>
        </w:rPr>
        <w:t>针对存在的问题，仁和区卫生和计划生育监督执法大队将进一步科学设定绩效目标，加强预算执行管理。一是认真学习《预算法》、《预算法实施条例》及《仁和区预算绩效管理实施办法（暂行）》，增强预算编制的前瞻性、科学预测性，改进部门收支预算编制，夯实预算基础工作，提高预算编制合理性和准确性；二是认真研究政策，加强项目绩效目标审核，力求科学、合理、可行；三是认真研究重点项目的执行，加强目标动态管理，</w:t>
      </w:r>
      <w:r>
        <w:rPr>
          <w:rFonts w:hint="eastAsia"/>
          <w:color w:val="000000"/>
          <w:kern w:val="0"/>
          <w:szCs w:val="32"/>
          <w:shd w:val="clear" w:color="auto" w:fill="FFFFFF"/>
          <w:lang w:val="en-US" w:eastAsia="zh-CN"/>
        </w:rPr>
        <w:t>积极争取财政资金支持确保已完成项目的资金支付，</w:t>
      </w:r>
      <w:r>
        <w:rPr>
          <w:rFonts w:hint="eastAsia"/>
          <w:color w:val="000000"/>
          <w:kern w:val="0"/>
          <w:szCs w:val="32"/>
          <w:shd w:val="clear" w:color="auto" w:fill="FFFFFF"/>
          <w:lang w:val="zh-CN"/>
        </w:rPr>
        <w:t>提高预算执行进度和均衡性，有效利用有限资金，确保项目顺利实施，提高财政资金的使用效益。</w:t>
      </w:r>
    </w:p>
    <w:p>
      <w:pPr>
        <w:widowControl/>
        <w:adjustRightInd w:val="0"/>
        <w:snapToGrid w:val="0"/>
        <w:spacing w:line="580" w:lineRule="exact"/>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DE76DD"/>
    <w:rsid w:val="06D9198D"/>
    <w:rsid w:val="0CB358A1"/>
    <w:rsid w:val="0D0B1A47"/>
    <w:rsid w:val="0DC31556"/>
    <w:rsid w:val="0DEC4366"/>
    <w:rsid w:val="14435965"/>
    <w:rsid w:val="159468F5"/>
    <w:rsid w:val="172C50D7"/>
    <w:rsid w:val="1A3D6143"/>
    <w:rsid w:val="1C013801"/>
    <w:rsid w:val="1CDD55E8"/>
    <w:rsid w:val="1F8B19CE"/>
    <w:rsid w:val="23670458"/>
    <w:rsid w:val="255E037E"/>
    <w:rsid w:val="257656CD"/>
    <w:rsid w:val="26783059"/>
    <w:rsid w:val="2A8C323E"/>
    <w:rsid w:val="2B4C1E4B"/>
    <w:rsid w:val="2D527252"/>
    <w:rsid w:val="2EAE55F2"/>
    <w:rsid w:val="2EDF4302"/>
    <w:rsid w:val="2FDA63F3"/>
    <w:rsid w:val="3006101B"/>
    <w:rsid w:val="324A58B4"/>
    <w:rsid w:val="34995A5A"/>
    <w:rsid w:val="35575A35"/>
    <w:rsid w:val="3ECA6CDE"/>
    <w:rsid w:val="3F8C091C"/>
    <w:rsid w:val="3FA83144"/>
    <w:rsid w:val="46705B81"/>
    <w:rsid w:val="47550EBA"/>
    <w:rsid w:val="49ED2E91"/>
    <w:rsid w:val="4A375B51"/>
    <w:rsid w:val="4A424663"/>
    <w:rsid w:val="4D06246C"/>
    <w:rsid w:val="4D122BF3"/>
    <w:rsid w:val="4F597283"/>
    <w:rsid w:val="51B9241F"/>
    <w:rsid w:val="531D336C"/>
    <w:rsid w:val="533E45C8"/>
    <w:rsid w:val="561F6274"/>
    <w:rsid w:val="578A2ACC"/>
    <w:rsid w:val="60326060"/>
    <w:rsid w:val="60B8623B"/>
    <w:rsid w:val="645C44C1"/>
    <w:rsid w:val="6636451A"/>
    <w:rsid w:val="66E55A5B"/>
    <w:rsid w:val="6895341A"/>
    <w:rsid w:val="68E842A3"/>
    <w:rsid w:val="6C1B186B"/>
    <w:rsid w:val="6D6F471B"/>
    <w:rsid w:val="6EF65E9C"/>
    <w:rsid w:val="71397E03"/>
    <w:rsid w:val="77FFA8F9"/>
    <w:rsid w:val="79F76829"/>
    <w:rsid w:val="7A9314AC"/>
    <w:rsid w:val="7AFC60D6"/>
    <w:rsid w:val="7C631402"/>
    <w:rsid w:val="7E140770"/>
    <w:rsid w:val="7EB72596"/>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eastAsia="宋体"/>
      <w:sz w:val="18"/>
      <w:szCs w:val="18"/>
    </w:rPr>
  </w:style>
  <w:style w:type="paragraph" w:styleId="3">
    <w:name w:val="Body Text Indent"/>
    <w:basedOn w:val="1"/>
    <w:next w:val="4"/>
    <w:qFormat/>
    <w:uiPriority w:val="0"/>
    <w:pPr>
      <w:spacing w:after="120"/>
      <w:ind w:left="200" w:leftChars="200"/>
    </w:pPr>
  </w:style>
  <w:style w:type="paragraph" w:styleId="4">
    <w:name w:val="footer"/>
    <w:basedOn w:val="1"/>
    <w:link w:val="17"/>
    <w:qFormat/>
    <w:uiPriority w:val="99"/>
    <w:pPr>
      <w:tabs>
        <w:tab w:val="center" w:pos="4153"/>
        <w:tab w:val="right" w:pos="8306"/>
      </w:tabs>
      <w:snapToGrid w:val="0"/>
      <w:jc w:val="left"/>
    </w:pPr>
    <w:rPr>
      <w:rFonts w:eastAsia="宋体"/>
      <w:sz w:val="18"/>
      <w:szCs w:val="18"/>
    </w:rPr>
  </w:style>
  <w:style w:type="paragraph" w:styleId="5">
    <w:name w:val="Plain Text"/>
    <w:qFormat/>
    <w:uiPriority w:val="0"/>
    <w:pPr>
      <w:widowControl w:val="0"/>
      <w:jc w:val="both"/>
    </w:pPr>
    <w:rPr>
      <w:rFonts w:ascii="宋体" w:hAnsi="Calibri" w:eastAsia="宋体" w:cs="Courier New"/>
      <w:kern w:val="2"/>
      <w:sz w:val="21"/>
      <w:szCs w:val="21"/>
      <w:lang w:val="en-US" w:eastAsia="zh-CN" w:bidi="ar-SA"/>
    </w:rPr>
  </w:style>
  <w:style w:type="paragraph" w:styleId="6">
    <w:name w:val="Balloon Text"/>
    <w:basedOn w:val="1"/>
    <w:semiHidden/>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Body Text First Indent 2"/>
    <w:basedOn w:val="3"/>
    <w:next w:val="5"/>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四号正文"/>
    <w:basedOn w:val="1"/>
    <w:link w:val="14"/>
    <w:qFormat/>
    <w:uiPriority w:val="0"/>
    <w:pPr>
      <w:spacing w:line="360" w:lineRule="auto"/>
    </w:pPr>
    <w:rPr>
      <w:rFonts w:ascii="??" w:hAnsi="??" w:eastAsia="宋体" w:cs="宋体"/>
      <w:color w:val="000000"/>
      <w:kern w:val="0"/>
      <w:sz w:val="28"/>
      <w:szCs w:val="21"/>
    </w:rPr>
  </w:style>
  <w:style w:type="character" w:customStyle="1" w:styleId="14">
    <w:name w:val="四号正文 Char"/>
    <w:basedOn w:val="11"/>
    <w:link w:val="13"/>
    <w:qFormat/>
    <w:uiPriority w:val="0"/>
    <w:rPr>
      <w:rFonts w:ascii="??" w:hAnsi="??" w:eastAsia="宋体" w:cs="宋体"/>
      <w:color w:val="000000"/>
      <w:sz w:val="28"/>
      <w:szCs w:val="21"/>
      <w:lang w:val="en-US" w:eastAsia="zh-CN" w:bidi="ar-SA"/>
    </w:rPr>
  </w:style>
  <w:style w:type="character" w:customStyle="1" w:styleId="15">
    <w:name w:val="文档结构图 Char"/>
    <w:basedOn w:val="11"/>
    <w:link w:val="2"/>
    <w:qFormat/>
    <w:uiPriority w:val="0"/>
    <w:rPr>
      <w:rFonts w:ascii="宋体"/>
      <w:kern w:val="2"/>
      <w:sz w:val="18"/>
      <w:szCs w:val="18"/>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页脚 Char"/>
    <w:basedOn w:val="11"/>
    <w:link w:val="4"/>
    <w:qFormat/>
    <w:uiPriority w:val="99"/>
    <w:rPr>
      <w:kern w:val="2"/>
      <w:sz w:val="18"/>
      <w:szCs w:val="18"/>
    </w:rPr>
  </w:style>
  <w:style w:type="character" w:customStyle="1" w:styleId="18">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16</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Lenovo</cp:lastModifiedBy>
  <cp:lastPrinted>2022-03-26T08:26:00Z</cp:lastPrinted>
  <dcterms:modified xsi:type="dcterms:W3CDTF">2024-08-01T07:38:16Z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90CE67F09FDB49478DEEE82F98877CFB</vt:lpwstr>
  </property>
</Properties>
</file>