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bookmarkStart w:id="0" w:name="_GoBack"/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教育系统综合项目（义务教育）</w:t>
      </w:r>
      <w:bookmarkEnd w:id="0"/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年通过市级申请下拨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教育系统综合项目（义务教育）资金</w:t>
      </w:r>
      <w:r>
        <w:rPr>
          <w:rFonts w:hint="eastAsia"/>
          <w:kern w:val="0"/>
          <w:lang w:val="en-US" w:eastAsia="zh-CN"/>
        </w:rPr>
        <w:t>1200</w:t>
      </w:r>
      <w:r>
        <w:rPr>
          <w:rFonts w:hint="eastAsia"/>
          <w:kern w:val="0"/>
        </w:rPr>
        <w:t>万元</w:t>
      </w:r>
      <w:r>
        <w:rPr>
          <w:kern w:val="0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继续对全区公办学校进行维修改造及建设。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/>
        </w:rPr>
        <w:t>项目实施为保障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仁和区义务教育阶段学校改善办学条件，满足学龄儿童就学需求</w:t>
      </w:r>
      <w:r>
        <w:rPr>
          <w:rFonts w:hint="eastAsia" w:ascii="仿宋_GB2312"/>
        </w:rPr>
        <w:t>。</w:t>
      </w:r>
      <w:r>
        <w:rPr>
          <w:rFonts w:hint="eastAsia" w:ascii="仿宋_GB2312" w:hAnsi="仿宋_GB2312" w:cs="仿宋_GB2312"/>
        </w:rPr>
        <w:t>合理安排资金，并结合实际情况上报主管部门。并依此编制预算，安排经费，</w:t>
      </w:r>
      <w:r>
        <w:rPr>
          <w:rFonts w:hint="eastAsia" w:ascii="仿宋_GB2312"/>
        </w:rPr>
        <w:t>综合评价，对该项目应予以支持。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仿宋_GB2312"/>
          <w:lang w:val="en-US" w:eastAsia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年通过市级申请下拨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教育系统综合项目（义务教育）资金</w:t>
      </w:r>
      <w:r>
        <w:rPr>
          <w:rFonts w:hint="eastAsia"/>
          <w:kern w:val="0"/>
          <w:lang w:val="en-US" w:eastAsia="zh-CN"/>
        </w:rPr>
        <w:t>1200</w:t>
      </w:r>
      <w:r>
        <w:rPr>
          <w:rFonts w:hint="eastAsia"/>
          <w:kern w:val="0"/>
        </w:rPr>
        <w:t>万元</w:t>
      </w:r>
      <w:r>
        <w:rPr>
          <w:rFonts w:hint="eastAsia"/>
          <w:kern w:val="0"/>
          <w:lang w:val="en-US" w:eastAsia="zh-CN"/>
        </w:rPr>
        <w:t>,</w:t>
      </w:r>
      <w:r>
        <w:rPr>
          <w:rFonts w:hint="eastAsia" w:ascii="仿宋_GB2312" w:hAnsi="宋体"/>
          <w:lang w:val="zh-CN"/>
        </w:rPr>
        <w:t>已拨付到位。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 w:eastAsia="方正仿宋_GBK"/>
          <w:lang w:val="en-US" w:eastAsia="zh-CN"/>
        </w:rPr>
      </w:pPr>
      <w:r>
        <w:rPr>
          <w:rFonts w:hint="eastAsia" w:eastAsia="方正仿宋_GBK"/>
          <w:sz w:val="33"/>
          <w:szCs w:val="33"/>
        </w:rPr>
        <w:t>教室光源改造项目 506 万元；教育技术装备采购项目 494 万元；第六中学学生食堂改建项目 98 万元；总发小学运动场改造项目 102 万元。</w:t>
      </w:r>
      <w:r>
        <w:rPr>
          <w:rFonts w:hint="eastAsia" w:eastAsia="方正仿宋_GBK"/>
          <w:sz w:val="33"/>
          <w:szCs w:val="33"/>
          <w:lang w:eastAsia="zh-CN"/>
        </w:rPr>
        <w:t>合计</w:t>
      </w:r>
      <w:r>
        <w:rPr>
          <w:rFonts w:hint="eastAsia" w:eastAsia="方正仿宋_GBK"/>
          <w:sz w:val="33"/>
          <w:szCs w:val="33"/>
          <w:lang w:val="en-US" w:eastAsia="zh-CN"/>
        </w:rPr>
        <w:t>1200万元，项目未实施，资金未支付。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kern w:val="0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严格按照《城乡义务教育补助经费管理办法》进行资金管理和使用，按项目预算进行划拨和使用。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学校实施项目未完工，未通过验收，资金未支付。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/>
          <w:kern w:val="0"/>
        </w:rPr>
        <w:t>推进了绩效评价工作的客观性、公正性、规范性；健全全过程预算绩效管理机制，强化预算绩效目标管理工作，提高财政支出绩效。进一步提高教学环境及质量。让教师、学生、家长满意度和社会满意度都达到了90%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GMyNjdhMDcxMzAyMWE5M2ViMTc2N2FkYzUyZmEifQ=="/>
  </w:docVars>
  <w:rsids>
    <w:rsidRoot w:val="291C455A"/>
    <w:rsid w:val="003414A3"/>
    <w:rsid w:val="00490474"/>
    <w:rsid w:val="00515A0C"/>
    <w:rsid w:val="00866E99"/>
    <w:rsid w:val="00FA5FA5"/>
    <w:rsid w:val="0EDB478C"/>
    <w:rsid w:val="291C455A"/>
    <w:rsid w:val="36926D0C"/>
    <w:rsid w:val="399371F8"/>
    <w:rsid w:val="4DAF2BCF"/>
    <w:rsid w:val="4DDB6F66"/>
    <w:rsid w:val="67302E47"/>
    <w:rsid w:val="6D9729B5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571</Words>
  <Characters>588</Characters>
  <Lines>6</Lines>
  <Paragraphs>1</Paragraphs>
  <TotalTime>8</TotalTime>
  <ScaleCrop>false</ScaleCrop>
  <LinksUpToDate>false</LinksUpToDate>
  <CharactersWithSpaces>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-^-开心-^-</cp:lastModifiedBy>
  <dcterms:modified xsi:type="dcterms:W3CDTF">2024-05-19T10:42:50Z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B3BDA68F8E694874AA07901339B4E6F4_13</vt:lpwstr>
  </property>
</Properties>
</file>