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仁和城区基础设施建设</w:t>
      </w:r>
    </w:p>
    <w:p>
      <w:pPr>
        <w:pStyle w:val="7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7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年初</w:t>
      </w:r>
      <w:r>
        <w:rPr>
          <w:rFonts w:hint="eastAsia" w:cs="Times New Roman"/>
          <w:lang w:val="en-US" w:eastAsia="zh-CN"/>
        </w:rPr>
        <w:t>攀仁财资经投[2023]3号文件调剂资金</w:t>
      </w:r>
      <w:r>
        <w:rPr>
          <w:rFonts w:hint="eastAsia" w:ascii="仿宋_GB2312" w:hAnsi="宋体"/>
          <w:lang w:val="zh-CN"/>
        </w:rPr>
        <w:t>950.36万元，年中无调整。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zh-CN" w:eastAsia="zh-CN"/>
        </w:rPr>
      </w:pPr>
      <w:r>
        <w:rPr>
          <w:rFonts w:hint="eastAsia"/>
          <w:sz w:val="32"/>
          <w:szCs w:val="32"/>
          <w:lang w:eastAsia="zh-CN"/>
        </w:rPr>
        <w:t>该项目主要内容为</w:t>
      </w:r>
      <w:r>
        <w:rPr>
          <w:rFonts w:hint="eastAsia" w:ascii="仿宋_GB2312" w:hAnsi="宋体"/>
          <w:lang w:val="zh-CN"/>
        </w:rPr>
        <w:t>完善仁和镇大河防洪治理、花海花溪景观工程、下普达水库枢纽工程已建成项目的后续工作；开展南向片区基础设施项目的前期工作。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申报内容与实际相符，申报目标合理可行。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宋体"/>
          <w:lang w:val="zh-CN"/>
        </w:rPr>
        <w:t>到位资金950.36万元，到位率100%。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共计使用资金950.36万元，使用率100%。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仁和区城乡建设开发中心制定了财务管理制度并严格执行，该项财政资金指标下达后，按照施工进度和预算指标支付相关费用。</w:t>
      </w:r>
      <w:r>
        <w:rPr>
          <w:rFonts w:hint="eastAsia" w:ascii="仿宋_GB2312" w:hAnsi="宋体"/>
          <w:lang w:val="zh-CN"/>
        </w:rPr>
        <w:t>项目严格执行财务管理制度，财务处理及时，会计核算规范。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攀枝花市仁和区城乡建设开发中心负责项目建设、协调、处理项目建设过程中的有关问题；参与该建设项目前期手续办理、施工管理、竣工验收、移交工作；负责该项目有关数据资料统计、呈报和归档工作。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按计划完成</w:t>
      </w:r>
      <w:r>
        <w:rPr>
          <w:rFonts w:hint="eastAsia" w:ascii="仿宋_GB2312" w:hAnsi="宋体"/>
          <w:lang w:val="zh-CN"/>
        </w:rPr>
        <w:t>仁和镇大河防洪治理、花海花溪景观工程、下普达水库枢纽工程三个项目完成</w:t>
      </w:r>
      <w:r>
        <w:rPr>
          <w:rFonts w:hint="eastAsia" w:ascii="仿宋_GB2312" w:hAnsi="宋体"/>
          <w:lang w:val="en-US" w:eastAsia="zh-CN"/>
        </w:rPr>
        <w:t>相关后续工作</w:t>
      </w:r>
      <w:r>
        <w:rPr>
          <w:rFonts w:hint="eastAsia" w:ascii="仿宋_GB2312" w:hAnsi="宋体"/>
          <w:lang w:val="zh-CN"/>
        </w:rPr>
        <w:t>；</w:t>
      </w:r>
      <w:r>
        <w:rPr>
          <w:rFonts w:hint="eastAsia" w:ascii="仿宋_GB2312" w:hAnsi="宋体"/>
          <w:lang w:val="en-US" w:eastAsia="zh-CN"/>
        </w:rPr>
        <w:t>并开展</w:t>
      </w:r>
      <w:r>
        <w:rPr>
          <w:rFonts w:hint="eastAsia" w:ascii="仿宋_GB2312" w:hAnsi="宋体"/>
          <w:lang w:val="zh-CN"/>
        </w:rPr>
        <w:t>南向片区基础设施项目</w:t>
      </w:r>
      <w:r>
        <w:rPr>
          <w:rFonts w:hint="eastAsia" w:ascii="仿宋_GB2312" w:hAnsi="宋体"/>
          <w:lang w:val="en-US" w:eastAsia="zh-CN"/>
        </w:rPr>
        <w:t>前期工作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项目建成后，对仁和区的环境、社会、经济等方面都会产生积极而深远的影响。该项目的顺利实施，能够解决目前仁和区城镇市政设施薄弱的问题，能够为当地居民创造更舒适、健康的生活环境。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960" w:firstLineChars="3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960" w:firstLineChars="300"/>
        <w:rPr>
          <w:rFonts w:hint="default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 w:firstLine="320" w:firstLineChars="100"/>
        <w:rPr>
          <w:rFonts w:hint="default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D5E1F"/>
    <w:multiLevelType w:val="singleLevel"/>
    <w:tmpl w:val="D87D5E1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E42260"/>
    <w:multiLevelType w:val="singleLevel"/>
    <w:tmpl w:val="0CE422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2U0MGJkNzZmOTU0NWE2YmRjZDc1OWYxMTBlNTMifQ=="/>
  </w:docVars>
  <w:rsids>
    <w:rsidRoot w:val="291C455A"/>
    <w:rsid w:val="003414A3"/>
    <w:rsid w:val="00490474"/>
    <w:rsid w:val="00515A0C"/>
    <w:rsid w:val="00866E99"/>
    <w:rsid w:val="009D40C7"/>
    <w:rsid w:val="00FA5FA5"/>
    <w:rsid w:val="01382C7D"/>
    <w:rsid w:val="022D6A2E"/>
    <w:rsid w:val="04F66116"/>
    <w:rsid w:val="07D100F5"/>
    <w:rsid w:val="09871DD5"/>
    <w:rsid w:val="0EDB478C"/>
    <w:rsid w:val="15790FD7"/>
    <w:rsid w:val="192F117C"/>
    <w:rsid w:val="291C455A"/>
    <w:rsid w:val="36926D0C"/>
    <w:rsid w:val="48FD1AAC"/>
    <w:rsid w:val="4DAF2BCF"/>
    <w:rsid w:val="4DDB6F66"/>
    <w:rsid w:val="51B03A41"/>
    <w:rsid w:val="5201260D"/>
    <w:rsid w:val="5A846C42"/>
    <w:rsid w:val="67302E47"/>
    <w:rsid w:val="69E123A4"/>
    <w:rsid w:val="75E654F2"/>
    <w:rsid w:val="792F2AEE"/>
    <w:rsid w:val="7B454F5F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132</Words>
  <Characters>753</Characters>
  <Lines>6</Lines>
  <Paragraphs>1</Paragraphs>
  <TotalTime>3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2024-05-17T02:05:34Z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8C35382FB0FA4E16BD50BF9C9EB999E8_13</vt:lpwstr>
  </property>
</Properties>
</file>