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2A" w:rsidRDefault="004A1C2A">
      <w:pPr>
        <w:pStyle w:val="a3"/>
        <w:spacing w:line="560" w:lineRule="exact"/>
        <w:jc w:val="center"/>
        <w:rPr>
          <w:rFonts w:ascii="方正小标宋简体" w:eastAsia="方正小标宋简体" w:hAnsi="宋体" w:hint="eastAsia"/>
          <w:sz w:val="44"/>
          <w:szCs w:val="44"/>
          <w:lang w:val="en-US"/>
        </w:rPr>
      </w:pPr>
    </w:p>
    <w:p w:rsidR="002D6EB6" w:rsidRPr="004A1C2A" w:rsidRDefault="000D185D" w:rsidP="004A1C2A">
      <w:pPr>
        <w:pStyle w:val="a3"/>
        <w:spacing w:line="760" w:lineRule="exact"/>
        <w:jc w:val="center"/>
        <w:rPr>
          <w:rFonts w:ascii="Times New Roman" w:eastAsia="方正小标宋_GBK" w:hAnsi="Times New Roman"/>
          <w:sz w:val="44"/>
          <w:szCs w:val="44"/>
          <w:lang w:val="en-US"/>
        </w:rPr>
      </w:pPr>
      <w:r w:rsidRPr="004A1C2A">
        <w:rPr>
          <w:rFonts w:ascii="Times New Roman" w:eastAsia="方正小标宋_GBK" w:hAnsi="Times New Roman"/>
          <w:sz w:val="44"/>
          <w:szCs w:val="44"/>
          <w:lang w:val="en-US"/>
        </w:rPr>
        <w:t>2022</w:t>
      </w:r>
      <w:r w:rsidRPr="004A1C2A">
        <w:rPr>
          <w:rFonts w:ascii="Times New Roman" w:eastAsia="方正小标宋_GBK" w:hAnsi="Times New Roman"/>
          <w:sz w:val="44"/>
          <w:szCs w:val="44"/>
          <w:lang w:val="en-US"/>
        </w:rPr>
        <w:t>年</w:t>
      </w:r>
      <w:r w:rsidRPr="004A1C2A">
        <w:rPr>
          <w:rFonts w:ascii="Times New Roman" w:eastAsia="方正小标宋_GBK" w:hAnsi="Times New Roman"/>
          <w:sz w:val="44"/>
          <w:szCs w:val="44"/>
          <w:lang w:val="en-US"/>
        </w:rPr>
        <w:t>“</w:t>
      </w:r>
      <w:r w:rsidRPr="004A1C2A">
        <w:rPr>
          <w:rFonts w:ascii="Times New Roman" w:eastAsia="方正小标宋_GBK" w:hAnsi="Times New Roman"/>
          <w:sz w:val="44"/>
          <w:szCs w:val="44"/>
          <w:lang w:val="en-US"/>
        </w:rPr>
        <w:t>水稻十条</w:t>
      </w:r>
      <w:r w:rsidRPr="004A1C2A">
        <w:rPr>
          <w:rFonts w:ascii="Times New Roman" w:eastAsia="方正小标宋_GBK" w:hAnsi="Times New Roman"/>
          <w:sz w:val="44"/>
          <w:szCs w:val="44"/>
          <w:lang w:val="en-US"/>
        </w:rPr>
        <w:t>”</w:t>
      </w:r>
      <w:r w:rsidRPr="004A1C2A">
        <w:rPr>
          <w:rFonts w:ascii="Times New Roman" w:eastAsia="方正小标宋_GBK" w:hAnsi="Times New Roman"/>
          <w:sz w:val="44"/>
          <w:szCs w:val="44"/>
          <w:lang w:val="en-US"/>
        </w:rPr>
        <w:t>补贴资金</w:t>
      </w:r>
      <w:r w:rsidR="004A1C2A" w:rsidRPr="004A1C2A">
        <w:rPr>
          <w:rFonts w:ascii="Times New Roman" w:eastAsia="方正小标宋_GBK" w:hAnsi="Times New Roman"/>
          <w:sz w:val="44"/>
          <w:szCs w:val="44"/>
        </w:rPr>
        <w:t>支出</w:t>
      </w:r>
    </w:p>
    <w:p w:rsidR="002D6EB6" w:rsidRPr="004A1C2A" w:rsidRDefault="000D185D" w:rsidP="004A1C2A">
      <w:pPr>
        <w:pStyle w:val="a3"/>
        <w:spacing w:line="760" w:lineRule="exact"/>
        <w:jc w:val="center"/>
        <w:rPr>
          <w:rFonts w:ascii="Times New Roman" w:eastAsia="方正小标宋_GBK" w:hAnsi="Times New Roman"/>
          <w:color w:val="auto"/>
          <w:kern w:val="2"/>
          <w:sz w:val="32"/>
          <w:szCs w:val="32"/>
        </w:rPr>
      </w:pPr>
      <w:r w:rsidRPr="004A1C2A">
        <w:rPr>
          <w:rFonts w:ascii="Times New Roman" w:eastAsia="方正小标宋_GBK" w:hAnsi="Times New Roman"/>
          <w:sz w:val="44"/>
          <w:szCs w:val="44"/>
        </w:rPr>
        <w:t>绩效自评报告</w:t>
      </w:r>
    </w:p>
    <w:p w:rsidR="002D6EB6" w:rsidRPr="004A1C2A" w:rsidRDefault="002D6EB6">
      <w:pPr>
        <w:pStyle w:val="a3"/>
        <w:spacing w:line="56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  <w:bookmarkStart w:id="0" w:name="_GoBack"/>
      <w:bookmarkEnd w:id="0"/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黑体"/>
          <w:lang w:val="zh-CN"/>
        </w:rPr>
      </w:pPr>
      <w:r w:rsidRPr="004A1C2A">
        <w:rPr>
          <w:rFonts w:eastAsia="黑体"/>
        </w:rPr>
        <w:t>一、</w:t>
      </w:r>
      <w:r w:rsidRPr="004A1C2A">
        <w:rPr>
          <w:rFonts w:eastAsia="黑体"/>
          <w:lang w:val="zh-CN"/>
        </w:rPr>
        <w:t>项目概况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4A1C2A">
        <w:rPr>
          <w:rFonts w:eastAsia="楷体_GB2312"/>
          <w:lang w:val="zh-CN"/>
        </w:rPr>
        <w:t>（一）项目资金申报及批复情况。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4A1C2A">
        <w:t>2022</w:t>
      </w:r>
      <w:r w:rsidRPr="004A1C2A">
        <w:t>年</w:t>
      </w:r>
      <w:r w:rsidRPr="004A1C2A">
        <w:rPr>
          <w:lang w:val="zh-CN"/>
        </w:rPr>
        <w:t>“</w:t>
      </w:r>
      <w:r w:rsidRPr="004A1C2A">
        <w:rPr>
          <w:lang w:val="zh-CN"/>
        </w:rPr>
        <w:t>水稻十条</w:t>
      </w:r>
      <w:r w:rsidRPr="004A1C2A">
        <w:rPr>
          <w:lang w:val="zh-CN"/>
        </w:rPr>
        <w:t>”</w:t>
      </w:r>
      <w:r w:rsidRPr="004A1C2A">
        <w:rPr>
          <w:lang w:val="zh-CN"/>
        </w:rPr>
        <w:t>补贴项目，通过各乡镇对符合补贴条件的农户进行统计、核查、上报，区农业农村局进行复查、申报项目资金，共计申报项目资金</w:t>
      </w:r>
      <w:r w:rsidRPr="004A1C2A">
        <w:t>608852</w:t>
      </w:r>
      <w:r w:rsidRPr="004A1C2A">
        <w:t>元，批复下达资金</w:t>
      </w:r>
      <w:r w:rsidRPr="004A1C2A">
        <w:t>608852</w:t>
      </w:r>
      <w:r w:rsidRPr="004A1C2A">
        <w:t>元</w:t>
      </w:r>
      <w:r w:rsidRPr="004A1C2A">
        <w:rPr>
          <w:lang w:val="zh-CN"/>
        </w:rPr>
        <w:t>。</w:t>
      </w:r>
    </w:p>
    <w:p w:rsidR="002D6EB6" w:rsidRPr="004A1C2A" w:rsidRDefault="004A1C2A" w:rsidP="004A1C2A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4A1C2A">
        <w:rPr>
          <w:rFonts w:eastAsia="楷体_GB2312"/>
          <w:lang w:val="zh-CN"/>
        </w:rPr>
        <w:t>（二）</w:t>
      </w:r>
      <w:r w:rsidR="000D185D" w:rsidRPr="004A1C2A">
        <w:rPr>
          <w:rFonts w:eastAsia="楷体_GB2312"/>
          <w:lang w:val="zh-CN"/>
        </w:rPr>
        <w:t>项目绩效目标。</w:t>
      </w:r>
    </w:p>
    <w:p w:rsidR="002D6EB6" w:rsidRPr="004A1C2A" w:rsidRDefault="000D185D">
      <w:pPr>
        <w:adjustRightInd w:val="0"/>
        <w:snapToGrid w:val="0"/>
        <w:spacing w:line="560" w:lineRule="exact"/>
        <w:ind w:firstLineChars="200" w:firstLine="640"/>
        <w:rPr>
          <w:lang w:val="zh-CN"/>
        </w:rPr>
      </w:pPr>
      <w:r w:rsidRPr="004A1C2A">
        <w:t>2022</w:t>
      </w:r>
      <w:r w:rsidRPr="004A1C2A">
        <w:t>年</w:t>
      </w:r>
      <w:r w:rsidRPr="004A1C2A">
        <w:rPr>
          <w:lang w:val="zh-CN"/>
        </w:rPr>
        <w:t>“</w:t>
      </w:r>
      <w:r w:rsidRPr="004A1C2A">
        <w:rPr>
          <w:lang w:val="zh-CN"/>
        </w:rPr>
        <w:t>水稻十条</w:t>
      </w:r>
      <w:r w:rsidRPr="004A1C2A">
        <w:rPr>
          <w:lang w:val="zh-CN"/>
        </w:rPr>
        <w:t>”</w:t>
      </w:r>
      <w:r w:rsidRPr="004A1C2A">
        <w:rPr>
          <w:lang w:val="zh-CN"/>
        </w:rPr>
        <w:t>补贴项目，一是按照优质水稻实际种植面积对农户进行补贴，共计补贴</w:t>
      </w:r>
      <w:r w:rsidRPr="004A1C2A">
        <w:t>7146.24</w:t>
      </w:r>
      <w:r w:rsidRPr="004A1C2A">
        <w:t>亩</w:t>
      </w:r>
      <w:r w:rsidRPr="004A1C2A">
        <w:rPr>
          <w:lang w:val="zh-CN"/>
        </w:rPr>
        <w:t>；二是按照优质水稻实际种植面积对种植大户进行补贴，共计补贴</w:t>
      </w:r>
      <w:r w:rsidRPr="004A1C2A">
        <w:t>100</w:t>
      </w:r>
      <w:r w:rsidRPr="004A1C2A">
        <w:t>亩</w:t>
      </w:r>
      <w:r w:rsidRPr="004A1C2A">
        <w:rPr>
          <w:lang w:val="zh-CN"/>
        </w:rPr>
        <w:t>，三是按照面积对发展</w:t>
      </w:r>
      <w:proofErr w:type="gramStart"/>
      <w:r w:rsidRPr="004A1C2A">
        <w:rPr>
          <w:lang w:val="zh-CN"/>
        </w:rPr>
        <w:t>稻渔综合</w:t>
      </w:r>
      <w:proofErr w:type="gramEnd"/>
      <w:r w:rsidRPr="004A1C2A">
        <w:rPr>
          <w:lang w:val="zh-CN"/>
        </w:rPr>
        <w:t>种养的农户进行补贴，共计补贴</w:t>
      </w:r>
      <w:r w:rsidRPr="004A1C2A">
        <w:t>800.8</w:t>
      </w:r>
      <w:r w:rsidRPr="004A1C2A">
        <w:t>亩</w:t>
      </w:r>
      <w:r w:rsidRPr="004A1C2A">
        <w:rPr>
          <w:lang w:val="zh-CN"/>
        </w:rPr>
        <w:t>，四是按照购买适用于水稻生产农机价格的</w:t>
      </w:r>
      <w:r w:rsidRPr="004A1C2A">
        <w:t>20%</w:t>
      </w:r>
      <w:r w:rsidRPr="004A1C2A">
        <w:t>对</w:t>
      </w:r>
      <w:r w:rsidRPr="004A1C2A">
        <w:rPr>
          <w:lang w:val="zh-CN"/>
        </w:rPr>
        <w:t>农户进行补贴，共</w:t>
      </w:r>
      <w:r w:rsidRPr="004A1C2A">
        <w:t>补贴水稻收割机</w:t>
      </w:r>
      <w:r w:rsidRPr="004A1C2A">
        <w:t>2</w:t>
      </w:r>
      <w:r w:rsidRPr="004A1C2A">
        <w:t>台。通过项目的实施，达到</w:t>
      </w:r>
      <w:r w:rsidRPr="004A1C2A">
        <w:rPr>
          <w:lang w:val="zh-CN"/>
        </w:rPr>
        <w:t>减少种粮农民生产成本投入、提高种粮积极性、增加粮食种植面积的目的，保障粮食安全。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4A1C2A">
        <w:rPr>
          <w:rFonts w:eastAsia="楷体_GB2312"/>
          <w:lang w:val="zh-CN"/>
        </w:rPr>
        <w:t>（三）项目资金申报相符性。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4A1C2A">
        <w:t>2022</w:t>
      </w:r>
      <w:r w:rsidRPr="004A1C2A">
        <w:t>年</w:t>
      </w:r>
      <w:r w:rsidRPr="004A1C2A">
        <w:rPr>
          <w:lang w:val="zh-CN"/>
        </w:rPr>
        <w:t>“</w:t>
      </w:r>
      <w:r w:rsidRPr="004A1C2A">
        <w:rPr>
          <w:lang w:val="zh-CN"/>
        </w:rPr>
        <w:t>水稻十条</w:t>
      </w:r>
      <w:r w:rsidRPr="004A1C2A">
        <w:rPr>
          <w:lang w:val="zh-CN"/>
        </w:rPr>
        <w:t>”</w:t>
      </w:r>
      <w:r w:rsidRPr="004A1C2A">
        <w:rPr>
          <w:lang w:val="zh-CN"/>
        </w:rPr>
        <w:t>补贴项目申报内容与具体实施内容相符。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黑体"/>
        </w:rPr>
      </w:pPr>
      <w:r w:rsidRPr="004A1C2A">
        <w:rPr>
          <w:rFonts w:eastAsia="黑体"/>
        </w:rPr>
        <w:t>二、项目实施及管理情况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4A1C2A">
        <w:rPr>
          <w:rFonts w:eastAsia="楷体_GB2312"/>
          <w:lang w:val="zh-CN"/>
        </w:rPr>
        <w:lastRenderedPageBreak/>
        <w:t>（一）资金计划、到位及使用情况。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4A1C2A">
        <w:t>2022</w:t>
      </w:r>
      <w:r w:rsidRPr="004A1C2A">
        <w:t>年</w:t>
      </w:r>
      <w:r w:rsidRPr="004A1C2A">
        <w:rPr>
          <w:lang w:val="zh-CN"/>
        </w:rPr>
        <w:t>“</w:t>
      </w:r>
      <w:r w:rsidRPr="004A1C2A">
        <w:rPr>
          <w:lang w:val="zh-CN"/>
        </w:rPr>
        <w:t>水稻十条</w:t>
      </w:r>
      <w:r w:rsidRPr="004A1C2A">
        <w:rPr>
          <w:lang w:val="zh-CN"/>
        </w:rPr>
        <w:t>”</w:t>
      </w:r>
      <w:r w:rsidRPr="004A1C2A">
        <w:rPr>
          <w:lang w:val="zh-CN"/>
        </w:rPr>
        <w:t>补贴项目资金全部为区本级财政资金，计划使用</w:t>
      </w:r>
      <w:r w:rsidRPr="004A1C2A">
        <w:t>608852</w:t>
      </w:r>
      <w:r w:rsidRPr="004A1C2A">
        <w:t>元，实际到位</w:t>
      </w:r>
      <w:r w:rsidRPr="004A1C2A">
        <w:rPr>
          <w:lang w:val="zh-CN"/>
        </w:rPr>
        <w:t>资金</w:t>
      </w:r>
      <w:r w:rsidRPr="004A1C2A">
        <w:t>608852</w:t>
      </w:r>
      <w:r w:rsidRPr="004A1C2A">
        <w:t>元，到位率</w:t>
      </w:r>
      <w:r w:rsidRPr="004A1C2A">
        <w:t>100%</w:t>
      </w:r>
      <w:r w:rsidRPr="004A1C2A">
        <w:t>，且到位及时。</w:t>
      </w:r>
      <w:r w:rsidRPr="004A1C2A">
        <w:rPr>
          <w:lang w:val="zh-CN"/>
        </w:rPr>
        <w:t>截止</w:t>
      </w:r>
      <w:r w:rsidRPr="004A1C2A">
        <w:t>2022</w:t>
      </w:r>
      <w:r w:rsidRPr="004A1C2A">
        <w:t>年</w:t>
      </w:r>
      <w:r w:rsidRPr="004A1C2A">
        <w:t>12</w:t>
      </w:r>
      <w:r w:rsidRPr="004A1C2A">
        <w:t>月</w:t>
      </w:r>
      <w:r w:rsidRPr="004A1C2A">
        <w:t>31</w:t>
      </w:r>
      <w:r w:rsidRPr="004A1C2A">
        <w:t>日</w:t>
      </w:r>
      <w:r w:rsidRPr="004A1C2A">
        <w:rPr>
          <w:lang w:val="zh-CN"/>
        </w:rPr>
        <w:t>，因财政资金困难，资金实际支出</w:t>
      </w:r>
      <w:r w:rsidRPr="004A1C2A">
        <w:t>0</w:t>
      </w:r>
      <w:r w:rsidRPr="004A1C2A">
        <w:t>元</w:t>
      </w:r>
      <w:r w:rsidRPr="004A1C2A">
        <w:rPr>
          <w:lang w:val="zh-CN"/>
        </w:rPr>
        <w:t>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4A1C2A">
        <w:rPr>
          <w:rFonts w:eastAsia="楷体_GB2312"/>
          <w:lang w:val="zh-CN"/>
        </w:rPr>
        <w:t>（二）项目财务管理情况。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4A1C2A">
        <w:t>2022</w:t>
      </w:r>
      <w:r w:rsidRPr="004A1C2A">
        <w:t>年</w:t>
      </w:r>
      <w:r w:rsidRPr="004A1C2A">
        <w:rPr>
          <w:lang w:val="zh-CN"/>
        </w:rPr>
        <w:t>“</w:t>
      </w:r>
      <w:r w:rsidRPr="004A1C2A">
        <w:rPr>
          <w:lang w:val="zh-CN"/>
        </w:rPr>
        <w:t>水稻十条</w:t>
      </w:r>
      <w:r w:rsidRPr="004A1C2A">
        <w:rPr>
          <w:lang w:val="zh-CN"/>
        </w:rPr>
        <w:t>”</w:t>
      </w:r>
      <w:r w:rsidRPr="004A1C2A">
        <w:rPr>
          <w:lang w:val="zh-CN"/>
        </w:rPr>
        <w:t>补贴项目严格执行财务管理制度，财务处理及时、会计核算规范。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 w:rsidRPr="004A1C2A">
        <w:rPr>
          <w:rFonts w:eastAsia="楷体_GB2312"/>
          <w:lang w:val="zh-CN"/>
        </w:rPr>
        <w:t>（三）项目组织实施情况</w:t>
      </w:r>
      <w:r w:rsidRPr="004A1C2A">
        <w:rPr>
          <w:rFonts w:eastAsia="楷体_GB2312"/>
          <w:b/>
          <w:lang w:val="zh-CN"/>
        </w:rPr>
        <w:t>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4A1C2A">
        <w:t>2022</w:t>
      </w:r>
      <w:r w:rsidRPr="004A1C2A">
        <w:t>年</w:t>
      </w:r>
      <w:r w:rsidRPr="004A1C2A">
        <w:rPr>
          <w:lang w:val="zh-CN"/>
        </w:rPr>
        <w:t>“</w:t>
      </w:r>
      <w:r w:rsidRPr="004A1C2A">
        <w:rPr>
          <w:lang w:val="zh-CN"/>
        </w:rPr>
        <w:t>水稻十条</w:t>
      </w:r>
      <w:r w:rsidRPr="004A1C2A">
        <w:rPr>
          <w:lang w:val="zh-CN"/>
        </w:rPr>
        <w:t>”</w:t>
      </w:r>
      <w:r w:rsidRPr="004A1C2A">
        <w:rPr>
          <w:lang w:val="zh-CN"/>
        </w:rPr>
        <w:t>补贴项目，通过各乡镇对符合补贴条件的农户进行统计、核查、上报，区农业农村局进行复查，并按程序申报资金、发放补贴。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4A1C2A">
        <w:rPr>
          <w:rFonts w:eastAsia="黑体"/>
        </w:rPr>
        <w:t>三、项目绩效情况</w:t>
      </w:r>
      <w:r w:rsidRPr="004A1C2A">
        <w:rPr>
          <w:lang w:val="zh-CN"/>
        </w:rPr>
        <w:tab/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4A1C2A">
        <w:rPr>
          <w:rFonts w:eastAsia="楷体_GB2312"/>
          <w:lang w:val="zh-CN"/>
        </w:rPr>
        <w:t>（一）项目完成情况。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 w:rsidRPr="004A1C2A">
        <w:t>截止目前，</w:t>
      </w:r>
      <w:r w:rsidRPr="004A1C2A">
        <w:t>2022</w:t>
      </w:r>
      <w:r w:rsidRPr="004A1C2A">
        <w:t>年</w:t>
      </w:r>
      <w:r w:rsidRPr="004A1C2A">
        <w:rPr>
          <w:lang w:val="zh-CN"/>
        </w:rPr>
        <w:t>“</w:t>
      </w:r>
      <w:r w:rsidRPr="004A1C2A">
        <w:rPr>
          <w:lang w:val="zh-CN"/>
        </w:rPr>
        <w:t>水稻十条</w:t>
      </w:r>
      <w:r w:rsidRPr="004A1C2A">
        <w:rPr>
          <w:lang w:val="zh-CN"/>
        </w:rPr>
        <w:t>”</w:t>
      </w:r>
      <w:r w:rsidRPr="004A1C2A">
        <w:rPr>
          <w:lang w:val="zh-CN"/>
        </w:rPr>
        <w:t>补贴项目，补贴优质水稻种植户</w:t>
      </w:r>
      <w:r w:rsidRPr="004A1C2A">
        <w:t>4156</w:t>
      </w:r>
      <w:r w:rsidRPr="004A1C2A">
        <w:t>户，</w:t>
      </w:r>
      <w:r w:rsidRPr="004A1C2A">
        <w:t>7146.24</w:t>
      </w:r>
      <w:r w:rsidRPr="004A1C2A">
        <w:t>亩，发放补贴</w:t>
      </w:r>
      <w:r w:rsidRPr="004A1C2A">
        <w:t>357312</w:t>
      </w:r>
      <w:r w:rsidRPr="004A1C2A">
        <w:t>元；</w:t>
      </w:r>
      <w:r w:rsidRPr="004A1C2A">
        <w:rPr>
          <w:lang w:val="zh-CN"/>
        </w:rPr>
        <w:t>补贴水稻种植大户</w:t>
      </w:r>
      <w:r w:rsidRPr="004A1C2A">
        <w:t>1</w:t>
      </w:r>
      <w:r w:rsidRPr="004A1C2A">
        <w:t>户，</w:t>
      </w:r>
      <w:r w:rsidRPr="004A1C2A">
        <w:t>100</w:t>
      </w:r>
      <w:r w:rsidRPr="004A1C2A">
        <w:t>亩，发放补贴</w:t>
      </w:r>
      <w:r w:rsidRPr="004A1C2A">
        <w:t>10000</w:t>
      </w:r>
      <w:r w:rsidRPr="004A1C2A">
        <w:t>元；补贴</w:t>
      </w:r>
      <w:proofErr w:type="gramStart"/>
      <w:r w:rsidRPr="004A1C2A">
        <w:rPr>
          <w:lang w:val="zh-CN"/>
        </w:rPr>
        <w:t>稻渔综合</w:t>
      </w:r>
      <w:proofErr w:type="gramEnd"/>
      <w:r w:rsidRPr="004A1C2A">
        <w:rPr>
          <w:lang w:val="zh-CN"/>
        </w:rPr>
        <w:t>种养</w:t>
      </w:r>
      <w:r w:rsidRPr="004A1C2A">
        <w:t>370</w:t>
      </w:r>
      <w:r w:rsidRPr="004A1C2A">
        <w:t>户，</w:t>
      </w:r>
      <w:r w:rsidRPr="004A1C2A">
        <w:t>800.8</w:t>
      </w:r>
      <w:r w:rsidRPr="004A1C2A">
        <w:t>亩，发放补贴</w:t>
      </w:r>
      <w:r w:rsidRPr="004A1C2A">
        <w:t>160160</w:t>
      </w:r>
      <w:r w:rsidRPr="004A1C2A">
        <w:t>元；补贴水稻收割机</w:t>
      </w:r>
      <w:r w:rsidRPr="004A1C2A">
        <w:t>2</w:t>
      </w:r>
      <w:r w:rsidRPr="004A1C2A">
        <w:t>台，发放补贴</w:t>
      </w:r>
      <w:r w:rsidRPr="004A1C2A">
        <w:t>81380</w:t>
      </w:r>
      <w:r w:rsidRPr="004A1C2A">
        <w:t>元，共计支出</w:t>
      </w:r>
      <w:r w:rsidRPr="004A1C2A">
        <w:t>608852</w:t>
      </w:r>
      <w:r w:rsidRPr="004A1C2A">
        <w:t>元，项目资金结余</w:t>
      </w:r>
      <w:r w:rsidRPr="004A1C2A">
        <w:t>0</w:t>
      </w:r>
      <w:r w:rsidRPr="004A1C2A">
        <w:t>元，按计划完成了</w:t>
      </w:r>
      <w:r w:rsidRPr="004A1C2A">
        <w:rPr>
          <w:color w:val="000000"/>
          <w:sz w:val="28"/>
          <w:szCs w:val="28"/>
        </w:rPr>
        <w:t>项目</w:t>
      </w:r>
      <w:r w:rsidRPr="004A1C2A">
        <w:rPr>
          <w:lang w:val="zh-CN"/>
        </w:rPr>
        <w:t>。</w:t>
      </w:r>
    </w:p>
    <w:p w:rsidR="002D6EB6" w:rsidRPr="004A1C2A" w:rsidRDefault="000D185D" w:rsidP="004A1C2A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4A1C2A">
        <w:rPr>
          <w:rFonts w:eastAsia="楷体_GB2312"/>
          <w:lang w:val="zh-CN"/>
        </w:rPr>
        <w:t>（二）项目效益情况。</w:t>
      </w:r>
    </w:p>
    <w:p w:rsidR="002D6EB6" w:rsidRPr="004A1C2A" w:rsidRDefault="000D185D">
      <w:pPr>
        <w:adjustRightInd w:val="0"/>
        <w:snapToGrid w:val="0"/>
        <w:spacing w:line="560" w:lineRule="exact"/>
        <w:ind w:firstLineChars="200" w:firstLine="640"/>
        <w:rPr>
          <w:lang w:val="zh-CN"/>
        </w:rPr>
      </w:pPr>
      <w:r w:rsidRPr="004A1C2A">
        <w:t>通过项目的实施，</w:t>
      </w:r>
      <w:r w:rsidRPr="004A1C2A">
        <w:rPr>
          <w:lang w:val="zh-CN"/>
        </w:rPr>
        <w:t>减少了种粮农民生产成本投入，提高了农</w:t>
      </w:r>
      <w:r w:rsidRPr="004A1C2A">
        <w:rPr>
          <w:lang w:val="zh-CN"/>
        </w:rPr>
        <w:lastRenderedPageBreak/>
        <w:t>民种粮积极性，并且达到了增加粮食种植面积的目的，对保障粮食安全起到了很大的作用，群众满意度</w:t>
      </w:r>
      <w:r w:rsidRPr="004A1C2A">
        <w:t>95%</w:t>
      </w:r>
      <w:r w:rsidRPr="004A1C2A">
        <w:rPr>
          <w:lang w:val="zh-CN"/>
        </w:rPr>
        <w:t>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黑体"/>
        </w:rPr>
      </w:pPr>
      <w:r w:rsidRPr="004A1C2A">
        <w:rPr>
          <w:rFonts w:eastAsia="黑体"/>
        </w:rPr>
        <w:t>四、问题及建议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4A1C2A">
        <w:rPr>
          <w:rFonts w:eastAsia="楷体_GB2312"/>
          <w:lang w:val="zh-CN"/>
        </w:rPr>
        <w:t>（一）存在的问题。</w:t>
      </w:r>
    </w:p>
    <w:p w:rsidR="002D6EB6" w:rsidRPr="004A1C2A" w:rsidRDefault="000D185D">
      <w:pPr>
        <w:adjustRightInd w:val="0"/>
        <w:snapToGrid w:val="0"/>
        <w:spacing w:line="560" w:lineRule="exact"/>
        <w:ind w:firstLineChars="200" w:firstLine="640"/>
        <w:rPr>
          <w:lang w:val="zh-CN"/>
        </w:rPr>
      </w:pPr>
      <w:r w:rsidRPr="004A1C2A">
        <w:rPr>
          <w:lang w:val="zh-CN"/>
        </w:rPr>
        <w:t>无。</w:t>
      </w:r>
    </w:p>
    <w:p w:rsidR="002D6EB6" w:rsidRPr="004A1C2A" w:rsidRDefault="000D185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4A1C2A">
        <w:rPr>
          <w:rFonts w:eastAsia="楷体_GB2312"/>
          <w:lang w:val="zh-CN"/>
        </w:rPr>
        <w:t>（二）相关建议。</w:t>
      </w:r>
    </w:p>
    <w:p w:rsidR="002D6EB6" w:rsidRPr="004A1C2A" w:rsidRDefault="000D185D">
      <w:pPr>
        <w:adjustRightInd w:val="0"/>
        <w:snapToGrid w:val="0"/>
        <w:spacing w:line="560" w:lineRule="exact"/>
        <w:ind w:firstLineChars="200" w:firstLine="640"/>
      </w:pPr>
      <w:r w:rsidRPr="004A1C2A">
        <w:t>无。</w:t>
      </w:r>
    </w:p>
    <w:sectPr w:rsidR="002D6EB6" w:rsidRPr="004A1C2A" w:rsidSect="000B1F23">
      <w:footerReference w:type="even" r:id="rId8"/>
      <w:footerReference w:type="default" r:id="rId9"/>
      <w:pgSz w:w="11906" w:h="16838" w:code="9"/>
      <w:pgMar w:top="2098" w:right="1474" w:bottom="1985" w:left="1588" w:header="851" w:footer="1701" w:gutter="0"/>
      <w:pgNumType w:fmt="numberInDash" w:start="1"/>
      <w:cols w:space="425"/>
      <w:docGrid w:type="linesAndChars" w:linePitch="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C2A" w:rsidRDefault="004A1C2A" w:rsidP="004A1C2A">
      <w:r>
        <w:separator/>
      </w:r>
    </w:p>
  </w:endnote>
  <w:endnote w:type="continuationSeparator" w:id="0">
    <w:p w:rsidR="004A1C2A" w:rsidRDefault="004A1C2A" w:rsidP="004A1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818484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4A1C2A" w:rsidRPr="004A1C2A" w:rsidRDefault="004A1C2A">
        <w:pPr>
          <w:pStyle w:val="a5"/>
          <w:rPr>
            <w:rFonts w:asciiTheme="minorEastAsia" w:eastAsiaTheme="minorEastAsia" w:hAnsiTheme="minorEastAsia"/>
            <w:sz w:val="28"/>
            <w:szCs w:val="28"/>
          </w:rPr>
        </w:pPr>
        <w:r w:rsidRPr="004A1C2A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4A1C2A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4A1C2A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0B1F23" w:rsidRPr="000B1F23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0B1F23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4A1C2A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4A1C2A" w:rsidRDefault="004A1C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546109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4A1C2A" w:rsidRPr="004A1C2A" w:rsidRDefault="004A1C2A">
        <w:pPr>
          <w:pStyle w:val="a5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4A1C2A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4A1C2A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4A1C2A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0B1F23" w:rsidRPr="000B1F23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0B1F23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3 -</w:t>
        </w:r>
        <w:r w:rsidRPr="004A1C2A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4A1C2A" w:rsidRDefault="004A1C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C2A" w:rsidRDefault="004A1C2A" w:rsidP="004A1C2A">
      <w:r>
        <w:separator/>
      </w:r>
    </w:p>
  </w:footnote>
  <w:footnote w:type="continuationSeparator" w:id="0">
    <w:p w:rsidR="004A1C2A" w:rsidRDefault="004A1C2A" w:rsidP="004A1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791E4"/>
    <w:multiLevelType w:val="singleLevel"/>
    <w:tmpl w:val="775791E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evenAndOddHeaders/>
  <w:drawingGridHorizontalSpacing w:val="160"/>
  <w:drawingGridVerticalSpacing w:val="5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91C455A"/>
    <w:rsid w:val="BFFE83F2"/>
    <w:rsid w:val="D7FDD76B"/>
    <w:rsid w:val="000B1F23"/>
    <w:rsid w:val="000D185D"/>
    <w:rsid w:val="002D6EB6"/>
    <w:rsid w:val="003414A3"/>
    <w:rsid w:val="004A1C2A"/>
    <w:rsid w:val="00515A0C"/>
    <w:rsid w:val="007272FF"/>
    <w:rsid w:val="00866E99"/>
    <w:rsid w:val="0E146657"/>
    <w:rsid w:val="0EDB478C"/>
    <w:rsid w:val="103B70AE"/>
    <w:rsid w:val="19A75E26"/>
    <w:rsid w:val="19FA685E"/>
    <w:rsid w:val="27777ECB"/>
    <w:rsid w:val="291C455A"/>
    <w:rsid w:val="2DA1586C"/>
    <w:rsid w:val="36926D0C"/>
    <w:rsid w:val="3B8103A3"/>
    <w:rsid w:val="4DAF2BCF"/>
    <w:rsid w:val="4DDB6F66"/>
    <w:rsid w:val="52B3173E"/>
    <w:rsid w:val="5ADD1052"/>
    <w:rsid w:val="60893216"/>
    <w:rsid w:val="6C024941"/>
    <w:rsid w:val="735F255F"/>
    <w:rsid w:val="748067FB"/>
    <w:rsid w:val="792F2AEE"/>
    <w:rsid w:val="7AC65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EB6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四号正文"/>
    <w:basedOn w:val="a"/>
    <w:qFormat/>
    <w:rsid w:val="002D6EB6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paragraph" w:styleId="a4">
    <w:name w:val="header"/>
    <w:basedOn w:val="a"/>
    <w:link w:val="Char"/>
    <w:rsid w:val="004A1C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A1C2A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4A1C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1C2A"/>
    <w:rPr>
      <w:rFonts w:ascii="Times New Roman" w:eastAsia="仿宋_GB2312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841</Words>
  <Characters>137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王梅</cp:lastModifiedBy>
  <cp:revision>7</cp:revision>
  <dcterms:created xsi:type="dcterms:W3CDTF">2020-07-01T00:19:00Z</dcterms:created>
  <dcterms:modified xsi:type="dcterms:W3CDTF">2023-05-12T08:07:00Z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EFEC91D43054485CB2F1AFC92F4B68F9</vt:lpwstr>
  </property>
</Properties>
</file>