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EC1" w:rsidRDefault="00505EC1">
      <w:pPr>
        <w:tabs>
          <w:tab w:val="left" w:pos="1440"/>
        </w:tabs>
        <w:spacing w:line="560" w:lineRule="exact"/>
        <w:rPr>
          <w:rFonts w:eastAsia="宋体"/>
          <w:sz w:val="30"/>
          <w:szCs w:val="30"/>
        </w:rPr>
      </w:pPr>
    </w:p>
    <w:p w:rsidR="0069514D" w:rsidRDefault="003F72A0" w:rsidP="0069514D">
      <w:pPr>
        <w:pStyle w:val="a6"/>
        <w:spacing w:line="760" w:lineRule="exact"/>
        <w:jc w:val="center"/>
        <w:rPr>
          <w:rFonts w:ascii="方正小标宋_GBK" w:eastAsia="方正小标宋_GBK" w:hAnsi="Times New Roman" w:hint="eastAsia"/>
          <w:sz w:val="44"/>
          <w:szCs w:val="44"/>
        </w:rPr>
      </w:pPr>
      <w:r w:rsidRPr="0069514D">
        <w:rPr>
          <w:rFonts w:ascii="方正小标宋_GBK" w:eastAsia="方正小标宋_GBK" w:hAnsi="Times New Roman" w:hint="eastAsia"/>
          <w:sz w:val="44"/>
          <w:szCs w:val="44"/>
          <w:lang w:val="en-US"/>
        </w:rPr>
        <w:t>2022</w:t>
      </w:r>
      <w:r w:rsidRPr="0069514D">
        <w:rPr>
          <w:rFonts w:ascii="方正小标宋_GBK" w:eastAsia="方正小标宋_GBK" w:hAnsi="Times New Roman" w:hint="eastAsia"/>
          <w:sz w:val="44"/>
          <w:szCs w:val="44"/>
          <w:lang w:val="en-US"/>
        </w:rPr>
        <w:t>年</w:t>
      </w:r>
      <w:r w:rsidRPr="0069514D">
        <w:rPr>
          <w:rFonts w:ascii="方正小标宋_GBK" w:eastAsia="方正小标宋_GBK" w:hAnsi="Times New Roman" w:hint="eastAsia"/>
          <w:sz w:val="44"/>
          <w:szCs w:val="44"/>
          <w:lang w:val="en-US"/>
        </w:rPr>
        <w:t>兽医管理体制改革补助资金</w:t>
      </w:r>
      <w:r w:rsidRPr="0069514D">
        <w:rPr>
          <w:rFonts w:ascii="方正小标宋_GBK" w:eastAsia="方正小标宋_GBK" w:hAnsi="Times New Roman" w:hint="eastAsia"/>
          <w:sz w:val="44"/>
          <w:szCs w:val="44"/>
        </w:rPr>
        <w:t>项目</w:t>
      </w:r>
    </w:p>
    <w:p w:rsidR="00505EC1" w:rsidRPr="0069514D" w:rsidRDefault="003F72A0" w:rsidP="0069514D">
      <w:pPr>
        <w:pStyle w:val="a6"/>
        <w:spacing w:line="760" w:lineRule="exact"/>
        <w:jc w:val="center"/>
        <w:rPr>
          <w:rFonts w:ascii="方正小标宋_GBK" w:eastAsia="方正小标宋_GBK" w:hAnsi="Times New Roman" w:hint="eastAsia"/>
          <w:sz w:val="44"/>
          <w:szCs w:val="44"/>
        </w:rPr>
      </w:pPr>
      <w:r w:rsidRPr="0069514D">
        <w:rPr>
          <w:rFonts w:ascii="方正小标宋_GBK" w:eastAsia="方正小标宋_GBK" w:hAnsi="Times New Roman" w:hint="eastAsia"/>
          <w:sz w:val="44"/>
          <w:szCs w:val="44"/>
        </w:rPr>
        <w:t>支出绩效自评报告</w:t>
      </w:r>
    </w:p>
    <w:p w:rsidR="00505EC1" w:rsidRDefault="00505EC1">
      <w:pPr>
        <w:pStyle w:val="a6"/>
        <w:spacing w:line="56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:rsidR="00505EC1" w:rsidRDefault="003F72A0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:rsidR="00505EC1" w:rsidRDefault="003F72A0">
      <w:pPr>
        <w:adjustRightInd w:val="0"/>
        <w:snapToGrid w:val="0"/>
        <w:spacing w:line="560" w:lineRule="exact"/>
        <w:ind w:firstLineChars="200" w:firstLine="640"/>
      </w:pPr>
      <w:r>
        <w:t>为提高基层防疫人员待遇稳定基层防疫队伍，</w:t>
      </w:r>
      <w:r>
        <w:rPr>
          <w:rFonts w:hint="eastAsia"/>
        </w:rPr>
        <w:t>根据四川省人民政府《关于推进兽医管理体制改革的意见》（川府发</w:t>
      </w:r>
      <w:r>
        <w:rPr>
          <w:rFonts w:hint="eastAsia"/>
        </w:rPr>
        <w:t>〔</w:t>
      </w:r>
      <w:r>
        <w:rPr>
          <w:rFonts w:hint="eastAsia"/>
        </w:rPr>
        <w:t>2006</w:t>
      </w:r>
      <w:r>
        <w:rPr>
          <w:rFonts w:hint="eastAsia"/>
        </w:rPr>
        <w:t>〕</w:t>
      </w:r>
      <w:r>
        <w:rPr>
          <w:rFonts w:hint="eastAsia"/>
        </w:rPr>
        <w:t>17</w:t>
      </w:r>
      <w:r>
        <w:rPr>
          <w:rFonts w:hint="eastAsia"/>
        </w:rPr>
        <w:t>号）和攀枝花市人民政府《关于推进兽医体制改革的实施意见》（攀府发〔</w:t>
      </w:r>
      <w:r>
        <w:rPr>
          <w:rFonts w:hint="eastAsia"/>
        </w:rPr>
        <w:t>2006</w:t>
      </w:r>
      <w:r>
        <w:rPr>
          <w:rFonts w:hint="eastAsia"/>
        </w:rPr>
        <w:t>〕</w:t>
      </w:r>
      <w:r>
        <w:rPr>
          <w:rFonts w:hint="eastAsia"/>
        </w:rPr>
        <w:t>27</w:t>
      </w:r>
      <w:r>
        <w:rPr>
          <w:rFonts w:hint="eastAsia"/>
        </w:rPr>
        <w:t>号）文件精神，各县（区）于</w:t>
      </w:r>
      <w:r>
        <w:rPr>
          <w:rFonts w:hint="eastAsia"/>
        </w:rPr>
        <w:t>2007</w:t>
      </w:r>
      <w:r>
        <w:rPr>
          <w:rFonts w:hint="eastAsia"/>
        </w:rPr>
        <w:t>年开展兽医体制改革工作，由村级组织聘请村级动物防疫员并进行管理，其主要负责本行政村的动物疫情观察工作和完成各级动物</w:t>
      </w:r>
      <w:bookmarkStart w:id="0" w:name="_GoBack"/>
      <w:bookmarkEnd w:id="0"/>
      <w:r>
        <w:rPr>
          <w:rFonts w:hint="eastAsia"/>
        </w:rPr>
        <w:t>防疫机构交办的其他工作、宣传普及动物疫病预防工作、开展圈舍消毒、动物免疫接种、佩戴免疫标识、填发动物免疫证、建立畜禽免疫档案，报告疫情并配合有关部门控制和扑灭疫情等其他工作</w:t>
      </w:r>
      <w:r>
        <w:t>，</w:t>
      </w:r>
      <w:r>
        <w:rPr>
          <w:rFonts w:hint="eastAsia"/>
        </w:rPr>
        <w:t>在动物疫情防控中起到重要作用，</w:t>
      </w:r>
      <w:r>
        <w:t>区</w:t>
      </w:r>
      <w:r>
        <w:t>疫控中心</w:t>
      </w:r>
      <w:r>
        <w:rPr>
          <w:rFonts w:hint="eastAsia"/>
        </w:rPr>
        <w:t>由此</w:t>
      </w:r>
      <w:r>
        <w:t>拟向各乡镇村级防疫员发放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相关工作</w:t>
      </w:r>
      <w:r>
        <w:t>劳务费。</w:t>
      </w:r>
    </w:p>
    <w:p w:rsidR="00505EC1" w:rsidRPr="0069514D" w:rsidRDefault="003F72A0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lang w:val="zh-CN"/>
        </w:rPr>
      </w:pPr>
      <w:r w:rsidRPr="0069514D">
        <w:rPr>
          <w:rFonts w:eastAsia="楷体_GB2312"/>
          <w:lang w:val="zh-CN"/>
        </w:rPr>
        <w:t>项目资金申报及批复情况。</w:t>
      </w:r>
    </w:p>
    <w:p w:rsidR="00505EC1" w:rsidRDefault="003F72A0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>
        <w:t>项目由</w:t>
      </w:r>
      <w:r>
        <w:rPr>
          <w:rFonts w:hint="eastAsia"/>
        </w:rPr>
        <w:t>区动植物疫病防控中心</w:t>
      </w:r>
      <w:r>
        <w:t>提出初步</w:t>
      </w:r>
      <w:r>
        <w:rPr>
          <w:rFonts w:hint="eastAsia"/>
        </w:rPr>
        <w:t>预算</w:t>
      </w:r>
      <w:r>
        <w:t>后，</w:t>
      </w:r>
      <w:r>
        <w:rPr>
          <w:rFonts w:hint="eastAsia"/>
        </w:rPr>
        <w:t>由</w:t>
      </w:r>
      <w:r>
        <w:t>区农业农村局上报市农业农村局。</w:t>
      </w:r>
    </w:p>
    <w:p w:rsidR="00505EC1" w:rsidRDefault="003F72A0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lang w:val="zh-CN"/>
        </w:rPr>
      </w:pPr>
      <w:r w:rsidRPr="0069514D">
        <w:rPr>
          <w:rFonts w:eastAsia="楷体_GB2312"/>
          <w:lang w:val="zh-CN"/>
        </w:rPr>
        <w:t>项目绩效目标。</w:t>
      </w:r>
    </w:p>
    <w:p w:rsidR="00505EC1" w:rsidRDefault="003F72A0">
      <w:pPr>
        <w:adjustRightInd w:val="0"/>
        <w:snapToGrid w:val="0"/>
        <w:spacing w:line="600" w:lineRule="exact"/>
        <w:ind w:firstLine="720"/>
      </w:pPr>
      <w:r>
        <w:rPr>
          <w:lang w:val="zh-CN"/>
        </w:rPr>
        <w:t>保证仁和区</w:t>
      </w:r>
      <w:proofErr w:type="gramStart"/>
      <w:r>
        <w:rPr>
          <w:rFonts w:hint="eastAsia"/>
        </w:rPr>
        <w:t>春秋两防强制</w:t>
      </w:r>
      <w:proofErr w:type="gramEnd"/>
      <w:r>
        <w:rPr>
          <w:rFonts w:hint="eastAsia"/>
        </w:rPr>
        <w:t>免疫工作的</w:t>
      </w:r>
      <w:r>
        <w:rPr>
          <w:lang w:val="zh-CN"/>
        </w:rPr>
        <w:t>顺利开展，防止重大</w:t>
      </w:r>
      <w:r>
        <w:rPr>
          <w:lang w:val="zh-CN"/>
        </w:rPr>
        <w:lastRenderedPageBreak/>
        <w:t>动物疫病发生，保证畜牧业正常生产，促进农民增收。</w:t>
      </w:r>
    </w:p>
    <w:p w:rsidR="00505EC1" w:rsidRPr="0069514D" w:rsidRDefault="003F72A0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项目资金申报相符性。</w:t>
      </w:r>
    </w:p>
    <w:p w:rsidR="00505EC1" w:rsidRDefault="003F72A0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>
        <w:rPr>
          <w:rFonts w:hint="eastAsia"/>
        </w:rPr>
        <w:t>聘请村级防疫人员开展春秋两</w:t>
      </w:r>
      <w:proofErr w:type="gramStart"/>
      <w:r>
        <w:rPr>
          <w:rFonts w:hint="eastAsia"/>
        </w:rPr>
        <w:t>季重大</w:t>
      </w:r>
      <w:proofErr w:type="gramEnd"/>
      <w:r>
        <w:rPr>
          <w:rFonts w:hint="eastAsia"/>
        </w:rPr>
        <w:t>动物疫病强制免疫工作在动物疫情防控中起到重要作用</w:t>
      </w:r>
      <w:r>
        <w:t>，符合防控需要且切实可行，可有效的避免我区发生重大动物疫病，保障仁和区畜牧业健康发展。</w:t>
      </w:r>
    </w:p>
    <w:p w:rsidR="00505EC1" w:rsidRDefault="003F72A0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二、项目实施及管理情况</w:t>
      </w:r>
    </w:p>
    <w:p w:rsidR="00505EC1" w:rsidRPr="0069514D" w:rsidRDefault="003F72A0" w:rsidP="0069514D">
      <w:pPr>
        <w:adjustRightInd w:val="0"/>
        <w:snapToGrid w:val="0"/>
        <w:spacing w:line="560" w:lineRule="exact"/>
        <w:ind w:left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（一）资金计划、到位及使用情况。</w:t>
      </w:r>
    </w:p>
    <w:p w:rsidR="00505EC1" w:rsidRDefault="003F72A0">
      <w:pPr>
        <w:adjustRightInd w:val="0"/>
        <w:snapToGrid w:val="0"/>
        <w:spacing w:line="560" w:lineRule="exact"/>
        <w:ind w:firstLine="720"/>
      </w:pP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市级</w:t>
      </w:r>
      <w:r>
        <w:t>兽医管理体制改革补助资金</w:t>
      </w:r>
      <w:r>
        <w:rPr>
          <w:rFonts w:hint="eastAsia"/>
        </w:rPr>
        <w:t>18.59</w:t>
      </w:r>
      <w:r>
        <w:t>万元</w:t>
      </w:r>
      <w:r>
        <w:rPr>
          <w:rFonts w:hint="eastAsia"/>
        </w:rPr>
        <w:t>已到位</w:t>
      </w:r>
      <w:r>
        <w:t>，用于</w:t>
      </w:r>
      <w:r>
        <w:rPr>
          <w:rFonts w:hint="eastAsia"/>
        </w:rPr>
        <w:t>发放村级防疫人员劳务费</w:t>
      </w:r>
      <w:r>
        <w:t>，</w:t>
      </w:r>
      <w:r>
        <w:rPr>
          <w:rFonts w:hint="eastAsia"/>
        </w:rPr>
        <w:t>目前该笔资金正在报账拨付中</w:t>
      </w:r>
      <w:r>
        <w:t>。</w:t>
      </w:r>
    </w:p>
    <w:p w:rsidR="00505EC1" w:rsidRPr="0069514D" w:rsidRDefault="003F72A0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（二）项目财务管理情况。</w:t>
      </w:r>
    </w:p>
    <w:p w:rsidR="00505EC1" w:rsidRDefault="003F72A0">
      <w:pPr>
        <w:adjustRightInd w:val="0"/>
        <w:snapToGrid w:val="0"/>
        <w:spacing w:line="600" w:lineRule="exact"/>
        <w:ind w:firstLine="720"/>
      </w:pPr>
      <w:r>
        <w:t>项目实施单位财务管理制度健全，严格执行财务管理制度，账务处理及时，会计核算规范。</w:t>
      </w:r>
    </w:p>
    <w:p w:rsidR="00505EC1" w:rsidRPr="0069514D" w:rsidRDefault="003F72A0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（三）项目组织实施情况。</w:t>
      </w:r>
    </w:p>
    <w:p w:rsidR="00505EC1" w:rsidRDefault="003F72A0">
      <w:pPr>
        <w:adjustRightInd w:val="0"/>
        <w:snapToGrid w:val="0"/>
        <w:spacing w:line="560" w:lineRule="exact"/>
        <w:ind w:firstLine="720"/>
      </w:pPr>
      <w:r>
        <w:t>该项目已于</w:t>
      </w:r>
      <w:r>
        <w:t>202</w:t>
      </w:r>
      <w:r>
        <w:rPr>
          <w:rFonts w:hint="eastAsia"/>
        </w:rPr>
        <w:t>2</w:t>
      </w:r>
      <w:r>
        <w:t>年</w:t>
      </w:r>
      <w:r>
        <w:t>12</w:t>
      </w:r>
      <w:r>
        <w:t>月完成，完成了年度绩效目标，</w:t>
      </w:r>
      <w:r>
        <w:rPr>
          <w:rFonts w:hint="eastAsia"/>
        </w:rPr>
        <w:t>各乡镇均已将劳务费发放到位</w:t>
      </w:r>
      <w:r>
        <w:t>。项目日常管理均按单位管理制度执行。</w:t>
      </w:r>
    </w:p>
    <w:p w:rsidR="00505EC1" w:rsidRDefault="003F72A0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黑体"/>
        </w:rPr>
        <w:t>三、项目绩效情况</w:t>
      </w:r>
      <w:r>
        <w:rPr>
          <w:lang w:val="zh-CN"/>
        </w:rPr>
        <w:tab/>
      </w:r>
    </w:p>
    <w:p w:rsidR="00505EC1" w:rsidRPr="0069514D" w:rsidRDefault="003F72A0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（一）项目完成情况。</w:t>
      </w:r>
    </w:p>
    <w:p w:rsidR="00505EC1" w:rsidRDefault="003F72A0">
      <w:pPr>
        <w:adjustRightInd w:val="0"/>
        <w:snapToGrid w:val="0"/>
        <w:spacing w:line="600" w:lineRule="exact"/>
        <w:ind w:firstLine="720"/>
      </w:pPr>
      <w:r>
        <w:t>202</w:t>
      </w:r>
      <w:r>
        <w:rPr>
          <w:rFonts w:hint="eastAsia"/>
        </w:rPr>
        <w:t>2</w:t>
      </w:r>
      <w:r>
        <w:t>年兽医管理体制改革补助资金已全部发放到位，未发生拖欠、漏发、少发的情况。</w:t>
      </w:r>
    </w:p>
    <w:p w:rsidR="00505EC1" w:rsidRPr="0069514D" w:rsidRDefault="0069514D" w:rsidP="0069514D">
      <w:pPr>
        <w:adjustRightInd w:val="0"/>
        <w:snapToGrid w:val="0"/>
        <w:spacing w:line="560" w:lineRule="exact"/>
        <w:ind w:firstLineChars="200" w:firstLine="640"/>
        <w:rPr>
          <w:rFonts w:eastAsia="楷体_GB2312"/>
        </w:rPr>
      </w:pPr>
      <w:r>
        <w:rPr>
          <w:rFonts w:eastAsia="楷体_GB2312" w:hint="eastAsia"/>
          <w:lang w:val="zh-CN"/>
        </w:rPr>
        <w:t>（二）</w:t>
      </w:r>
      <w:r w:rsidR="003F72A0" w:rsidRPr="0069514D">
        <w:rPr>
          <w:rFonts w:eastAsia="楷体_GB2312"/>
          <w:lang w:val="zh-CN"/>
        </w:rPr>
        <w:t>项目效益情况。</w:t>
      </w:r>
    </w:p>
    <w:p w:rsidR="00505EC1" w:rsidRDefault="003F72A0">
      <w:pPr>
        <w:adjustRightInd w:val="0"/>
        <w:snapToGrid w:val="0"/>
        <w:spacing w:line="600" w:lineRule="exact"/>
        <w:ind w:firstLine="720"/>
      </w:pPr>
      <w:r>
        <w:rPr>
          <w:rFonts w:hint="eastAsia"/>
        </w:rPr>
        <w:lastRenderedPageBreak/>
        <w:t>聘用村级防疫人员</w:t>
      </w:r>
      <w:r>
        <w:t>开展重大动物疫病强制免疫工作，可以有效的预防、控制动物疫情，有效的促进养殖业健康发展，维护生态环境，上级主管部门及受益群众满意度较高。</w:t>
      </w:r>
    </w:p>
    <w:p w:rsidR="00505EC1" w:rsidRDefault="003F72A0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四、问题及建议</w:t>
      </w:r>
    </w:p>
    <w:p w:rsidR="00505EC1" w:rsidRPr="0069514D" w:rsidRDefault="003F72A0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（一）存在的问题。</w:t>
      </w:r>
    </w:p>
    <w:p w:rsidR="00505EC1" w:rsidRDefault="003F72A0">
      <w:pPr>
        <w:adjustRightInd w:val="0"/>
        <w:snapToGrid w:val="0"/>
        <w:spacing w:line="560" w:lineRule="exact"/>
        <w:ind w:firstLine="720"/>
      </w:pPr>
      <w:r>
        <w:t>无</w:t>
      </w:r>
      <w:r w:rsidR="0069514D">
        <w:rPr>
          <w:rFonts w:hint="eastAsia"/>
        </w:rPr>
        <w:t>。</w:t>
      </w:r>
    </w:p>
    <w:p w:rsidR="00505EC1" w:rsidRPr="0069514D" w:rsidRDefault="003F72A0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69514D">
        <w:rPr>
          <w:rFonts w:eastAsia="楷体_GB2312"/>
          <w:lang w:val="zh-CN"/>
        </w:rPr>
        <w:t>（二）相关建议。</w:t>
      </w:r>
    </w:p>
    <w:p w:rsidR="00505EC1" w:rsidRDefault="003F72A0">
      <w:pPr>
        <w:adjustRightInd w:val="0"/>
        <w:snapToGrid w:val="0"/>
        <w:spacing w:line="560" w:lineRule="exact"/>
        <w:ind w:firstLine="720"/>
      </w:pPr>
      <w:r>
        <w:t>无</w:t>
      </w:r>
      <w:r w:rsidR="0069514D">
        <w:rPr>
          <w:rFonts w:hint="eastAsia"/>
        </w:rPr>
        <w:t>。</w:t>
      </w:r>
    </w:p>
    <w:p w:rsidR="00505EC1" w:rsidRPr="0069514D" w:rsidRDefault="00505EC1">
      <w:pPr>
        <w:adjustRightInd w:val="0"/>
        <w:snapToGrid w:val="0"/>
        <w:spacing w:line="560" w:lineRule="exact"/>
        <w:ind w:firstLine="720"/>
      </w:pPr>
    </w:p>
    <w:sectPr w:rsidR="00505EC1" w:rsidRPr="0069514D" w:rsidSect="003F72A0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2A0" w:rsidRDefault="003F72A0" w:rsidP="003F72A0">
      <w:r>
        <w:separator/>
      </w:r>
    </w:p>
  </w:endnote>
  <w:endnote w:type="continuationSeparator" w:id="0">
    <w:p w:rsidR="003F72A0" w:rsidRDefault="003F72A0" w:rsidP="003F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16340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3F72A0" w:rsidRPr="003F72A0" w:rsidRDefault="003F72A0">
        <w:pPr>
          <w:pStyle w:val="a4"/>
          <w:rPr>
            <w:rFonts w:asciiTheme="minorEastAsia" w:eastAsiaTheme="minorEastAsia" w:hAnsiTheme="minorEastAsia"/>
            <w:sz w:val="28"/>
            <w:szCs w:val="28"/>
          </w:rPr>
        </w:pPr>
        <w:r w:rsidRPr="003F72A0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3F72A0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F72A0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3F72A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3F72A0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3F72A0" w:rsidRDefault="003F72A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02255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3F72A0" w:rsidRPr="003F72A0" w:rsidRDefault="003F72A0">
        <w:pPr>
          <w:pStyle w:val="a4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3F72A0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3F72A0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F72A0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3F72A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3 -</w:t>
        </w:r>
        <w:r w:rsidRPr="003F72A0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3F72A0" w:rsidRDefault="003F72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2A0" w:rsidRDefault="003F72A0" w:rsidP="003F72A0">
      <w:r>
        <w:separator/>
      </w:r>
    </w:p>
  </w:footnote>
  <w:footnote w:type="continuationSeparator" w:id="0">
    <w:p w:rsidR="003F72A0" w:rsidRDefault="003F72A0" w:rsidP="003F7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F63FB"/>
    <w:multiLevelType w:val="singleLevel"/>
    <w:tmpl w:val="9FEF63FB"/>
    <w:lvl w:ilvl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5NmJiYjU5MzhkMmMxNmUyYmJmNDVkNDZlZTgxNjgifQ=="/>
  </w:docVars>
  <w:rsids>
    <w:rsidRoot w:val="291C455A"/>
    <w:rsid w:val="BFFE83F2"/>
    <w:rsid w:val="D7FDD76B"/>
    <w:rsid w:val="001C0BE7"/>
    <w:rsid w:val="00253B0A"/>
    <w:rsid w:val="003414A3"/>
    <w:rsid w:val="003F72A0"/>
    <w:rsid w:val="00505EC1"/>
    <w:rsid w:val="00515A0C"/>
    <w:rsid w:val="00521539"/>
    <w:rsid w:val="0069514D"/>
    <w:rsid w:val="00866E99"/>
    <w:rsid w:val="00CC28D0"/>
    <w:rsid w:val="00ED3A28"/>
    <w:rsid w:val="00F756FE"/>
    <w:rsid w:val="0EDB478C"/>
    <w:rsid w:val="12D57C8D"/>
    <w:rsid w:val="15500A51"/>
    <w:rsid w:val="21DD6124"/>
    <w:rsid w:val="23D42969"/>
    <w:rsid w:val="291C455A"/>
    <w:rsid w:val="34411ABD"/>
    <w:rsid w:val="36926D0C"/>
    <w:rsid w:val="38890A7B"/>
    <w:rsid w:val="4C850C19"/>
    <w:rsid w:val="4DAF2BCF"/>
    <w:rsid w:val="4DDB6F66"/>
    <w:rsid w:val="792F2AEE"/>
    <w:rsid w:val="7D532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before="100" w:beforeAutospacing="1"/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0"/>
    <w:link w:val="a5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892</Words>
  <Characters>53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王梅</cp:lastModifiedBy>
  <cp:revision>7</cp:revision>
  <dcterms:created xsi:type="dcterms:W3CDTF">2020-07-01T00:19:00Z</dcterms:created>
  <dcterms:modified xsi:type="dcterms:W3CDTF">2023-05-12T09:56:00Z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C061E6B457A14DF3ACD232E60F740321_13</vt:lpwstr>
  </property>
</Properties>
</file>