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89" w:rsidRDefault="000D0A89">
      <w:pPr>
        <w:tabs>
          <w:tab w:val="left" w:pos="1440"/>
        </w:tabs>
        <w:spacing w:line="560" w:lineRule="exact"/>
        <w:rPr>
          <w:rFonts w:ascii="宋体" w:eastAsia="宋体" w:hAnsi="宋体"/>
          <w:sz w:val="30"/>
          <w:szCs w:val="30"/>
        </w:rPr>
      </w:pPr>
    </w:p>
    <w:p w:rsidR="000D0A89" w:rsidRPr="00353141" w:rsidRDefault="00FC3EC6" w:rsidP="00353141">
      <w:pPr>
        <w:pStyle w:val="a6"/>
        <w:spacing w:line="760" w:lineRule="exact"/>
        <w:jc w:val="center"/>
        <w:rPr>
          <w:rFonts w:ascii="方正小标宋_GBK" w:eastAsia="方正小标宋_GBK" w:hAnsi="宋体" w:hint="eastAsia"/>
          <w:sz w:val="44"/>
          <w:szCs w:val="44"/>
        </w:rPr>
      </w:pPr>
      <w:r w:rsidRPr="00353141">
        <w:rPr>
          <w:rFonts w:ascii="方正小标宋_GBK" w:eastAsia="方正小标宋_GBK" w:hAnsi="宋体" w:hint="eastAsia"/>
          <w:sz w:val="44"/>
          <w:szCs w:val="44"/>
        </w:rPr>
        <w:t>2022年推进乡村振兴战略经费</w:t>
      </w:r>
      <w:r w:rsidR="00353141" w:rsidRPr="00353141">
        <w:rPr>
          <w:rFonts w:ascii="方正小标宋_GBK" w:eastAsia="方正小标宋_GBK" w:hAnsi="宋体" w:hint="eastAsia"/>
          <w:sz w:val="44"/>
          <w:szCs w:val="44"/>
        </w:rPr>
        <w:t>绩效</w:t>
      </w:r>
    </w:p>
    <w:p w:rsidR="000D0A89" w:rsidRPr="00353141" w:rsidRDefault="00FC3EC6" w:rsidP="00353141">
      <w:pPr>
        <w:pStyle w:val="a6"/>
        <w:spacing w:line="760" w:lineRule="exact"/>
        <w:jc w:val="center"/>
        <w:rPr>
          <w:rFonts w:ascii="方正小标宋_GBK" w:eastAsia="方正小标宋_GBK" w:hAnsi="宋体" w:hint="eastAsia"/>
          <w:sz w:val="44"/>
          <w:szCs w:val="44"/>
        </w:rPr>
      </w:pPr>
      <w:r w:rsidRPr="00353141">
        <w:rPr>
          <w:rFonts w:ascii="方正小标宋_GBK" w:eastAsia="方正小标宋_GBK" w:hAnsi="宋体" w:hint="eastAsia"/>
          <w:sz w:val="44"/>
          <w:szCs w:val="44"/>
        </w:rPr>
        <w:t>自评报告</w:t>
      </w:r>
    </w:p>
    <w:p w:rsidR="000D0A89" w:rsidRPr="00353141" w:rsidRDefault="000D0A89" w:rsidP="00353141">
      <w:pPr>
        <w:ind w:firstLineChars="200" w:firstLine="640"/>
      </w:pPr>
    </w:p>
    <w:p w:rsidR="000D0A89" w:rsidRPr="00353141" w:rsidRDefault="00FC3EC6" w:rsidP="00353141">
      <w:pPr>
        <w:ind w:firstLineChars="200" w:firstLine="640"/>
        <w:rPr>
          <w:rFonts w:ascii="黑体" w:eastAsia="黑体" w:hAnsi="黑体"/>
        </w:rPr>
      </w:pPr>
      <w:r w:rsidRPr="00353141">
        <w:rPr>
          <w:rFonts w:ascii="黑体" w:eastAsia="黑体" w:hAnsi="黑体"/>
        </w:rPr>
        <w:t>一、项目概况</w:t>
      </w:r>
      <w:bookmarkStart w:id="0" w:name="_GoBack"/>
      <w:bookmarkEnd w:id="0"/>
    </w:p>
    <w:p w:rsidR="000D0A89" w:rsidRPr="00353141" w:rsidRDefault="00FC3EC6" w:rsidP="00353141">
      <w:pPr>
        <w:ind w:firstLineChars="200" w:firstLine="640"/>
      </w:pPr>
      <w:r w:rsidRPr="00353141">
        <w:t>2022</w:t>
      </w:r>
      <w:r w:rsidRPr="00353141">
        <w:t>年，区委、区政府在全面推进乡村振兴战略的同时，决定创建四川省</w:t>
      </w:r>
      <w:r w:rsidRPr="00353141">
        <w:t>2022</w:t>
      </w:r>
      <w:r w:rsidRPr="00353141">
        <w:t>年度乡村振兴先进区，需要开展大量的工作，区农业农村按照区委、区政府要求，各方抽调人员，充实区委农办，为推进乡村振兴战略及创先争优工作提供坚强力量，为保障工作开展顺利，特申请</w:t>
      </w:r>
      <w:r w:rsidRPr="00353141">
        <w:t>2022</w:t>
      </w:r>
      <w:r w:rsidRPr="00353141">
        <w:t>年推进乡村振兴战略经费。</w:t>
      </w:r>
    </w:p>
    <w:p w:rsidR="000D0A89" w:rsidRPr="00353141" w:rsidRDefault="00FC3EC6" w:rsidP="00353141">
      <w:pPr>
        <w:ind w:firstLineChars="200" w:firstLine="640"/>
      </w:pPr>
      <w:r w:rsidRPr="00353141">
        <w:rPr>
          <w:rFonts w:ascii="楷体_GB2312" w:eastAsia="楷体_GB2312" w:hint="eastAsia"/>
        </w:rPr>
        <w:t>（一）项目资金申报及批复情况。</w:t>
      </w:r>
      <w:r w:rsidRPr="00353141">
        <w:t>项目符合中央全面开展乡村振兴战略的决策部署，符合《中华人民共和国乡村振兴促进法》，符合省委、省政府《关于做好</w:t>
      </w:r>
      <w:r w:rsidRPr="00353141">
        <w:t>2022</w:t>
      </w:r>
      <w:r w:rsidRPr="00353141">
        <w:t>年</w:t>
      </w:r>
      <w:r w:rsidRPr="00353141">
        <w:t>“</w:t>
      </w:r>
      <w:r w:rsidRPr="00353141">
        <w:t>三农</w:t>
      </w:r>
      <w:r w:rsidRPr="00353141">
        <w:t>”</w:t>
      </w:r>
      <w:r w:rsidRPr="00353141">
        <w:t>重点工作</w:t>
      </w:r>
      <w:r w:rsidRPr="00353141">
        <w:t xml:space="preserve"> </w:t>
      </w:r>
      <w:r w:rsidRPr="00353141">
        <w:t>全面推进乡村振兴的意见》文件重点任务要求。项目经区农业农村局评估审核上报，经区十三届政府第十四次常务会审定同意实施。项目实施计划、优先发展重点以及部门的职能分工，具有现实需求。</w:t>
      </w:r>
    </w:p>
    <w:p w:rsidR="000D0A89" w:rsidRPr="00353141" w:rsidRDefault="00FC3EC6" w:rsidP="00353141">
      <w:pPr>
        <w:ind w:firstLineChars="200" w:firstLine="640"/>
      </w:pPr>
      <w:r w:rsidRPr="00353141">
        <w:rPr>
          <w:rFonts w:ascii="楷体_GB2312" w:eastAsia="楷体_GB2312"/>
        </w:rPr>
        <w:t>（二）项目绩效目标。</w:t>
      </w:r>
      <w:r w:rsidRPr="00353141">
        <w:t>绩效目标设置三级指标</w:t>
      </w:r>
      <w:r w:rsidRPr="00353141">
        <w:t>7</w:t>
      </w:r>
      <w:r w:rsidRPr="00353141">
        <w:t>个，数量指标：竞进拉练次数为</w:t>
      </w:r>
      <w:r w:rsidRPr="00353141">
        <w:t>4</w:t>
      </w:r>
      <w:r w:rsidRPr="00353141">
        <w:t>次。质量指标：为推进乡村振兴战略提供保障。时效指标：</w:t>
      </w:r>
      <w:r w:rsidRPr="00353141">
        <w:t>1</w:t>
      </w:r>
      <w:r w:rsidRPr="00353141">
        <w:t>年。成本指标：乡村振兴工作经费</w:t>
      </w:r>
      <w:r w:rsidRPr="00353141">
        <w:t>80</w:t>
      </w:r>
      <w:r w:rsidRPr="00353141">
        <w:t>万元。社会效益指标：推动仁和区农业发展。经济效应：争取省级资金，增加农民收入。可持续影响指标：推动仁和区乡村</w:t>
      </w:r>
      <w:r w:rsidRPr="00353141">
        <w:lastRenderedPageBreak/>
        <w:t>振兴全面发展。绩效目标和绩效指标可量化考核，与实际相匹配，全面完整，契合政策或项目实质，与部门年度工作目标相一致，产出和效果存在关联，满意度指标预测可达</w:t>
      </w:r>
      <w:r w:rsidRPr="00353141">
        <w:t>99%</w:t>
      </w:r>
      <w:r w:rsidRPr="00353141">
        <w:t>以上。</w:t>
      </w:r>
    </w:p>
    <w:p w:rsidR="000D0A89" w:rsidRPr="00353141" w:rsidRDefault="00FC3EC6" w:rsidP="00353141">
      <w:pPr>
        <w:ind w:firstLineChars="200" w:firstLine="640"/>
      </w:pPr>
      <w:r w:rsidRPr="00353141">
        <w:rPr>
          <w:rFonts w:ascii="楷体_GB2312" w:eastAsia="楷体_GB2312"/>
        </w:rPr>
        <w:t>（三）项目资金申报相符性。</w:t>
      </w:r>
      <w:r w:rsidRPr="00353141">
        <w:t>项目内容主要在竞进拉练、宣传培训、考核验收、资料准备、出差差旅费等六个方面。项目申报内容与具体实施内容相符、申报目标合理可行。</w:t>
      </w:r>
    </w:p>
    <w:p w:rsidR="000D0A89" w:rsidRPr="00353141" w:rsidRDefault="00FC3EC6" w:rsidP="00353141">
      <w:pPr>
        <w:ind w:firstLineChars="200" w:firstLine="640"/>
        <w:rPr>
          <w:rFonts w:ascii="黑体" w:eastAsia="黑体" w:hAnsi="黑体"/>
        </w:rPr>
      </w:pPr>
      <w:r w:rsidRPr="00353141">
        <w:rPr>
          <w:rFonts w:ascii="黑体" w:eastAsia="黑体" w:hAnsi="黑体"/>
        </w:rPr>
        <w:t>二、项目实施及管理情况</w:t>
      </w:r>
    </w:p>
    <w:p w:rsidR="000D0A89" w:rsidRPr="00353141" w:rsidRDefault="00FC3EC6" w:rsidP="00353141">
      <w:pPr>
        <w:ind w:firstLineChars="200" w:firstLine="640"/>
        <w:rPr>
          <w:rFonts w:ascii="楷体_GB2312" w:eastAsia="楷体_GB2312"/>
        </w:rPr>
      </w:pPr>
      <w:r w:rsidRPr="00353141">
        <w:rPr>
          <w:rFonts w:ascii="楷体_GB2312" w:eastAsia="楷体_GB2312"/>
        </w:rPr>
        <w:t>（一）资金计划、到位及使用情况。</w:t>
      </w:r>
    </w:p>
    <w:p w:rsidR="000D0A89" w:rsidRPr="00353141" w:rsidRDefault="00FC3EC6" w:rsidP="00353141">
      <w:pPr>
        <w:ind w:firstLineChars="200" w:firstLine="640"/>
      </w:pPr>
      <w:r w:rsidRPr="00353141">
        <w:t>1</w:t>
      </w:r>
      <w:r w:rsidRPr="00353141">
        <w:t>．资金计划及到位。项目资金来源渠道合法合</w:t>
      </w:r>
      <w:proofErr w:type="gramStart"/>
      <w:r w:rsidRPr="00353141">
        <w:t>规</w:t>
      </w:r>
      <w:proofErr w:type="gramEnd"/>
      <w:r w:rsidRPr="00353141">
        <w:t>性，项目具有公共性，属于公共财政支持范围，筹资渠道符合法律法规规定，筹资结构合理，资金来源渠道明确为区本级财政支出，资金到位时间时限为</w:t>
      </w:r>
      <w:r w:rsidRPr="00353141">
        <w:t>1</w:t>
      </w:r>
      <w:r w:rsidRPr="00353141">
        <w:t>年、落实为</w:t>
      </w:r>
      <w:r w:rsidRPr="00353141">
        <w:t>1</w:t>
      </w:r>
      <w:r w:rsidRPr="00353141">
        <w:t>年。资金到位率</w:t>
      </w:r>
      <w:r w:rsidRPr="00353141">
        <w:t>100%</w:t>
      </w:r>
      <w:r w:rsidRPr="00353141">
        <w:t>，到位及时。</w:t>
      </w:r>
    </w:p>
    <w:p w:rsidR="000D0A89" w:rsidRPr="00353141" w:rsidRDefault="00FC3EC6" w:rsidP="00353141">
      <w:pPr>
        <w:ind w:firstLineChars="200" w:firstLine="640"/>
      </w:pPr>
      <w:r w:rsidRPr="00353141">
        <w:t>2</w:t>
      </w:r>
      <w:r w:rsidRPr="00353141">
        <w:t>．资金使用。项目经费为</w:t>
      </w:r>
      <w:r w:rsidRPr="00353141">
        <w:t>80</w:t>
      </w:r>
      <w:r w:rsidRPr="00353141">
        <w:t>万元，截至</w:t>
      </w:r>
      <w:r w:rsidRPr="00353141">
        <w:t>2022</w:t>
      </w:r>
      <w:r w:rsidRPr="00353141">
        <w:t>年</w:t>
      </w:r>
      <w:r w:rsidRPr="00353141">
        <w:t>12</w:t>
      </w:r>
      <w:r w:rsidRPr="00353141">
        <w:t>月</w:t>
      </w:r>
      <w:r w:rsidRPr="00353141">
        <w:t>30</w:t>
      </w:r>
      <w:r w:rsidRPr="00353141">
        <w:t>日前已支付</w:t>
      </w:r>
      <w:r w:rsidRPr="00353141">
        <w:t>49.520145</w:t>
      </w:r>
      <w:r w:rsidRPr="00353141">
        <w:t>万，支付依据合</w:t>
      </w:r>
      <w:proofErr w:type="gramStart"/>
      <w:r w:rsidRPr="00353141">
        <w:t>规</w:t>
      </w:r>
      <w:proofErr w:type="gramEnd"/>
      <w:r w:rsidRPr="00353141">
        <w:t>合法，资金支付与预算相符。</w:t>
      </w:r>
    </w:p>
    <w:p w:rsidR="000D0A89" w:rsidRPr="00353141" w:rsidRDefault="00FC3EC6" w:rsidP="00353141">
      <w:pPr>
        <w:ind w:firstLineChars="200" w:firstLine="640"/>
        <w:rPr>
          <w:rFonts w:ascii="楷体_GB2312" w:eastAsia="楷体_GB2312"/>
        </w:rPr>
      </w:pPr>
      <w:r w:rsidRPr="00353141">
        <w:rPr>
          <w:rFonts w:ascii="楷体_GB2312" w:eastAsia="楷体_GB2312"/>
        </w:rPr>
        <w:t>（二）项目财务管理情况。</w:t>
      </w:r>
    </w:p>
    <w:p w:rsidR="000D0A89" w:rsidRPr="00353141" w:rsidRDefault="00FC3EC6" w:rsidP="00353141">
      <w:pPr>
        <w:ind w:firstLineChars="200" w:firstLine="640"/>
      </w:pPr>
      <w:r w:rsidRPr="00353141">
        <w:t>项目预算</w:t>
      </w:r>
      <w:r w:rsidRPr="00353141">
        <w:t>80</w:t>
      </w:r>
      <w:r w:rsidRPr="00353141">
        <w:t>万元，预算无漏项，预算测算符合日常办公及宣传费用支出标准，采取督查督办等措施以较低成本实现绩效目标，采取按需采购，严格核算的方式杜绝浪费，结合现行财务管理制度</w:t>
      </w:r>
      <w:r w:rsidRPr="00353141">
        <w:t>“</w:t>
      </w:r>
      <w:r w:rsidRPr="00353141">
        <w:t>即用即报即销</w:t>
      </w:r>
      <w:r w:rsidRPr="00353141">
        <w:t>”</w:t>
      </w:r>
      <w:r w:rsidRPr="00353141">
        <w:t>提高预算使用效率。</w:t>
      </w:r>
    </w:p>
    <w:p w:rsidR="000D0A89" w:rsidRPr="00353141" w:rsidRDefault="00FC3EC6" w:rsidP="00353141">
      <w:pPr>
        <w:ind w:firstLineChars="200" w:firstLine="640"/>
        <w:rPr>
          <w:rFonts w:ascii="楷体_GB2312" w:eastAsia="楷体_GB2312"/>
        </w:rPr>
      </w:pPr>
      <w:r w:rsidRPr="00353141">
        <w:rPr>
          <w:rFonts w:ascii="楷体_GB2312" w:eastAsia="楷体_GB2312"/>
        </w:rPr>
        <w:t>（三）项目组织实施情况。</w:t>
      </w:r>
    </w:p>
    <w:p w:rsidR="000D0A89" w:rsidRPr="00353141" w:rsidRDefault="00FC3EC6" w:rsidP="00353141">
      <w:pPr>
        <w:ind w:firstLineChars="200" w:firstLine="640"/>
      </w:pPr>
      <w:r w:rsidRPr="00353141">
        <w:t>区农业农村局会同财政局多次对项目实施、资金使用、资</w:t>
      </w:r>
      <w:r w:rsidRPr="00353141">
        <w:lastRenderedPageBreak/>
        <w:t>金兑付等重点环节进行了监督检查，依据下达的绩效目标，在绩效目标中期进行了监管，保证了及时拨付资金，杜绝了挤占、截留、挪用，确保资金使用规范安全。</w:t>
      </w:r>
    </w:p>
    <w:p w:rsidR="000D0A89" w:rsidRPr="00353141" w:rsidRDefault="00FC3EC6" w:rsidP="00353141">
      <w:pPr>
        <w:ind w:firstLineChars="200" w:firstLine="640"/>
        <w:rPr>
          <w:rFonts w:ascii="黑体" w:eastAsia="黑体" w:hAnsi="黑体"/>
        </w:rPr>
      </w:pPr>
      <w:r w:rsidRPr="00353141">
        <w:rPr>
          <w:rFonts w:ascii="黑体" w:eastAsia="黑体" w:hAnsi="黑体"/>
        </w:rPr>
        <w:t>三、项目绩效情况</w:t>
      </w:r>
      <w:r w:rsidRPr="00353141">
        <w:rPr>
          <w:rFonts w:ascii="黑体" w:eastAsia="黑体" w:hAnsi="黑体"/>
        </w:rPr>
        <w:tab/>
      </w:r>
    </w:p>
    <w:p w:rsidR="000D0A89" w:rsidRPr="00353141" w:rsidRDefault="00FC3EC6" w:rsidP="00353141">
      <w:pPr>
        <w:ind w:firstLineChars="200" w:firstLine="640"/>
        <w:rPr>
          <w:rFonts w:ascii="楷体_GB2312" w:eastAsia="楷体_GB2312"/>
        </w:rPr>
      </w:pPr>
      <w:r w:rsidRPr="00353141">
        <w:rPr>
          <w:rFonts w:ascii="楷体_GB2312" w:eastAsia="楷体_GB2312"/>
        </w:rPr>
        <w:t>（一）项目完成情况。</w:t>
      </w:r>
    </w:p>
    <w:p w:rsidR="000D0A89" w:rsidRPr="00353141" w:rsidRDefault="00FC3EC6" w:rsidP="00353141">
      <w:pPr>
        <w:ind w:firstLineChars="200" w:firstLine="640"/>
      </w:pPr>
      <w:r w:rsidRPr="00353141">
        <w:t>已完成竞进拉练</w:t>
      </w:r>
      <w:r w:rsidRPr="00353141">
        <w:t>4</w:t>
      </w:r>
      <w:r w:rsidRPr="00353141">
        <w:t>次，据实支付相关费用</w:t>
      </w:r>
      <w:r w:rsidRPr="00353141">
        <w:t>49.520145</w:t>
      </w:r>
      <w:r w:rsidRPr="00353141">
        <w:t>万，为推进乡村振兴战略提供保障，成功创建</w:t>
      </w:r>
      <w:r w:rsidRPr="00353141">
        <w:t>2022</w:t>
      </w:r>
      <w:r w:rsidRPr="00353141">
        <w:t>年省级乡村振兴示范区。</w:t>
      </w:r>
    </w:p>
    <w:p w:rsidR="000D0A89" w:rsidRPr="00353141" w:rsidRDefault="00353141" w:rsidP="00353141">
      <w:pPr>
        <w:ind w:firstLineChars="200" w:firstLine="640"/>
      </w:pPr>
      <w:r w:rsidRPr="00353141">
        <w:rPr>
          <w:rFonts w:ascii="楷体_GB2312" w:eastAsia="楷体_GB2312"/>
        </w:rPr>
        <w:t>（</w:t>
      </w:r>
      <w:r>
        <w:rPr>
          <w:rFonts w:ascii="楷体_GB2312" w:eastAsia="楷体_GB2312" w:hint="eastAsia"/>
        </w:rPr>
        <w:t>二</w:t>
      </w:r>
      <w:r w:rsidRPr="00353141">
        <w:rPr>
          <w:rFonts w:ascii="楷体_GB2312" w:eastAsia="楷体_GB2312"/>
        </w:rPr>
        <w:t>）</w:t>
      </w:r>
      <w:r w:rsidR="00FC3EC6" w:rsidRPr="00353141">
        <w:t>项目效益情况。</w:t>
      </w:r>
    </w:p>
    <w:p w:rsidR="000D0A89" w:rsidRPr="00353141" w:rsidRDefault="00FC3EC6" w:rsidP="00353141">
      <w:pPr>
        <w:ind w:firstLineChars="200" w:firstLine="640"/>
      </w:pPr>
      <w:r w:rsidRPr="00353141">
        <w:t>推动仁和区农业发展，争取省级资金，增加农民收入，，满意度指标预测可达</w:t>
      </w:r>
      <w:r w:rsidRPr="00353141">
        <w:t>90%</w:t>
      </w:r>
      <w:r w:rsidRPr="00353141">
        <w:t>以上。</w:t>
      </w:r>
    </w:p>
    <w:p w:rsidR="000D0A89" w:rsidRPr="00353141" w:rsidRDefault="00FC3EC6" w:rsidP="00353141">
      <w:pPr>
        <w:ind w:firstLineChars="200" w:firstLine="640"/>
        <w:rPr>
          <w:rFonts w:ascii="黑体" w:eastAsia="黑体" w:hAnsi="黑体"/>
        </w:rPr>
      </w:pPr>
      <w:r w:rsidRPr="00353141">
        <w:rPr>
          <w:rFonts w:ascii="黑体" w:eastAsia="黑体" w:hAnsi="黑体"/>
        </w:rPr>
        <w:t>四、问题及建议</w:t>
      </w:r>
    </w:p>
    <w:p w:rsidR="000D0A89" w:rsidRPr="00353141" w:rsidRDefault="00FC3EC6" w:rsidP="00353141">
      <w:pPr>
        <w:ind w:firstLineChars="200" w:firstLine="640"/>
        <w:rPr>
          <w:rFonts w:ascii="楷体_GB2312" w:eastAsia="楷体_GB2312"/>
        </w:rPr>
      </w:pPr>
      <w:r w:rsidRPr="00353141">
        <w:rPr>
          <w:rFonts w:ascii="楷体_GB2312" w:eastAsia="楷体_GB2312"/>
        </w:rPr>
        <w:t>（一）存在的问题。</w:t>
      </w:r>
    </w:p>
    <w:p w:rsidR="000D0A89" w:rsidRPr="00353141" w:rsidRDefault="00FC3EC6" w:rsidP="00353141">
      <w:pPr>
        <w:ind w:firstLineChars="200" w:firstLine="640"/>
      </w:pPr>
      <w:r w:rsidRPr="00353141">
        <w:t>无</w:t>
      </w:r>
      <w:r w:rsidR="00353141">
        <w:rPr>
          <w:rFonts w:hint="eastAsia"/>
        </w:rPr>
        <w:t>。</w:t>
      </w:r>
    </w:p>
    <w:p w:rsidR="000D0A89" w:rsidRPr="00353141" w:rsidRDefault="00353141" w:rsidP="00353141">
      <w:pPr>
        <w:ind w:firstLineChars="200" w:firstLine="640"/>
      </w:pPr>
      <w:r w:rsidRPr="00353141">
        <w:rPr>
          <w:rFonts w:ascii="楷体_GB2312" w:eastAsia="楷体_GB2312"/>
        </w:rPr>
        <w:t>（</w:t>
      </w:r>
      <w:r>
        <w:rPr>
          <w:rFonts w:ascii="楷体_GB2312" w:eastAsia="楷体_GB2312" w:hint="eastAsia"/>
        </w:rPr>
        <w:t>二</w:t>
      </w:r>
      <w:r w:rsidRPr="00353141">
        <w:rPr>
          <w:rFonts w:ascii="楷体_GB2312" w:eastAsia="楷体_GB2312"/>
        </w:rPr>
        <w:t>）</w:t>
      </w:r>
      <w:r w:rsidR="00FC3EC6" w:rsidRPr="00353141">
        <w:t>相关建议。</w:t>
      </w:r>
    </w:p>
    <w:p w:rsidR="000D0A89" w:rsidRPr="00353141" w:rsidRDefault="00FC3EC6" w:rsidP="00353141">
      <w:pPr>
        <w:ind w:firstLineChars="200" w:firstLine="640"/>
      </w:pPr>
      <w:r w:rsidRPr="00353141">
        <w:t>无</w:t>
      </w:r>
      <w:r w:rsidR="00353141">
        <w:rPr>
          <w:rFonts w:hint="eastAsia"/>
        </w:rPr>
        <w:t>。</w:t>
      </w:r>
    </w:p>
    <w:sectPr w:rsidR="000D0A89" w:rsidRPr="00353141" w:rsidSect="00353141">
      <w:footerReference w:type="even" r:id="rId8"/>
      <w:footerReference w:type="default" r:id="rId9"/>
      <w:pgSz w:w="11906" w:h="16838" w:code="9"/>
      <w:pgMar w:top="2098" w:right="1474" w:bottom="1985" w:left="1588" w:header="851" w:footer="1701" w:gutter="0"/>
      <w:pgNumType w:fmt="numberInDash" w:start="1"/>
      <w:cols w:space="425"/>
      <w:docGrid w:type="linesAndChars" w:linePitch="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141" w:rsidRDefault="00353141" w:rsidP="00353141">
      <w:r>
        <w:separator/>
      </w:r>
    </w:p>
  </w:endnote>
  <w:endnote w:type="continuationSeparator" w:id="0">
    <w:p w:rsidR="00353141" w:rsidRDefault="00353141" w:rsidP="0035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??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44284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353141" w:rsidRPr="00353141" w:rsidRDefault="00353141">
        <w:pPr>
          <w:pStyle w:val="a9"/>
          <w:rPr>
            <w:rFonts w:asciiTheme="minorEastAsia" w:eastAsiaTheme="minorEastAsia" w:hAnsiTheme="minorEastAsia"/>
            <w:sz w:val="28"/>
            <w:szCs w:val="28"/>
          </w:rPr>
        </w:pPr>
        <w:r w:rsidRPr="0035314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353141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35314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35314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35314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353141" w:rsidRDefault="003531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241703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353141" w:rsidRPr="00353141" w:rsidRDefault="00353141">
        <w:pPr>
          <w:pStyle w:val="a9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35314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353141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35314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86663" w:rsidRPr="00186663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186663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3 -</w:t>
        </w:r>
        <w:r w:rsidRPr="0035314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353141" w:rsidRDefault="003531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141" w:rsidRDefault="00353141" w:rsidP="00353141">
      <w:r>
        <w:separator/>
      </w:r>
    </w:p>
  </w:footnote>
  <w:footnote w:type="continuationSeparator" w:id="0">
    <w:p w:rsidR="00353141" w:rsidRDefault="00353141" w:rsidP="00353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4C978F"/>
    <w:multiLevelType w:val="singleLevel"/>
    <w:tmpl w:val="A84C978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4866F39"/>
    <w:multiLevelType w:val="singleLevel"/>
    <w:tmpl w:val="B4866F3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E29B16E"/>
    <w:multiLevelType w:val="singleLevel"/>
    <w:tmpl w:val="BE29B16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E8EA8E52"/>
    <w:multiLevelType w:val="singleLevel"/>
    <w:tmpl w:val="E8EA8E5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682CC08"/>
    <w:multiLevelType w:val="singleLevel"/>
    <w:tmpl w:val="3682CC0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HorizontalSpacing w:val="160"/>
  <w:drawingGridVerticalSpacing w:val="531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diOWZhNTQxZjU4NWIzMGQ1MmQ3NDBiYzYyYmU2OTIifQ=="/>
  </w:docVars>
  <w:rsids>
    <w:rsidRoot w:val="6F0975A4"/>
    <w:rsid w:val="000D0A89"/>
    <w:rsid w:val="00186663"/>
    <w:rsid w:val="00353141"/>
    <w:rsid w:val="00FC3EC6"/>
    <w:rsid w:val="01C77B2D"/>
    <w:rsid w:val="075F0F52"/>
    <w:rsid w:val="097F3C09"/>
    <w:rsid w:val="0D5C20AF"/>
    <w:rsid w:val="0DE0224F"/>
    <w:rsid w:val="0E8D69FB"/>
    <w:rsid w:val="0EB83A3B"/>
    <w:rsid w:val="126132D0"/>
    <w:rsid w:val="1A197394"/>
    <w:rsid w:val="1CF92B22"/>
    <w:rsid w:val="1F3460A9"/>
    <w:rsid w:val="1F81184A"/>
    <w:rsid w:val="26C3765D"/>
    <w:rsid w:val="26EF0864"/>
    <w:rsid w:val="297D6495"/>
    <w:rsid w:val="2A0E2C98"/>
    <w:rsid w:val="2BB25FB9"/>
    <w:rsid w:val="2FC8394E"/>
    <w:rsid w:val="34A653F2"/>
    <w:rsid w:val="34F21649"/>
    <w:rsid w:val="370255E7"/>
    <w:rsid w:val="372846AD"/>
    <w:rsid w:val="3CA81A73"/>
    <w:rsid w:val="3F7C4DCD"/>
    <w:rsid w:val="3FCA68B7"/>
    <w:rsid w:val="432842A7"/>
    <w:rsid w:val="46A35990"/>
    <w:rsid w:val="48797BAC"/>
    <w:rsid w:val="49930A8B"/>
    <w:rsid w:val="4E423F1A"/>
    <w:rsid w:val="53131F03"/>
    <w:rsid w:val="535F42A2"/>
    <w:rsid w:val="54A67EDC"/>
    <w:rsid w:val="556872CE"/>
    <w:rsid w:val="55F30CA7"/>
    <w:rsid w:val="569F61E0"/>
    <w:rsid w:val="58D90F17"/>
    <w:rsid w:val="5CD05E1D"/>
    <w:rsid w:val="5DB33301"/>
    <w:rsid w:val="5E715FA7"/>
    <w:rsid w:val="63E851F4"/>
    <w:rsid w:val="655820EC"/>
    <w:rsid w:val="69CD0AE9"/>
    <w:rsid w:val="6C691082"/>
    <w:rsid w:val="6F0975A4"/>
    <w:rsid w:val="70910F61"/>
    <w:rsid w:val="714E2FE0"/>
    <w:rsid w:val="718E5E94"/>
    <w:rsid w:val="71FA0AD5"/>
    <w:rsid w:val="747F1583"/>
    <w:rsid w:val="74820F33"/>
    <w:rsid w:val="764C582A"/>
    <w:rsid w:val="780177FB"/>
    <w:rsid w:val="7FA66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0D0A89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0D0A89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paragraph" w:styleId="a3">
    <w:name w:val="Salutation"/>
    <w:basedOn w:val="a"/>
    <w:next w:val="a"/>
    <w:uiPriority w:val="99"/>
    <w:qFormat/>
    <w:rsid w:val="000D0A89"/>
  </w:style>
  <w:style w:type="paragraph" w:styleId="a4">
    <w:name w:val="Body Text"/>
    <w:basedOn w:val="a"/>
    <w:next w:val="a5"/>
    <w:qFormat/>
    <w:rsid w:val="000D0A89"/>
    <w:pPr>
      <w:spacing w:after="120"/>
    </w:pPr>
  </w:style>
  <w:style w:type="paragraph" w:styleId="a5">
    <w:name w:val="Plain Text"/>
    <w:basedOn w:val="a"/>
    <w:uiPriority w:val="99"/>
    <w:qFormat/>
    <w:rsid w:val="000D0A89"/>
    <w:rPr>
      <w:rFonts w:ascii="宋体" w:hAnsi="Courier New"/>
    </w:rPr>
  </w:style>
  <w:style w:type="paragraph" w:customStyle="1" w:styleId="a6">
    <w:name w:val="四号正文"/>
    <w:basedOn w:val="a"/>
    <w:qFormat/>
    <w:rsid w:val="000D0A89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styleId="a7">
    <w:name w:val="List Paragraph"/>
    <w:basedOn w:val="a"/>
    <w:qFormat/>
    <w:rsid w:val="000D0A89"/>
    <w:pPr>
      <w:ind w:firstLine="420"/>
    </w:pPr>
    <w:rPr>
      <w:rFonts w:ascii="Calibri" w:hAnsi="Calibri"/>
      <w:sz w:val="21"/>
      <w:szCs w:val="22"/>
    </w:rPr>
  </w:style>
  <w:style w:type="paragraph" w:styleId="a8">
    <w:name w:val="header"/>
    <w:basedOn w:val="a"/>
    <w:link w:val="Char"/>
    <w:rsid w:val="00353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353141"/>
    <w:rPr>
      <w:rFonts w:eastAsia="仿宋_GB2312"/>
      <w:kern w:val="2"/>
      <w:sz w:val="18"/>
      <w:szCs w:val="18"/>
    </w:rPr>
  </w:style>
  <w:style w:type="paragraph" w:styleId="a9">
    <w:name w:val="footer"/>
    <w:basedOn w:val="a"/>
    <w:link w:val="Char0"/>
    <w:uiPriority w:val="99"/>
    <w:rsid w:val="003531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353141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1165</Words>
  <Characters>78</Characters>
  <Application>Microsoft Office Word</Application>
  <DocSecurity>0</DocSecurity>
  <Lines>1</Lines>
  <Paragraphs>2</Paragraphs>
  <ScaleCrop>false</ScaleCrop>
  <Company>Microsoft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王梅</cp:lastModifiedBy>
  <cp:revision>6</cp:revision>
  <dcterms:created xsi:type="dcterms:W3CDTF">2023-04-24T02:58:00Z</dcterms:created>
  <dcterms:modified xsi:type="dcterms:W3CDTF">2023-05-12T07:59:00Z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1F99843EC23E412783684A1BDB9DD2FA_11</vt:lpwstr>
  </property>
</Properties>
</file>