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eastAsia" w:ascii="方正小标宋简体" w:eastAsia="方正小标宋简体" w:cs="方正小标宋简体"/>
          <w:b w:val="0"/>
          <w:bCs/>
          <w:sz w:val="44"/>
          <w:szCs w:val="44"/>
          <w:lang w:eastAsia="zh-CN"/>
        </w:rPr>
      </w:pPr>
      <w:bookmarkStart w:id="1" w:name="_GoBack"/>
      <w:bookmarkEnd w:id="1"/>
      <w:r>
        <w:rPr>
          <w:rFonts w:hint="eastAsia" w:ascii="方正小标宋简体" w:eastAsia="方正小标宋简体" w:cs="方正小标宋简体"/>
          <w:b w:val="0"/>
          <w:bCs/>
          <w:sz w:val="44"/>
          <w:szCs w:val="44"/>
          <w:lang w:val="en-US" w:eastAsia="zh-CN"/>
        </w:rPr>
        <w:t>攀枝花市仁和区</w:t>
      </w:r>
      <w:r>
        <w:rPr>
          <w:rFonts w:hint="eastAsia" w:ascii="方正小标宋简体" w:eastAsia="方正小标宋简体" w:cs="方正小标宋简体"/>
          <w:b w:val="0"/>
          <w:bCs/>
          <w:sz w:val="44"/>
          <w:szCs w:val="44"/>
          <w:lang w:eastAsia="zh-CN"/>
        </w:rPr>
        <w:t>档案局权责清单</w:t>
      </w:r>
    </w:p>
    <w:tbl>
      <w:tblPr>
        <w:tblStyle w:val="8"/>
        <w:tblW w:w="15135" w:type="dxa"/>
        <w:tblInd w:w="-1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
        <w:gridCol w:w="685"/>
        <w:gridCol w:w="1082"/>
        <w:gridCol w:w="1217"/>
        <w:gridCol w:w="1200"/>
        <w:gridCol w:w="1285"/>
        <w:gridCol w:w="3858"/>
        <w:gridCol w:w="1664"/>
        <w:gridCol w:w="2058"/>
        <w:gridCol w:w="1337"/>
        <w:gridCol w:w="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99" w:type="dxa"/>
            <w:vMerge w:val="restart"/>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b w:val="0"/>
                <w:bCs/>
                <w:kern w:val="2"/>
                <w:sz w:val="16"/>
                <w:szCs w:val="16"/>
                <w:lang w:val="en-US" w:eastAsia="zh-CN" w:bidi="ar-SA"/>
              </w:rPr>
            </w:pPr>
            <w:bookmarkStart w:id="0" w:name="OLE_LINK1"/>
            <w:r>
              <w:rPr>
                <w:rFonts w:hint="eastAsia" w:ascii="Times New Roman" w:hAnsi="Times New Roman" w:eastAsia="黑体" w:cs="Times New Roman"/>
                <w:b w:val="0"/>
                <w:bCs/>
                <w:kern w:val="2"/>
                <w:sz w:val="16"/>
                <w:szCs w:val="16"/>
                <w:lang w:val="en-US" w:eastAsia="zh-CN" w:bidi="ar-SA"/>
              </w:rPr>
              <w:t>总序号</w:t>
            </w:r>
          </w:p>
        </w:tc>
        <w:tc>
          <w:tcPr>
            <w:tcW w:w="685" w:type="dxa"/>
            <w:vMerge w:val="restart"/>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Times New Roman" w:hAnsi="Times New Roman" w:eastAsia="黑体" w:cs="Times New Roman"/>
                <w:b w:val="0"/>
                <w:bCs/>
                <w:kern w:val="2"/>
                <w:sz w:val="16"/>
                <w:szCs w:val="16"/>
                <w:lang w:val="en-US" w:eastAsia="zh-CN" w:bidi="ar-SA"/>
              </w:rPr>
            </w:pPr>
            <w:r>
              <w:rPr>
                <w:rFonts w:ascii="Times New Roman" w:hAnsi="Times New Roman" w:eastAsia="黑体" w:cs="Times New Roman"/>
                <w:b w:val="0"/>
                <w:bCs/>
                <w:kern w:val="2"/>
                <w:sz w:val="16"/>
                <w:szCs w:val="16"/>
                <w:lang w:val="en-US" w:eastAsia="zh-CN" w:bidi="ar-SA"/>
              </w:rPr>
              <w:t>序号</w:t>
            </w:r>
          </w:p>
        </w:tc>
        <w:tc>
          <w:tcPr>
            <w:tcW w:w="3499" w:type="dxa"/>
            <w:gridSpan w:val="3"/>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imes New Roman" w:hAnsi="Times New Roman" w:eastAsia="黑体" w:cs="Times New Roman"/>
                <w:b w:val="0"/>
                <w:bCs/>
                <w:kern w:val="2"/>
                <w:sz w:val="16"/>
                <w:szCs w:val="16"/>
                <w:lang w:val="en-US" w:eastAsia="zh-CN" w:bidi="ar-SA"/>
              </w:rPr>
            </w:pPr>
            <w:r>
              <w:rPr>
                <w:rFonts w:hint="eastAsia" w:ascii="Times New Roman" w:hAnsi="Times New Roman" w:eastAsia="黑体" w:cs="Times New Roman"/>
                <w:b w:val="0"/>
                <w:bCs/>
                <w:kern w:val="2"/>
                <w:sz w:val="16"/>
                <w:szCs w:val="16"/>
                <w:lang w:val="en-US" w:eastAsia="zh-CN" w:bidi="ar-SA"/>
              </w:rPr>
              <w:t>权力清单</w:t>
            </w:r>
          </w:p>
        </w:tc>
        <w:tc>
          <w:tcPr>
            <w:tcW w:w="10202" w:type="dxa"/>
            <w:gridSpan w:val="5"/>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Times New Roman" w:hAnsi="Times New Roman" w:eastAsia="黑体" w:cs="Times New Roman"/>
                <w:b w:val="0"/>
                <w:bCs/>
                <w:kern w:val="2"/>
                <w:sz w:val="16"/>
                <w:szCs w:val="16"/>
                <w:lang w:val="en-US" w:eastAsia="zh-CN" w:bidi="ar-SA"/>
              </w:rPr>
            </w:pPr>
            <w:r>
              <w:rPr>
                <w:rFonts w:hint="eastAsia" w:ascii="Times New Roman" w:hAnsi="Times New Roman" w:eastAsia="黑体" w:cs="Times New Roman"/>
                <w:b w:val="0"/>
                <w:bCs/>
                <w:kern w:val="2"/>
                <w:sz w:val="16"/>
                <w:szCs w:val="16"/>
                <w:lang w:val="en-US" w:eastAsia="zh-CN" w:bidi="ar-SA"/>
              </w:rPr>
              <w:t>责任清单</w:t>
            </w:r>
          </w:p>
        </w:tc>
        <w:tc>
          <w:tcPr>
            <w:tcW w:w="450"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imes New Roman" w:hAnsi="Times New Roman" w:eastAsia="黑体" w:cs="Times New Roman"/>
                <w:b w:val="0"/>
                <w:bCs/>
                <w:kern w:val="2"/>
                <w:sz w:val="16"/>
                <w:szCs w:val="16"/>
                <w:lang w:val="en-US" w:eastAsia="zh-CN" w:bidi="ar-SA"/>
              </w:rPr>
            </w:pPr>
            <w:r>
              <w:rPr>
                <w:rFonts w:hint="eastAsia" w:ascii="Times New Roman" w:hAnsi="Times New Roman" w:eastAsia="黑体" w:cs="Times New Roman"/>
                <w:b w:val="0"/>
                <w:bCs/>
                <w:kern w:val="2"/>
                <w:sz w:val="16"/>
                <w:szCs w:val="16"/>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99" w:type="dxa"/>
            <w:vMerge w:val="continue"/>
            <w:noWrap/>
            <w:vAlign w:val="center"/>
          </w:tcPr>
          <w:p>
            <w:pPr>
              <w:rPr>
                <w:sz w:val="16"/>
                <w:szCs w:val="20"/>
              </w:rPr>
            </w:pPr>
          </w:p>
        </w:tc>
        <w:tc>
          <w:tcPr>
            <w:tcW w:w="685" w:type="dxa"/>
            <w:vMerge w:val="continue"/>
            <w:noWrap/>
            <w:vAlign w:val="center"/>
          </w:tcPr>
          <w:p>
            <w:pPr>
              <w:rPr>
                <w:sz w:val="16"/>
                <w:szCs w:val="20"/>
              </w:rPr>
            </w:pPr>
          </w:p>
        </w:tc>
        <w:tc>
          <w:tcPr>
            <w:tcW w:w="1082"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imes New Roman" w:hAnsi="Times New Roman" w:eastAsia="黑体" w:cs="Times New Roman"/>
                <w:b w:val="0"/>
                <w:bCs/>
                <w:kern w:val="2"/>
                <w:sz w:val="16"/>
                <w:szCs w:val="16"/>
                <w:lang w:val="en-US" w:eastAsia="zh-CN" w:bidi="ar-SA"/>
              </w:rPr>
            </w:pPr>
            <w:r>
              <w:rPr>
                <w:rFonts w:hint="eastAsia" w:ascii="Times New Roman" w:hAnsi="Times New Roman" w:eastAsia="黑体" w:cs="Times New Roman"/>
                <w:b w:val="0"/>
                <w:bCs/>
                <w:kern w:val="2"/>
                <w:sz w:val="16"/>
                <w:szCs w:val="16"/>
                <w:lang w:val="en-US" w:eastAsia="zh-CN" w:bidi="ar-SA"/>
              </w:rPr>
              <w:t>权力类型</w:t>
            </w:r>
          </w:p>
        </w:tc>
        <w:tc>
          <w:tcPr>
            <w:tcW w:w="1217"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imes New Roman" w:hAnsi="Times New Roman" w:eastAsia="黑体" w:cs="Times New Roman"/>
                <w:b w:val="0"/>
                <w:bCs/>
                <w:kern w:val="2"/>
                <w:sz w:val="16"/>
                <w:szCs w:val="16"/>
                <w:lang w:val="en-US" w:eastAsia="zh-CN" w:bidi="ar-SA"/>
              </w:rPr>
            </w:pPr>
            <w:r>
              <w:rPr>
                <w:rFonts w:hint="eastAsia" w:ascii="Times New Roman" w:hAnsi="Times New Roman" w:eastAsia="黑体" w:cs="Times New Roman"/>
                <w:b w:val="0"/>
                <w:bCs/>
                <w:kern w:val="2"/>
                <w:sz w:val="16"/>
                <w:szCs w:val="16"/>
                <w:lang w:val="en-US" w:eastAsia="zh-CN" w:bidi="ar-SA"/>
              </w:rPr>
              <w:t>权力名称</w:t>
            </w:r>
          </w:p>
        </w:tc>
        <w:tc>
          <w:tcPr>
            <w:tcW w:w="1200"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imes New Roman" w:hAnsi="Times New Roman" w:eastAsia="黑体" w:cs="Times New Roman"/>
                <w:b w:val="0"/>
                <w:bCs/>
                <w:kern w:val="2"/>
                <w:sz w:val="16"/>
                <w:szCs w:val="16"/>
                <w:lang w:val="en-US" w:eastAsia="zh-CN" w:bidi="ar-SA"/>
              </w:rPr>
            </w:pPr>
            <w:r>
              <w:rPr>
                <w:rFonts w:hint="eastAsia" w:ascii="Times New Roman" w:hAnsi="Times New Roman" w:eastAsia="黑体" w:cs="Times New Roman"/>
                <w:b w:val="0"/>
                <w:bCs/>
                <w:kern w:val="2"/>
                <w:sz w:val="16"/>
                <w:szCs w:val="16"/>
                <w:lang w:val="en-US" w:eastAsia="zh-CN" w:bidi="ar-SA"/>
              </w:rPr>
              <w:t>设定依据</w:t>
            </w:r>
          </w:p>
        </w:tc>
        <w:tc>
          <w:tcPr>
            <w:tcW w:w="1285"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imes New Roman" w:hAnsi="Times New Roman" w:eastAsia="黑体" w:cs="Times New Roman"/>
                <w:b w:val="0"/>
                <w:bCs/>
                <w:kern w:val="2"/>
                <w:sz w:val="16"/>
                <w:szCs w:val="16"/>
                <w:lang w:val="en-US" w:eastAsia="zh-CN" w:bidi="ar-SA"/>
              </w:rPr>
            </w:pPr>
            <w:r>
              <w:rPr>
                <w:rFonts w:hint="eastAsia" w:ascii="Times New Roman" w:hAnsi="Times New Roman" w:eastAsia="黑体" w:cs="Times New Roman"/>
                <w:b w:val="0"/>
                <w:bCs/>
                <w:kern w:val="2"/>
                <w:sz w:val="16"/>
                <w:szCs w:val="16"/>
                <w:lang w:val="en-US" w:eastAsia="zh-CN" w:bidi="ar-SA"/>
              </w:rPr>
              <w:t>责任主体</w:t>
            </w:r>
          </w:p>
        </w:tc>
        <w:tc>
          <w:tcPr>
            <w:tcW w:w="3858"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imes New Roman" w:hAnsi="Times New Roman" w:eastAsia="黑体" w:cs="Times New Roman"/>
                <w:b w:val="0"/>
                <w:bCs/>
                <w:kern w:val="2"/>
                <w:sz w:val="16"/>
                <w:szCs w:val="16"/>
                <w:lang w:val="en-US" w:eastAsia="zh-CN" w:bidi="ar-SA"/>
              </w:rPr>
            </w:pPr>
            <w:r>
              <w:rPr>
                <w:rFonts w:hint="eastAsia" w:ascii="Times New Roman" w:hAnsi="Times New Roman" w:eastAsia="黑体" w:cs="Times New Roman"/>
                <w:b w:val="0"/>
                <w:bCs/>
                <w:kern w:val="2"/>
                <w:sz w:val="16"/>
                <w:szCs w:val="16"/>
                <w:lang w:val="en-US" w:eastAsia="zh-CN" w:bidi="ar-SA"/>
              </w:rPr>
              <w:t>责任事项</w:t>
            </w:r>
          </w:p>
        </w:tc>
        <w:tc>
          <w:tcPr>
            <w:tcW w:w="1664"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imes New Roman" w:hAnsi="Times New Roman" w:eastAsia="黑体" w:cs="Times New Roman"/>
                <w:b w:val="0"/>
                <w:bCs/>
                <w:kern w:val="2"/>
                <w:sz w:val="16"/>
                <w:szCs w:val="16"/>
                <w:lang w:val="en-US" w:eastAsia="zh-CN" w:bidi="ar-SA"/>
              </w:rPr>
            </w:pPr>
            <w:r>
              <w:rPr>
                <w:rFonts w:hint="eastAsia" w:ascii="Times New Roman" w:hAnsi="Times New Roman" w:eastAsia="黑体" w:cs="Times New Roman"/>
                <w:b w:val="0"/>
                <w:bCs/>
                <w:kern w:val="2"/>
                <w:sz w:val="16"/>
                <w:szCs w:val="16"/>
                <w:lang w:val="en-US" w:eastAsia="zh-CN" w:bidi="ar-SA"/>
              </w:rPr>
              <w:t>问责依据</w:t>
            </w:r>
          </w:p>
        </w:tc>
        <w:tc>
          <w:tcPr>
            <w:tcW w:w="2058"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imes New Roman" w:hAnsi="Times New Roman" w:eastAsia="黑体" w:cs="Times New Roman"/>
                <w:b w:val="0"/>
                <w:bCs/>
                <w:kern w:val="2"/>
                <w:sz w:val="16"/>
                <w:szCs w:val="16"/>
                <w:lang w:val="en-US" w:eastAsia="zh-CN" w:bidi="ar-SA"/>
              </w:rPr>
            </w:pPr>
            <w:r>
              <w:rPr>
                <w:rFonts w:hint="eastAsia" w:ascii="Times New Roman" w:hAnsi="Times New Roman" w:eastAsia="黑体" w:cs="Times New Roman"/>
                <w:b w:val="0"/>
                <w:bCs/>
                <w:kern w:val="2"/>
                <w:sz w:val="16"/>
                <w:szCs w:val="16"/>
                <w:lang w:val="en-US" w:eastAsia="zh-CN" w:bidi="ar-SA"/>
              </w:rPr>
              <w:t>追责情形</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imes New Roman" w:hAnsi="Times New Roman" w:eastAsia="黑体" w:cs="Times New Roman"/>
                <w:b w:val="0"/>
                <w:bCs/>
                <w:kern w:val="2"/>
                <w:sz w:val="16"/>
                <w:szCs w:val="16"/>
                <w:lang w:val="en-US" w:eastAsia="zh-CN" w:bidi="ar-SA"/>
              </w:rPr>
            </w:pPr>
            <w:r>
              <w:rPr>
                <w:rFonts w:hint="eastAsia" w:ascii="Times New Roman" w:hAnsi="Times New Roman" w:eastAsia="黑体" w:cs="Times New Roman"/>
                <w:b w:val="0"/>
                <w:bCs/>
                <w:kern w:val="2"/>
                <w:sz w:val="16"/>
                <w:szCs w:val="16"/>
                <w:lang w:val="en-US" w:eastAsia="zh-CN" w:bidi="ar-SA"/>
              </w:rPr>
              <w:t>及免责情形</w:t>
            </w:r>
          </w:p>
        </w:tc>
        <w:tc>
          <w:tcPr>
            <w:tcW w:w="1337"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imes New Roman" w:hAnsi="Times New Roman" w:eastAsia="黑体" w:cs="Times New Roman"/>
                <w:b w:val="0"/>
                <w:bCs/>
                <w:kern w:val="2"/>
                <w:sz w:val="16"/>
                <w:szCs w:val="16"/>
                <w:lang w:val="en-US" w:eastAsia="zh-CN" w:bidi="ar-SA"/>
              </w:rPr>
            </w:pPr>
            <w:r>
              <w:rPr>
                <w:rFonts w:hint="eastAsia" w:ascii="Times New Roman" w:hAnsi="Times New Roman" w:eastAsia="黑体" w:cs="Times New Roman"/>
                <w:b w:val="0"/>
                <w:bCs/>
                <w:kern w:val="2"/>
                <w:sz w:val="16"/>
                <w:szCs w:val="16"/>
                <w:lang w:val="en-US" w:eastAsia="zh-CN" w:bidi="ar-SA"/>
              </w:rPr>
              <w:t>监督方式</w:t>
            </w:r>
          </w:p>
        </w:tc>
        <w:tc>
          <w:tcPr>
            <w:tcW w:w="450" w:type="dxa"/>
            <w:noWrap/>
            <w:vAlign w:val="center"/>
          </w:tcPr>
          <w:p>
            <w:pPr>
              <w:rPr>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4" w:hRule="atLeast"/>
        </w:trPr>
        <w:tc>
          <w:tcPr>
            <w:tcW w:w="299" w:type="dxa"/>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Times New Roman" w:hAnsi="Times New Roman" w:eastAsia="方正仿宋简体" w:cs="Times New Roman"/>
                <w:bCs/>
                <w:kern w:val="0"/>
                <w:sz w:val="16"/>
                <w:szCs w:val="16"/>
                <w:lang w:val="en-US" w:eastAsia="zh-CN"/>
              </w:rPr>
            </w:pPr>
            <w:r>
              <w:rPr>
                <w:rFonts w:hint="eastAsia" w:ascii="Times New Roman" w:hAnsi="Times New Roman" w:eastAsia="方正仿宋简体" w:cs="Times New Roman"/>
                <w:bCs/>
                <w:kern w:val="0"/>
                <w:sz w:val="16"/>
                <w:szCs w:val="16"/>
                <w:lang w:val="en-US" w:eastAsia="zh-CN"/>
              </w:rPr>
              <w:t>1</w:t>
            </w:r>
          </w:p>
        </w:tc>
        <w:tc>
          <w:tcPr>
            <w:tcW w:w="685" w:type="dxa"/>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4574</w:t>
            </w:r>
          </w:p>
        </w:tc>
        <w:tc>
          <w:tcPr>
            <w:tcW w:w="1082"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ascii="Times New Roman" w:hAnsi="Times New Roman" w:eastAsia="方正仿宋简体" w:cs="Times New Roman"/>
                <w:i w:val="0"/>
                <w:sz w:val="16"/>
                <w:szCs w:val="16"/>
                <w:u w:val="none"/>
              </w:rPr>
            </w:pPr>
            <w:r>
              <w:rPr>
                <w:rFonts w:ascii="Times New Roman" w:hAnsi="Times New Roman" w:eastAsia="方正仿宋简体" w:cs="Times New Roman"/>
                <w:i w:val="0"/>
                <w:kern w:val="0"/>
                <w:sz w:val="16"/>
                <w:szCs w:val="16"/>
                <w:u w:val="none"/>
                <w:lang w:val="en-US" w:eastAsia="zh-CN"/>
              </w:rPr>
              <w:t>行政处罚</w:t>
            </w:r>
          </w:p>
        </w:tc>
        <w:tc>
          <w:tcPr>
            <w:tcW w:w="1217"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ascii="Times New Roman" w:hAnsi="Times New Roman" w:eastAsia="方正仿宋简体" w:cs="Times New Roman"/>
                <w:i w:val="0"/>
                <w:sz w:val="16"/>
                <w:szCs w:val="16"/>
                <w:u w:val="none"/>
              </w:rPr>
            </w:pPr>
            <w:r>
              <w:rPr>
                <w:rFonts w:ascii="Times New Roman" w:hAnsi="Times New Roman" w:eastAsia="方正仿宋简体" w:cs="Times New Roman"/>
                <w:i w:val="0"/>
                <w:kern w:val="0"/>
                <w:sz w:val="16"/>
                <w:szCs w:val="16"/>
                <w:u w:val="none"/>
                <w:lang w:val="en-US" w:eastAsia="zh-CN"/>
              </w:rPr>
              <w:t>对丢失属于国家所有的档案的行政处罚</w:t>
            </w:r>
          </w:p>
        </w:tc>
        <w:tc>
          <w:tcPr>
            <w:tcW w:w="1200"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eastAsia" w:ascii="Times New Roman" w:hAnsi="Times New Roman" w:eastAsia="方正仿宋简体" w:cs="Times New Roman"/>
                <w:bCs/>
                <w:color w:val="00B0F0"/>
                <w:kern w:val="0"/>
                <w:sz w:val="16"/>
                <w:szCs w:val="16"/>
                <w:lang w:eastAsia="zh-CN"/>
              </w:rPr>
            </w:pPr>
            <w:r>
              <w:rPr>
                <w:rFonts w:ascii="Times New Roman" w:hAnsi="Times New Roman" w:eastAsia="方正仿宋简体" w:cs="Times New Roman"/>
                <w:bCs/>
                <w:color w:val="auto"/>
                <w:kern w:val="0"/>
                <w:sz w:val="16"/>
                <w:szCs w:val="16"/>
              </w:rPr>
              <w:t>《中华人民共和国档案法》第四十九</w:t>
            </w:r>
            <w:r>
              <w:rPr>
                <w:rFonts w:hint="eastAsia" w:ascii="Times New Roman" w:hAnsi="Times New Roman" w:eastAsia="方正仿宋简体" w:cs="Times New Roman"/>
                <w:bCs/>
                <w:color w:val="auto"/>
                <w:kern w:val="0"/>
                <w:sz w:val="16"/>
                <w:szCs w:val="16"/>
                <w:lang w:eastAsia="zh-CN"/>
              </w:rPr>
              <w:t>条第一款、第二款</w:t>
            </w:r>
          </w:p>
        </w:tc>
        <w:tc>
          <w:tcPr>
            <w:tcW w:w="1285"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Cs/>
                <w:kern w:val="0"/>
                <w:sz w:val="16"/>
                <w:szCs w:val="16"/>
                <w:lang w:val="en-US"/>
              </w:rPr>
            </w:pPr>
            <w:r>
              <w:rPr>
                <w:rFonts w:hint="eastAsia" w:ascii="Times New Roman" w:hAnsi="Times New Roman" w:eastAsia="方正仿宋简体" w:cs="Times New Roman"/>
                <w:bCs/>
                <w:kern w:val="0"/>
                <w:sz w:val="16"/>
                <w:szCs w:val="16"/>
                <w:lang w:val="en-US" w:eastAsia="zh-CN"/>
              </w:rPr>
              <w:t>仁和区档案局</w:t>
            </w:r>
          </w:p>
        </w:tc>
        <w:tc>
          <w:tcPr>
            <w:tcW w:w="3858"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1.立案责任：对丢失属于国家所有的档案的行为，予以审查，决定是否立案。</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2.调查责任：对立案的案件，指定专人负责，及时组织调查取证，与当事人有直接利害关系的应当回避。执法人员不得少于两人，调查时应出示证件，允许当事人辩解。</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3.审查责任：对案件违法事实、证据、调查取证程序、法律适用、案件定性、处罚种类和幅度、当事人陈述和申辩理由等方面进行审查，提出处理意见。</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4.告知责任：作出行政处罚决定前，应制作《行政处罚告知书》送达当事人，符合听证规定的，制作并送达《行政处罚听证告知书》。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5.决定责任：作出处罚决定，制作《行政处罚决定书》，并载明行政处罚告知、当事人陈述申辩或者听证情况等内容。</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6.送达责任：行政处罚决定书按照法律规定送达当事人。</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7.执行责任：依照生效的行政处罚决定，对违法当事人给予行政处罚。</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8.其他责任：法律法规规章文件规定应履行的其他责任。</w:t>
            </w:r>
          </w:p>
        </w:tc>
        <w:tc>
          <w:tcPr>
            <w:tcW w:w="1664"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eastAsia" w:ascii="Times New Roman" w:hAnsi="Times New Roman" w:eastAsia="方正仿宋简体" w:cs="Times New Roman"/>
                <w:bCs/>
                <w:kern w:val="0"/>
                <w:sz w:val="16"/>
                <w:szCs w:val="16"/>
                <w:lang w:eastAsia="zh-CN"/>
              </w:rPr>
            </w:pPr>
            <w:r>
              <w:rPr>
                <w:rFonts w:hint="eastAsia" w:ascii="Times New Roman" w:hAnsi="Times New Roman" w:eastAsia="方正仿宋简体" w:cs="Times New Roman"/>
                <w:bCs/>
                <w:kern w:val="0"/>
                <w:sz w:val="16"/>
                <w:szCs w:val="16"/>
                <w:lang w:eastAsia="zh-CN"/>
              </w:rPr>
              <w:t>《中华人民共和国行政处罚法》</w:t>
            </w:r>
            <w:r>
              <w:rPr>
                <w:rFonts w:ascii="Times New Roman" w:hAnsi="Times New Roman" w:eastAsia="方正仿宋简体" w:cs="Times New Roman"/>
                <w:bCs/>
                <w:kern w:val="0"/>
                <w:sz w:val="16"/>
                <w:szCs w:val="16"/>
                <w:lang w:eastAsia="zh-CN"/>
              </w:rPr>
              <w:t>第三十九条、第四十四条、第五十八条、第六十条、第六十七条、</w:t>
            </w:r>
            <w:r>
              <w:rPr>
                <w:rFonts w:hint="eastAsia" w:ascii="Times New Roman" w:hAnsi="Times New Roman" w:eastAsia="方正仿宋简体" w:cs="Times New Roman"/>
                <w:bCs/>
                <w:kern w:val="0"/>
                <w:sz w:val="16"/>
                <w:szCs w:val="16"/>
                <w:lang w:eastAsia="zh-CN"/>
              </w:rPr>
              <w:t>第七十</w:t>
            </w:r>
            <w:r>
              <w:rPr>
                <w:rFonts w:ascii="Times New Roman" w:hAnsi="Times New Roman" w:eastAsia="方正仿宋简体" w:cs="Times New Roman"/>
                <w:bCs/>
                <w:kern w:val="0"/>
                <w:sz w:val="16"/>
                <w:szCs w:val="16"/>
                <w:lang w:eastAsia="zh-CN"/>
              </w:rPr>
              <w:t>五条</w:t>
            </w:r>
          </w:p>
        </w:tc>
        <w:tc>
          <w:tcPr>
            <w:tcW w:w="2058"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追责情形：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eastAsia" w:ascii="Times New Roman" w:hAnsi="Times New Roman" w:eastAsia="方正仿宋简体" w:cs="Times New Roman"/>
                <w:bCs/>
                <w:kern w:val="0"/>
                <w:sz w:val="16"/>
                <w:szCs w:val="16"/>
                <w:lang w:eastAsia="zh-CN"/>
              </w:rPr>
            </w:pPr>
            <w:r>
              <w:rPr>
                <w:rFonts w:hint="eastAsia" w:ascii="Times New Roman" w:hAnsi="Times New Roman" w:eastAsia="方正仿宋简体" w:cs="Times New Roman"/>
                <w:bCs/>
                <w:kern w:val="0"/>
                <w:sz w:val="16"/>
                <w:szCs w:val="16"/>
                <w:lang w:eastAsia="zh-CN"/>
              </w:rPr>
              <w:t>《中华人民共和国行政处罚法》第七十六条、第七十七条、第七十八条、第七十九条、第八十条、第八十一条、第八十二条、第八十三条，《</w:t>
            </w:r>
            <w:r>
              <w:rPr>
                <w:rFonts w:ascii="Times New Roman" w:hAnsi="Times New Roman" w:eastAsia="方正仿宋简体" w:cs="Times New Roman"/>
                <w:bCs/>
                <w:kern w:val="0"/>
                <w:sz w:val="16"/>
                <w:szCs w:val="16"/>
              </w:rPr>
              <w:t>中华人民共和国行政机关公务员处分条例》第二十一条</w:t>
            </w:r>
            <w:r>
              <w:rPr>
                <w:rFonts w:hint="eastAsia" w:ascii="Times New Roman" w:hAnsi="Times New Roman" w:eastAsia="方正仿宋简体" w:cs="Times New Roman"/>
                <w:bCs/>
                <w:kern w:val="0"/>
                <w:sz w:val="16"/>
                <w:szCs w:val="16"/>
                <w:lang w:eastAsia="zh-CN"/>
              </w:rPr>
              <w:t>，《</w:t>
            </w:r>
            <w:r>
              <w:rPr>
                <w:rFonts w:ascii="Times New Roman" w:hAnsi="Times New Roman" w:eastAsia="方正仿宋简体" w:cs="Times New Roman"/>
                <w:bCs/>
                <w:kern w:val="0"/>
                <w:sz w:val="16"/>
                <w:szCs w:val="16"/>
              </w:rPr>
              <w:t>档案管理违法违纪行为处分规定》第七条</w:t>
            </w:r>
            <w:r>
              <w:rPr>
                <w:rFonts w:hint="eastAsia" w:ascii="Times New Roman" w:hAnsi="Times New Roman" w:eastAsia="方正仿宋简体" w:cs="Times New Roman"/>
                <w:bCs/>
                <w:kern w:val="0"/>
                <w:sz w:val="16"/>
                <w:szCs w:val="16"/>
                <w:lang w:eastAsia="zh-CN"/>
              </w:rPr>
              <w:t>以及其他依法应当追究的情形。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免责情形：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eastAsia" w:ascii="Times New Roman" w:hAnsi="Times New Roman" w:eastAsia="方正仿宋简体" w:cs="Times New Roman"/>
                <w:bCs/>
                <w:kern w:val="0"/>
                <w:sz w:val="16"/>
                <w:szCs w:val="16"/>
                <w:lang w:eastAsia="zh-CN"/>
              </w:rPr>
            </w:pPr>
            <w:r>
              <w:rPr>
                <w:rFonts w:ascii="Times New Roman" w:hAnsi="Times New Roman" w:eastAsia="方正仿宋简体" w:cs="Times New Roman"/>
                <w:bCs/>
                <w:kern w:val="0"/>
                <w:sz w:val="16"/>
                <w:szCs w:val="16"/>
              </w:rPr>
              <w:t>《中华人民共和国公职人员政务处分法》</w:t>
            </w:r>
            <w:r>
              <w:rPr>
                <w:rFonts w:hint="eastAsia" w:ascii="Times New Roman" w:hAnsi="Times New Roman" w:eastAsia="方正仿宋简体" w:cs="Times New Roman"/>
                <w:bCs/>
                <w:kern w:val="0"/>
                <w:sz w:val="16"/>
                <w:szCs w:val="16"/>
                <w:lang w:eastAsia="zh-CN"/>
              </w:rPr>
              <w:t>第十二条以及其他依法应当免责的情形。</w:t>
            </w:r>
          </w:p>
        </w:tc>
        <w:tc>
          <w:tcPr>
            <w:tcW w:w="1337"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default" w:ascii="Times New Roman" w:hAnsi="Times New Roman" w:eastAsia="方正仿宋简体" w:cs="Times New Roman"/>
                <w:bCs/>
                <w:kern w:val="0"/>
                <w:sz w:val="16"/>
                <w:szCs w:val="16"/>
                <w:lang w:val="en-US" w:eastAsia="zh-CN"/>
              </w:rPr>
            </w:pPr>
            <w:r>
              <w:rPr>
                <w:rFonts w:ascii="Times New Roman" w:hAnsi="Times New Roman" w:eastAsia="方正仿宋简体" w:cs="Times New Roman"/>
                <w:bCs/>
                <w:kern w:val="0"/>
                <w:sz w:val="16"/>
                <w:szCs w:val="16"/>
              </w:rPr>
              <w:t>监督电话：</w:t>
            </w:r>
            <w:r>
              <w:rPr>
                <w:rFonts w:hint="eastAsia" w:ascii="Times New Roman" w:hAnsi="Times New Roman" w:eastAsia="方正仿宋简体" w:cs="Times New Roman"/>
                <w:bCs/>
                <w:kern w:val="0"/>
                <w:sz w:val="16"/>
                <w:szCs w:val="16"/>
                <w:lang w:val="en-US" w:eastAsia="zh-CN"/>
              </w:rPr>
              <w:t>0812-2900429</w:t>
            </w:r>
          </w:p>
        </w:tc>
        <w:tc>
          <w:tcPr>
            <w:tcW w:w="450"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99" w:type="dxa"/>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Times New Roman" w:hAnsi="Times New Roman" w:eastAsia="方正仿宋简体" w:cs="Times New Roman"/>
                <w:bCs/>
                <w:kern w:val="0"/>
                <w:sz w:val="16"/>
                <w:szCs w:val="16"/>
                <w:lang w:val="en-US" w:eastAsia="zh-CN"/>
              </w:rPr>
            </w:pPr>
            <w:r>
              <w:rPr>
                <w:rFonts w:hint="eastAsia" w:ascii="Times New Roman" w:hAnsi="Times New Roman" w:eastAsia="方正仿宋简体" w:cs="Times New Roman"/>
                <w:bCs/>
                <w:kern w:val="0"/>
                <w:sz w:val="16"/>
                <w:szCs w:val="16"/>
                <w:lang w:val="en-US" w:eastAsia="zh-CN"/>
              </w:rPr>
              <w:t>2</w:t>
            </w:r>
          </w:p>
        </w:tc>
        <w:tc>
          <w:tcPr>
            <w:tcW w:w="685" w:type="dxa"/>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4575</w:t>
            </w:r>
          </w:p>
        </w:tc>
        <w:tc>
          <w:tcPr>
            <w:tcW w:w="1082"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ascii="Times New Roman" w:hAnsi="Times New Roman" w:eastAsia="方正仿宋简体" w:cs="Times New Roman"/>
                <w:i w:val="0"/>
                <w:sz w:val="16"/>
                <w:szCs w:val="16"/>
                <w:u w:val="none"/>
              </w:rPr>
            </w:pPr>
            <w:r>
              <w:rPr>
                <w:rFonts w:ascii="Times New Roman" w:hAnsi="Times New Roman" w:eastAsia="方正仿宋简体" w:cs="Times New Roman"/>
                <w:i w:val="0"/>
                <w:kern w:val="0"/>
                <w:sz w:val="16"/>
                <w:szCs w:val="16"/>
                <w:u w:val="none"/>
                <w:lang w:val="en-US" w:eastAsia="zh-CN"/>
              </w:rPr>
              <w:t>行政处罚</w:t>
            </w:r>
          </w:p>
        </w:tc>
        <w:tc>
          <w:tcPr>
            <w:tcW w:w="1217" w:type="dxa"/>
            <w:noWrap/>
            <w:vAlign w:val="bottom"/>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ascii="Times New Roman" w:hAnsi="Times New Roman" w:eastAsia="方正仿宋简体" w:cs="Times New Roman"/>
                <w:i w:val="0"/>
                <w:sz w:val="16"/>
                <w:szCs w:val="16"/>
                <w:u w:val="none"/>
              </w:rPr>
            </w:pPr>
            <w:r>
              <w:rPr>
                <w:rFonts w:ascii="Times New Roman" w:hAnsi="Times New Roman" w:eastAsia="方正仿宋简体" w:cs="Times New Roman"/>
                <w:i w:val="0"/>
                <w:kern w:val="0"/>
                <w:sz w:val="16"/>
                <w:szCs w:val="16"/>
                <w:u w:val="none"/>
                <w:lang w:val="en-US" w:eastAsia="zh-CN"/>
              </w:rPr>
              <w:t>对擅自提供、抄录、复制、公布属于国家所有的档案的行政处罚</w:t>
            </w:r>
          </w:p>
        </w:tc>
        <w:tc>
          <w:tcPr>
            <w:tcW w:w="1200"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eastAsia" w:ascii="Times New Roman" w:hAnsi="Times New Roman" w:eastAsia="方正仿宋简体" w:cs="Times New Roman"/>
                <w:bCs/>
                <w:color w:val="00B0F0"/>
                <w:kern w:val="0"/>
                <w:sz w:val="16"/>
                <w:szCs w:val="16"/>
                <w:lang w:eastAsia="zh-CN"/>
              </w:rPr>
            </w:pPr>
            <w:r>
              <w:rPr>
                <w:rFonts w:ascii="Times New Roman" w:hAnsi="Times New Roman" w:eastAsia="方正仿宋简体" w:cs="Times New Roman"/>
                <w:bCs/>
                <w:color w:val="auto"/>
                <w:kern w:val="0"/>
                <w:sz w:val="16"/>
                <w:szCs w:val="16"/>
              </w:rPr>
              <w:t>《中华人民共和国档案法》第四十九条</w:t>
            </w:r>
            <w:r>
              <w:rPr>
                <w:rFonts w:hint="eastAsia" w:ascii="Times New Roman" w:hAnsi="Times New Roman" w:eastAsia="方正仿宋简体" w:cs="Times New Roman"/>
                <w:bCs/>
                <w:color w:val="auto"/>
                <w:kern w:val="0"/>
                <w:sz w:val="16"/>
                <w:szCs w:val="16"/>
                <w:lang w:eastAsia="zh-CN"/>
              </w:rPr>
              <w:t>第一款、第二款</w:t>
            </w:r>
          </w:p>
        </w:tc>
        <w:tc>
          <w:tcPr>
            <w:tcW w:w="1285"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Times New Roman" w:hAnsi="Times New Roman" w:eastAsia="方正仿宋简体" w:cs="Times New Roman"/>
                <w:bCs/>
                <w:kern w:val="0"/>
                <w:sz w:val="16"/>
                <w:szCs w:val="16"/>
              </w:rPr>
            </w:pPr>
            <w:r>
              <w:rPr>
                <w:rFonts w:hint="eastAsia" w:ascii="Times New Roman" w:hAnsi="Times New Roman" w:eastAsia="方正仿宋简体" w:cs="Times New Roman"/>
                <w:bCs/>
                <w:kern w:val="0"/>
                <w:sz w:val="16"/>
                <w:szCs w:val="16"/>
                <w:lang w:val="en-US" w:eastAsia="zh-CN"/>
              </w:rPr>
              <w:t>仁和区档案局</w:t>
            </w:r>
          </w:p>
        </w:tc>
        <w:tc>
          <w:tcPr>
            <w:tcW w:w="3858"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1.立案责任：对擅自提供、抄录、复制、公布属于国家所有的档案的行为，予以审查，决定是否立案。</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2.调查责任：对立案的案件，指定专人负责，及时组织调查取证，与当事人有直接利害关系的应当回避。执法人员不得少于两人，调查时应出示证件，允许当事人辩解。</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3.审查责任：对案件违法事实、证据、调查取证程序、法律适用、案件定性、处罚种类和幅度、当事人陈述和申辩理由等方面进行审查，提出处理意见。</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4.告知责任：作出行政处罚决定前，应制作《行政处罚告知书》送达当事人，符合听证规定的，制作并送达《行政处罚听证告知书》。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5.决定责任：作出处罚决定，制作《行政处罚决定书》，并载明行政处罚告知、当事人陈述申辩或者听证情况等内容。</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6.送达责任：行政处罚决定书按照法律规定送达当事人。</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7.执行责任：依照生效的行政处罚决定，对违法当事人给予行政处罚。</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8.其他责任：法律法规规章文件规定应履行的其他责任。</w:t>
            </w:r>
          </w:p>
        </w:tc>
        <w:tc>
          <w:tcPr>
            <w:tcW w:w="1664"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eastAsia" w:ascii="Times New Roman" w:hAnsi="Times New Roman" w:eastAsia="方正仿宋简体" w:cs="Times New Roman"/>
                <w:bCs/>
                <w:kern w:val="0"/>
                <w:sz w:val="16"/>
                <w:szCs w:val="16"/>
                <w:lang w:eastAsia="zh-CN"/>
              </w:rPr>
            </w:pPr>
            <w:r>
              <w:rPr>
                <w:rFonts w:hint="eastAsia" w:ascii="Times New Roman" w:hAnsi="Times New Roman" w:eastAsia="方正仿宋简体" w:cs="Times New Roman"/>
                <w:bCs/>
                <w:kern w:val="0"/>
                <w:sz w:val="16"/>
                <w:szCs w:val="16"/>
                <w:lang w:eastAsia="zh-CN"/>
              </w:rPr>
              <w:t>《中华人民共和国行政处罚法》</w:t>
            </w:r>
            <w:r>
              <w:rPr>
                <w:rFonts w:ascii="Times New Roman" w:hAnsi="Times New Roman" w:eastAsia="方正仿宋简体" w:cs="Times New Roman"/>
                <w:bCs/>
                <w:kern w:val="0"/>
                <w:sz w:val="16"/>
                <w:szCs w:val="16"/>
                <w:lang w:eastAsia="zh-CN"/>
              </w:rPr>
              <w:t>第三十九条、第四十四条、第五十八条、第六十条、第六十七条、</w:t>
            </w:r>
            <w:r>
              <w:rPr>
                <w:rFonts w:hint="eastAsia" w:ascii="Times New Roman" w:hAnsi="Times New Roman" w:eastAsia="方正仿宋简体" w:cs="Times New Roman"/>
                <w:bCs/>
                <w:kern w:val="0"/>
                <w:sz w:val="16"/>
                <w:szCs w:val="16"/>
                <w:lang w:eastAsia="zh-CN"/>
              </w:rPr>
              <w:t>第七十</w:t>
            </w:r>
            <w:r>
              <w:rPr>
                <w:rFonts w:ascii="Times New Roman" w:hAnsi="Times New Roman" w:eastAsia="方正仿宋简体" w:cs="Times New Roman"/>
                <w:bCs/>
                <w:kern w:val="0"/>
                <w:sz w:val="16"/>
                <w:szCs w:val="16"/>
                <w:lang w:eastAsia="zh-CN"/>
              </w:rPr>
              <w:t>五条</w:t>
            </w:r>
          </w:p>
        </w:tc>
        <w:tc>
          <w:tcPr>
            <w:tcW w:w="2058"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追责情形：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eastAsia" w:ascii="Times New Roman" w:hAnsi="Times New Roman" w:eastAsia="方正仿宋简体" w:cs="Times New Roman"/>
                <w:bCs/>
                <w:kern w:val="0"/>
                <w:sz w:val="16"/>
                <w:szCs w:val="16"/>
                <w:lang w:eastAsia="zh-CN"/>
              </w:rPr>
            </w:pPr>
            <w:r>
              <w:rPr>
                <w:rFonts w:hint="eastAsia" w:ascii="Times New Roman" w:hAnsi="Times New Roman" w:eastAsia="方正仿宋简体" w:cs="Times New Roman"/>
                <w:bCs/>
                <w:kern w:val="0"/>
                <w:sz w:val="16"/>
                <w:szCs w:val="16"/>
                <w:lang w:eastAsia="zh-CN"/>
              </w:rPr>
              <w:t>《中华人民共和国行政处罚法》第七十六条、第七十七条、第七十八条、第七十九条、第八十条、第八十一条、第八十二条、第八十三条，《</w:t>
            </w:r>
            <w:r>
              <w:rPr>
                <w:rFonts w:ascii="Times New Roman" w:hAnsi="Times New Roman" w:eastAsia="方正仿宋简体" w:cs="Times New Roman"/>
                <w:bCs/>
                <w:kern w:val="0"/>
                <w:sz w:val="16"/>
                <w:szCs w:val="16"/>
              </w:rPr>
              <w:t>中华人民共和国行政机关公务员处分条例》第二十一条</w:t>
            </w:r>
            <w:r>
              <w:rPr>
                <w:rFonts w:hint="eastAsia" w:ascii="Times New Roman" w:hAnsi="Times New Roman" w:eastAsia="方正仿宋简体" w:cs="Times New Roman"/>
                <w:bCs/>
                <w:kern w:val="0"/>
                <w:sz w:val="16"/>
                <w:szCs w:val="16"/>
                <w:lang w:eastAsia="zh-CN"/>
              </w:rPr>
              <w:t>，《</w:t>
            </w:r>
            <w:r>
              <w:rPr>
                <w:rFonts w:ascii="Times New Roman" w:hAnsi="Times New Roman" w:eastAsia="方正仿宋简体" w:cs="Times New Roman"/>
                <w:bCs/>
                <w:kern w:val="0"/>
                <w:sz w:val="16"/>
                <w:szCs w:val="16"/>
              </w:rPr>
              <w:t>档案管理违法违纪行为处分规定》第十一条</w:t>
            </w:r>
            <w:r>
              <w:rPr>
                <w:rFonts w:hint="eastAsia" w:ascii="Times New Roman" w:hAnsi="Times New Roman" w:eastAsia="方正仿宋简体" w:cs="Times New Roman"/>
                <w:bCs/>
                <w:kern w:val="0"/>
                <w:sz w:val="16"/>
                <w:szCs w:val="16"/>
                <w:lang w:eastAsia="zh-CN"/>
              </w:rPr>
              <w:t>以及其他依法应当追究的情形。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免责情形：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eastAsia" w:ascii="Times New Roman" w:hAnsi="Times New Roman" w:eastAsia="方正仿宋简体" w:cs="Times New Roman"/>
                <w:bCs/>
                <w:kern w:val="0"/>
                <w:sz w:val="16"/>
                <w:szCs w:val="16"/>
                <w:lang w:eastAsia="zh-CN"/>
              </w:rPr>
            </w:pPr>
            <w:r>
              <w:rPr>
                <w:rFonts w:ascii="Times New Roman" w:hAnsi="Times New Roman" w:eastAsia="方正仿宋简体" w:cs="Times New Roman"/>
                <w:bCs/>
                <w:kern w:val="0"/>
                <w:sz w:val="16"/>
                <w:szCs w:val="16"/>
              </w:rPr>
              <w:t>《中华人民共和国公职人员政务处分法》</w:t>
            </w:r>
            <w:r>
              <w:rPr>
                <w:rFonts w:hint="eastAsia" w:ascii="Times New Roman" w:hAnsi="Times New Roman" w:eastAsia="方正仿宋简体" w:cs="Times New Roman"/>
                <w:bCs/>
                <w:kern w:val="0"/>
                <w:sz w:val="16"/>
                <w:szCs w:val="16"/>
                <w:lang w:eastAsia="zh-CN"/>
              </w:rPr>
              <w:t>第十二条以及其他依法应当免责的情形。</w:t>
            </w:r>
          </w:p>
        </w:tc>
        <w:tc>
          <w:tcPr>
            <w:tcW w:w="1337"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default" w:ascii="Times New Roman" w:hAnsi="Times New Roman" w:eastAsia="方正仿宋简体" w:cs="Times New Roman"/>
                <w:bCs/>
                <w:kern w:val="0"/>
                <w:sz w:val="16"/>
                <w:szCs w:val="16"/>
                <w:lang w:val="en-US" w:eastAsia="zh-CN"/>
              </w:rPr>
            </w:pPr>
            <w:r>
              <w:rPr>
                <w:rFonts w:ascii="Times New Roman" w:hAnsi="Times New Roman" w:eastAsia="方正仿宋简体" w:cs="Times New Roman"/>
                <w:bCs/>
                <w:kern w:val="0"/>
                <w:sz w:val="16"/>
                <w:szCs w:val="16"/>
              </w:rPr>
              <w:t>监督电话：08</w:t>
            </w:r>
            <w:r>
              <w:rPr>
                <w:rFonts w:hint="eastAsia" w:ascii="Times New Roman" w:hAnsi="Times New Roman" w:eastAsia="方正仿宋简体" w:cs="Times New Roman"/>
                <w:bCs/>
                <w:kern w:val="0"/>
                <w:sz w:val="16"/>
                <w:szCs w:val="16"/>
                <w:lang w:val="en-US" w:eastAsia="zh-CN"/>
              </w:rPr>
              <w:t>12-2900429</w:t>
            </w:r>
          </w:p>
        </w:tc>
        <w:tc>
          <w:tcPr>
            <w:tcW w:w="450"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99" w:type="dxa"/>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Times New Roman" w:hAnsi="Times New Roman" w:eastAsia="方正仿宋简体" w:cs="Times New Roman"/>
                <w:bCs/>
                <w:kern w:val="0"/>
                <w:sz w:val="16"/>
                <w:szCs w:val="16"/>
                <w:lang w:val="en-US" w:eastAsia="zh-CN"/>
              </w:rPr>
            </w:pPr>
            <w:r>
              <w:rPr>
                <w:rFonts w:hint="eastAsia" w:ascii="Times New Roman" w:hAnsi="Times New Roman" w:eastAsia="方正仿宋简体" w:cs="Times New Roman"/>
                <w:bCs/>
                <w:kern w:val="0"/>
                <w:sz w:val="16"/>
                <w:szCs w:val="16"/>
                <w:lang w:val="en-US" w:eastAsia="zh-CN"/>
              </w:rPr>
              <w:t>3</w:t>
            </w:r>
          </w:p>
        </w:tc>
        <w:tc>
          <w:tcPr>
            <w:tcW w:w="685" w:type="dxa"/>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4576</w:t>
            </w:r>
          </w:p>
        </w:tc>
        <w:tc>
          <w:tcPr>
            <w:tcW w:w="1082"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ascii="Times New Roman" w:hAnsi="Times New Roman" w:eastAsia="方正仿宋简体" w:cs="Times New Roman"/>
                <w:i w:val="0"/>
                <w:sz w:val="16"/>
                <w:szCs w:val="16"/>
                <w:u w:val="none"/>
              </w:rPr>
            </w:pPr>
            <w:r>
              <w:rPr>
                <w:rFonts w:ascii="Times New Roman" w:hAnsi="Times New Roman" w:eastAsia="方正仿宋简体" w:cs="Times New Roman"/>
                <w:i w:val="0"/>
                <w:kern w:val="0"/>
                <w:sz w:val="16"/>
                <w:szCs w:val="16"/>
                <w:u w:val="none"/>
                <w:lang w:val="en-US" w:eastAsia="zh-CN"/>
              </w:rPr>
              <w:t>行政处罚</w:t>
            </w:r>
          </w:p>
        </w:tc>
        <w:tc>
          <w:tcPr>
            <w:tcW w:w="1217"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ascii="Times New Roman" w:hAnsi="Times New Roman" w:eastAsia="方正仿宋简体" w:cs="Times New Roman"/>
                <w:i w:val="0"/>
                <w:sz w:val="16"/>
                <w:szCs w:val="16"/>
                <w:u w:val="none"/>
              </w:rPr>
            </w:pPr>
            <w:r>
              <w:rPr>
                <w:rFonts w:ascii="Times New Roman" w:hAnsi="Times New Roman" w:eastAsia="方正仿宋简体" w:cs="Times New Roman"/>
                <w:i w:val="0"/>
                <w:kern w:val="0"/>
                <w:sz w:val="16"/>
                <w:szCs w:val="16"/>
                <w:u w:val="none"/>
                <w:lang w:val="en-US" w:eastAsia="zh-CN"/>
              </w:rPr>
              <w:t>对篡改、损毁、伪造档案或者擅自销毁档案的行政处罚</w:t>
            </w:r>
          </w:p>
        </w:tc>
        <w:tc>
          <w:tcPr>
            <w:tcW w:w="1200"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color w:val="00B0F0"/>
                <w:kern w:val="0"/>
                <w:sz w:val="16"/>
                <w:szCs w:val="16"/>
              </w:rPr>
            </w:pPr>
            <w:r>
              <w:rPr>
                <w:rFonts w:ascii="Times New Roman" w:hAnsi="Times New Roman" w:eastAsia="方正仿宋简体" w:cs="Times New Roman"/>
                <w:bCs/>
                <w:color w:val="auto"/>
                <w:kern w:val="0"/>
                <w:sz w:val="16"/>
                <w:szCs w:val="16"/>
              </w:rPr>
              <w:t>《中华人民共和国档案法》第四十九条</w:t>
            </w:r>
            <w:r>
              <w:rPr>
                <w:rFonts w:hint="eastAsia" w:ascii="Times New Roman" w:hAnsi="Times New Roman" w:eastAsia="方正仿宋简体" w:cs="Times New Roman"/>
                <w:bCs/>
                <w:color w:val="auto"/>
                <w:kern w:val="0"/>
                <w:sz w:val="16"/>
                <w:szCs w:val="16"/>
                <w:lang w:eastAsia="zh-CN"/>
              </w:rPr>
              <w:t>第一款、第二款</w:t>
            </w:r>
          </w:p>
        </w:tc>
        <w:tc>
          <w:tcPr>
            <w:tcW w:w="1285" w:type="dxa"/>
            <w:noWrap/>
            <w:vAlign w:val="center"/>
          </w:tcPr>
          <w:p>
            <w:pPr>
              <w:keepNext w:val="0"/>
              <w:keepLines w:val="0"/>
              <w:pageBreakBefore w:val="0"/>
              <w:widowControl/>
              <w:kinsoku/>
              <w:wordWrap/>
              <w:overflowPunct/>
              <w:topLinePunct w:val="0"/>
              <w:autoSpaceDE/>
              <w:autoSpaceDN/>
              <w:bidi w:val="0"/>
              <w:snapToGrid w:val="0"/>
              <w:jc w:val="center"/>
              <w:rPr>
                <w:rFonts w:ascii="Times New Roman" w:hAnsi="Times New Roman" w:eastAsia="方正仿宋简体" w:cs="Times New Roman"/>
                <w:b w:val="0"/>
                <w:bCs/>
                <w:sz w:val="16"/>
                <w:szCs w:val="16"/>
              </w:rPr>
            </w:pPr>
            <w:r>
              <w:rPr>
                <w:rFonts w:hint="eastAsia" w:ascii="Times New Roman" w:hAnsi="Times New Roman" w:eastAsia="方正仿宋简体" w:cs="Times New Roman"/>
                <w:bCs/>
                <w:kern w:val="0"/>
                <w:sz w:val="16"/>
                <w:szCs w:val="16"/>
                <w:lang w:val="en-US" w:eastAsia="zh-CN"/>
              </w:rPr>
              <w:t>仁和区档案局</w:t>
            </w:r>
          </w:p>
        </w:tc>
        <w:tc>
          <w:tcPr>
            <w:tcW w:w="3858"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1.立案责任：对篡改、损毁、伪造档案或者擅自销毁档案的行为，予以审查，决定是否立案。</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2.调查责任：对立案的案件，指定专人负责，及时组织调查取证，与当事人有直接利害关系的应当回避。执法人员不得少于两人，调查时应出示证件，允许当事人辩解。</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3.审查责任：对案件违法事实、证据、调查取证程序、法律适用、案件定性、处罚种类和幅度、当事人陈述和申辩理由等方面进行审查，提出处理意见。</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4.告知责任：作出行政处罚决定前，应制作《行政处罚告知书》送达当事人，符合听证规定的，制作并送达《行政处罚听证告知书》。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5.决定责任：作出处罚决定，制作《行政处罚决定书》，并载明行政处罚告知、当事人陈述申辩或者听证情况等内容。</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6.送达责任：行政处罚决定书按照法律规定送达当事人。</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7.执行责任：依照生效的行政处罚决定，对违法当事人给予行政处罚。</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8.其他责任：法律法规规章文件规定应履行的其他责任。</w:t>
            </w:r>
          </w:p>
        </w:tc>
        <w:tc>
          <w:tcPr>
            <w:tcW w:w="1664"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eastAsia" w:ascii="Times New Roman" w:hAnsi="Times New Roman" w:eastAsia="方正仿宋简体" w:cs="Times New Roman"/>
                <w:bCs/>
                <w:kern w:val="0"/>
                <w:sz w:val="16"/>
                <w:szCs w:val="16"/>
                <w:lang w:eastAsia="zh-CN"/>
              </w:rPr>
            </w:pPr>
            <w:r>
              <w:rPr>
                <w:rFonts w:hint="eastAsia" w:ascii="Times New Roman" w:hAnsi="Times New Roman" w:eastAsia="方正仿宋简体" w:cs="Times New Roman"/>
                <w:bCs/>
                <w:kern w:val="0"/>
                <w:sz w:val="16"/>
                <w:szCs w:val="16"/>
                <w:lang w:eastAsia="zh-CN"/>
              </w:rPr>
              <w:t>《中华人民共和国行政处罚法》</w:t>
            </w:r>
            <w:r>
              <w:rPr>
                <w:rFonts w:ascii="Times New Roman" w:hAnsi="Times New Roman" w:eastAsia="方正仿宋简体" w:cs="Times New Roman"/>
                <w:bCs/>
                <w:kern w:val="0"/>
                <w:sz w:val="16"/>
                <w:szCs w:val="16"/>
                <w:lang w:eastAsia="zh-CN"/>
              </w:rPr>
              <w:t>第三十九条、第四十四条、第五十八条、第六十条、第六十七条、</w:t>
            </w:r>
            <w:r>
              <w:rPr>
                <w:rFonts w:hint="eastAsia" w:ascii="Times New Roman" w:hAnsi="Times New Roman" w:eastAsia="方正仿宋简体" w:cs="Times New Roman"/>
                <w:bCs/>
                <w:kern w:val="0"/>
                <w:sz w:val="16"/>
                <w:szCs w:val="16"/>
                <w:lang w:eastAsia="zh-CN"/>
              </w:rPr>
              <w:t>第七十</w:t>
            </w:r>
            <w:r>
              <w:rPr>
                <w:rFonts w:ascii="Times New Roman" w:hAnsi="Times New Roman" w:eastAsia="方正仿宋简体" w:cs="Times New Roman"/>
                <w:bCs/>
                <w:kern w:val="0"/>
                <w:sz w:val="16"/>
                <w:szCs w:val="16"/>
                <w:lang w:eastAsia="zh-CN"/>
              </w:rPr>
              <w:t>五条</w:t>
            </w:r>
          </w:p>
        </w:tc>
        <w:tc>
          <w:tcPr>
            <w:tcW w:w="2058"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追责情形：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eastAsia" w:ascii="Times New Roman" w:hAnsi="Times New Roman" w:eastAsia="方正仿宋简体" w:cs="Times New Roman"/>
                <w:bCs/>
                <w:kern w:val="0"/>
                <w:sz w:val="16"/>
                <w:szCs w:val="16"/>
                <w:lang w:eastAsia="zh-CN"/>
              </w:rPr>
            </w:pPr>
            <w:r>
              <w:rPr>
                <w:rFonts w:hint="eastAsia" w:ascii="Times New Roman" w:hAnsi="Times New Roman" w:eastAsia="方正仿宋简体" w:cs="Times New Roman"/>
                <w:bCs/>
                <w:kern w:val="0"/>
                <w:sz w:val="16"/>
                <w:szCs w:val="16"/>
                <w:lang w:eastAsia="zh-CN"/>
              </w:rPr>
              <w:t>《中华人民共和国行政处罚法》第七十六条、第七十七条、第七十八条、第七十九条、第八十条、第八十一条、第八十二条、第八十三条，《</w:t>
            </w:r>
            <w:r>
              <w:rPr>
                <w:rFonts w:ascii="Times New Roman" w:hAnsi="Times New Roman" w:eastAsia="方正仿宋简体" w:cs="Times New Roman"/>
                <w:bCs/>
                <w:kern w:val="0"/>
                <w:sz w:val="16"/>
                <w:szCs w:val="16"/>
              </w:rPr>
              <w:t>中华人民共和国行政机关公务员处分条例》第二十一条</w:t>
            </w:r>
            <w:r>
              <w:rPr>
                <w:rFonts w:hint="eastAsia" w:ascii="Times New Roman" w:hAnsi="Times New Roman" w:eastAsia="方正仿宋简体" w:cs="Times New Roman"/>
                <w:bCs/>
                <w:kern w:val="0"/>
                <w:sz w:val="16"/>
                <w:szCs w:val="16"/>
                <w:lang w:eastAsia="zh-CN"/>
              </w:rPr>
              <w:t>，《</w:t>
            </w:r>
            <w:r>
              <w:rPr>
                <w:rFonts w:ascii="Times New Roman" w:hAnsi="Times New Roman" w:eastAsia="方正仿宋简体" w:cs="Times New Roman"/>
                <w:bCs/>
                <w:kern w:val="0"/>
                <w:sz w:val="16"/>
                <w:szCs w:val="16"/>
              </w:rPr>
              <w:t>档案管理违法违纪行为处分规定》第九条</w:t>
            </w:r>
            <w:r>
              <w:rPr>
                <w:rFonts w:hint="eastAsia" w:ascii="Times New Roman" w:hAnsi="Times New Roman" w:eastAsia="方正仿宋简体" w:cs="Times New Roman"/>
                <w:bCs/>
                <w:kern w:val="0"/>
                <w:sz w:val="16"/>
                <w:szCs w:val="16"/>
                <w:lang w:eastAsia="zh-CN"/>
              </w:rPr>
              <w:t>以及其他依法应当追究的情形。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免责情形：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eastAsia" w:ascii="Times New Roman" w:hAnsi="Times New Roman" w:eastAsia="方正仿宋简体" w:cs="Times New Roman"/>
                <w:bCs/>
                <w:kern w:val="0"/>
                <w:sz w:val="16"/>
                <w:szCs w:val="16"/>
                <w:lang w:eastAsia="zh-CN"/>
              </w:rPr>
            </w:pPr>
            <w:r>
              <w:rPr>
                <w:rFonts w:ascii="Times New Roman" w:hAnsi="Times New Roman" w:eastAsia="方正仿宋简体" w:cs="Times New Roman"/>
                <w:bCs/>
                <w:kern w:val="0"/>
                <w:sz w:val="16"/>
                <w:szCs w:val="16"/>
              </w:rPr>
              <w:t>《中华人民共和国公职人员政务处分法》</w:t>
            </w:r>
            <w:r>
              <w:rPr>
                <w:rFonts w:hint="eastAsia" w:ascii="Times New Roman" w:hAnsi="Times New Roman" w:eastAsia="方正仿宋简体" w:cs="Times New Roman"/>
                <w:bCs/>
                <w:kern w:val="0"/>
                <w:sz w:val="16"/>
                <w:szCs w:val="16"/>
                <w:lang w:eastAsia="zh-CN"/>
              </w:rPr>
              <w:t>第十二条以及其他依法应当免责的情形。</w:t>
            </w:r>
          </w:p>
        </w:tc>
        <w:tc>
          <w:tcPr>
            <w:tcW w:w="1337"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default" w:ascii="Times New Roman" w:hAnsi="Times New Roman" w:eastAsia="方正仿宋简体" w:cs="Times New Roman"/>
                <w:bCs/>
                <w:kern w:val="0"/>
                <w:sz w:val="16"/>
                <w:szCs w:val="16"/>
                <w:lang w:val="en-US" w:eastAsia="zh-CN"/>
              </w:rPr>
            </w:pPr>
            <w:r>
              <w:rPr>
                <w:rFonts w:ascii="Times New Roman" w:hAnsi="Times New Roman" w:eastAsia="方正仿宋简体" w:cs="Times New Roman"/>
                <w:bCs/>
                <w:kern w:val="0"/>
                <w:sz w:val="16"/>
                <w:szCs w:val="16"/>
              </w:rPr>
              <w:t>监督电话：</w:t>
            </w:r>
            <w:r>
              <w:rPr>
                <w:rFonts w:hint="eastAsia" w:ascii="Times New Roman" w:hAnsi="Times New Roman" w:eastAsia="方正仿宋简体" w:cs="Times New Roman"/>
                <w:bCs/>
                <w:kern w:val="0"/>
                <w:sz w:val="16"/>
                <w:szCs w:val="16"/>
                <w:lang w:val="en-US" w:eastAsia="zh-CN"/>
              </w:rPr>
              <w:t>0812-2900429</w:t>
            </w:r>
          </w:p>
        </w:tc>
        <w:tc>
          <w:tcPr>
            <w:tcW w:w="450"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99" w:type="dxa"/>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Times New Roman" w:hAnsi="Times New Roman" w:eastAsia="方正仿宋简体" w:cs="Times New Roman"/>
                <w:bCs/>
                <w:kern w:val="0"/>
                <w:sz w:val="16"/>
                <w:szCs w:val="16"/>
                <w:lang w:val="en-US" w:eastAsia="zh-CN"/>
              </w:rPr>
            </w:pPr>
            <w:r>
              <w:rPr>
                <w:rFonts w:hint="eastAsia" w:ascii="Times New Roman" w:hAnsi="Times New Roman" w:eastAsia="方正仿宋简体" w:cs="Times New Roman"/>
                <w:bCs/>
                <w:kern w:val="0"/>
                <w:sz w:val="16"/>
                <w:szCs w:val="16"/>
                <w:lang w:val="en-US" w:eastAsia="zh-CN"/>
              </w:rPr>
              <w:t>4</w:t>
            </w:r>
          </w:p>
        </w:tc>
        <w:tc>
          <w:tcPr>
            <w:tcW w:w="685" w:type="dxa"/>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4577</w:t>
            </w:r>
          </w:p>
        </w:tc>
        <w:tc>
          <w:tcPr>
            <w:tcW w:w="1082"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ascii="Times New Roman" w:hAnsi="Times New Roman" w:eastAsia="方正仿宋简体" w:cs="Times New Roman"/>
                <w:i w:val="0"/>
                <w:sz w:val="16"/>
                <w:szCs w:val="16"/>
                <w:u w:val="none"/>
              </w:rPr>
            </w:pPr>
            <w:r>
              <w:rPr>
                <w:rFonts w:ascii="Times New Roman" w:hAnsi="Times New Roman" w:eastAsia="方正仿宋简体" w:cs="Times New Roman"/>
                <w:i w:val="0"/>
                <w:kern w:val="0"/>
                <w:sz w:val="16"/>
                <w:szCs w:val="16"/>
                <w:u w:val="none"/>
                <w:lang w:val="en-US" w:eastAsia="zh-CN"/>
              </w:rPr>
              <w:t>行政处罚</w:t>
            </w:r>
          </w:p>
        </w:tc>
        <w:tc>
          <w:tcPr>
            <w:tcW w:w="1217"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ascii="Times New Roman" w:hAnsi="Times New Roman" w:eastAsia="方正仿宋简体" w:cs="Times New Roman"/>
                <w:i w:val="0"/>
                <w:sz w:val="16"/>
                <w:szCs w:val="16"/>
                <w:u w:val="none"/>
              </w:rPr>
            </w:pPr>
            <w:r>
              <w:rPr>
                <w:rFonts w:ascii="Times New Roman" w:hAnsi="Times New Roman" w:eastAsia="方正仿宋简体" w:cs="Times New Roman"/>
                <w:i w:val="0"/>
                <w:kern w:val="0"/>
                <w:sz w:val="16"/>
                <w:szCs w:val="16"/>
                <w:u w:val="none"/>
                <w:lang w:val="en-US" w:eastAsia="zh-CN"/>
              </w:rPr>
              <w:t>对买卖或者非法转让属于国家所有的档案的行政处罚</w:t>
            </w:r>
          </w:p>
        </w:tc>
        <w:tc>
          <w:tcPr>
            <w:tcW w:w="1200"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Times New Roman" w:hAnsi="Times New Roman" w:eastAsia="方正仿宋简体" w:cs="Times New Roman"/>
                <w:bCs/>
                <w:color w:val="00B0F0"/>
                <w:kern w:val="0"/>
                <w:sz w:val="16"/>
                <w:szCs w:val="16"/>
              </w:rPr>
            </w:pPr>
            <w:r>
              <w:rPr>
                <w:rFonts w:ascii="Times New Roman" w:hAnsi="Times New Roman" w:eastAsia="方正仿宋简体" w:cs="Times New Roman"/>
                <w:bCs/>
                <w:color w:val="auto"/>
                <w:kern w:val="0"/>
                <w:sz w:val="16"/>
                <w:szCs w:val="16"/>
              </w:rPr>
              <w:t>《中华人民共和国档案法》第四十九条第三款</w:t>
            </w:r>
          </w:p>
        </w:tc>
        <w:tc>
          <w:tcPr>
            <w:tcW w:w="1285" w:type="dxa"/>
            <w:noWrap/>
            <w:vAlign w:val="center"/>
          </w:tcPr>
          <w:p>
            <w:pPr>
              <w:keepNext w:val="0"/>
              <w:keepLines w:val="0"/>
              <w:pageBreakBefore w:val="0"/>
              <w:widowControl/>
              <w:kinsoku/>
              <w:wordWrap/>
              <w:overflowPunct/>
              <w:topLinePunct w:val="0"/>
              <w:autoSpaceDE/>
              <w:autoSpaceDN/>
              <w:bidi w:val="0"/>
              <w:snapToGrid w:val="0"/>
              <w:jc w:val="center"/>
              <w:rPr>
                <w:rFonts w:ascii="Times New Roman" w:hAnsi="Times New Roman" w:eastAsia="方正仿宋简体" w:cs="Times New Roman"/>
                <w:b w:val="0"/>
                <w:bCs/>
                <w:sz w:val="16"/>
                <w:szCs w:val="16"/>
              </w:rPr>
            </w:pPr>
            <w:r>
              <w:rPr>
                <w:rFonts w:hint="eastAsia" w:ascii="Times New Roman" w:hAnsi="Times New Roman" w:eastAsia="方正仿宋简体" w:cs="Times New Roman"/>
                <w:bCs/>
                <w:kern w:val="0"/>
                <w:sz w:val="16"/>
                <w:szCs w:val="16"/>
                <w:lang w:val="en-US" w:eastAsia="zh-CN"/>
              </w:rPr>
              <w:t>仁和区档案局</w:t>
            </w:r>
          </w:p>
        </w:tc>
        <w:tc>
          <w:tcPr>
            <w:tcW w:w="3858"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1.立案责任：对买卖或者非法转让属于国家所有的档案的行为，予以审查，决定是否立案。</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2.调查责任：对立案的案件，指定专人负责，及时组织调查取证，与当事人有直接利害关系的应当回避。执法人员不得少于两人，调查时应出示证件，允许当事人辩解。</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3.审查责任：对案件违法事实、证据、调查取证程序、法律适用、案件定性、处罚种类和幅度、当事人陈述和申辩理由等方面进行审查，提出处理意见。</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4.告知责任：作出行政处罚决定前，应制作《行政处罚告知书》送达当事人，符合听证规定的，制作并送达《行政处罚听证告知书》。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5.决定责任：作出处罚决定，制作《行政处罚决定书》，并载明行政处罚告知、当事人陈述申辩或者听证情况等内容。</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6.送达责任：行政处罚决定书按照法律规定送达当事人。</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7.执行责任：依照生效的行政处罚决定，对违法当事人给予行政处罚。</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8.其他责任：法律法规规章文件规定应履行的其他责任。</w:t>
            </w:r>
          </w:p>
        </w:tc>
        <w:tc>
          <w:tcPr>
            <w:tcW w:w="1664"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eastAsia" w:ascii="Times New Roman" w:hAnsi="Times New Roman" w:eastAsia="方正仿宋简体" w:cs="Times New Roman"/>
                <w:bCs/>
                <w:kern w:val="0"/>
                <w:sz w:val="16"/>
                <w:szCs w:val="16"/>
                <w:lang w:eastAsia="zh-CN"/>
              </w:rPr>
            </w:pPr>
            <w:r>
              <w:rPr>
                <w:rFonts w:hint="eastAsia" w:ascii="Times New Roman" w:hAnsi="Times New Roman" w:eastAsia="方正仿宋简体" w:cs="Times New Roman"/>
                <w:bCs/>
                <w:kern w:val="0"/>
                <w:sz w:val="16"/>
                <w:szCs w:val="16"/>
                <w:lang w:eastAsia="zh-CN"/>
              </w:rPr>
              <w:t>《中华人民共和国行政处罚法》</w:t>
            </w:r>
            <w:r>
              <w:rPr>
                <w:rFonts w:ascii="Times New Roman" w:hAnsi="Times New Roman" w:eastAsia="方正仿宋简体" w:cs="Times New Roman"/>
                <w:bCs/>
                <w:kern w:val="0"/>
                <w:sz w:val="16"/>
                <w:szCs w:val="16"/>
                <w:lang w:eastAsia="zh-CN"/>
              </w:rPr>
              <w:t>第三十九条、第四十四条、第五十八条、第六十条、第六十七条、</w:t>
            </w:r>
            <w:r>
              <w:rPr>
                <w:rFonts w:hint="eastAsia" w:ascii="Times New Roman" w:hAnsi="Times New Roman" w:eastAsia="方正仿宋简体" w:cs="Times New Roman"/>
                <w:bCs/>
                <w:kern w:val="0"/>
                <w:sz w:val="16"/>
                <w:szCs w:val="16"/>
                <w:lang w:eastAsia="zh-CN"/>
              </w:rPr>
              <w:t>第七十</w:t>
            </w:r>
            <w:r>
              <w:rPr>
                <w:rFonts w:ascii="Times New Roman" w:hAnsi="Times New Roman" w:eastAsia="方正仿宋简体" w:cs="Times New Roman"/>
                <w:bCs/>
                <w:kern w:val="0"/>
                <w:sz w:val="16"/>
                <w:szCs w:val="16"/>
                <w:lang w:eastAsia="zh-CN"/>
              </w:rPr>
              <w:t>五条</w:t>
            </w:r>
          </w:p>
        </w:tc>
        <w:tc>
          <w:tcPr>
            <w:tcW w:w="2058"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追责情形：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eastAsia" w:ascii="Times New Roman" w:hAnsi="Times New Roman" w:eastAsia="方正仿宋简体" w:cs="Times New Roman"/>
                <w:bCs/>
                <w:kern w:val="0"/>
                <w:sz w:val="16"/>
                <w:szCs w:val="16"/>
                <w:lang w:eastAsia="zh-CN"/>
              </w:rPr>
            </w:pPr>
            <w:r>
              <w:rPr>
                <w:rFonts w:hint="eastAsia" w:ascii="Times New Roman" w:hAnsi="Times New Roman" w:eastAsia="方正仿宋简体" w:cs="Times New Roman"/>
                <w:bCs/>
                <w:kern w:val="0"/>
                <w:sz w:val="16"/>
                <w:szCs w:val="16"/>
                <w:lang w:eastAsia="zh-CN"/>
              </w:rPr>
              <w:t>《中华人民共和国行政处罚法》第七十六条、第七十七条、第七十八条、第七十九条、第八十条、第八十一条、第八十二条、第八十三条，《</w:t>
            </w:r>
            <w:r>
              <w:rPr>
                <w:rFonts w:ascii="Times New Roman" w:hAnsi="Times New Roman" w:eastAsia="方正仿宋简体" w:cs="Times New Roman"/>
                <w:bCs/>
                <w:kern w:val="0"/>
                <w:sz w:val="16"/>
                <w:szCs w:val="16"/>
              </w:rPr>
              <w:t>中华人民共和国行政机关公务员处分条例》第二十一条</w:t>
            </w:r>
            <w:r>
              <w:rPr>
                <w:rFonts w:hint="eastAsia" w:ascii="Times New Roman" w:hAnsi="Times New Roman" w:eastAsia="方正仿宋简体" w:cs="Times New Roman"/>
                <w:bCs/>
                <w:kern w:val="0"/>
                <w:sz w:val="16"/>
                <w:szCs w:val="16"/>
                <w:lang w:eastAsia="zh-CN"/>
              </w:rPr>
              <w:t>，《</w:t>
            </w:r>
            <w:r>
              <w:rPr>
                <w:rFonts w:ascii="Times New Roman" w:hAnsi="Times New Roman" w:eastAsia="方正仿宋简体" w:cs="Times New Roman"/>
                <w:bCs/>
                <w:kern w:val="0"/>
                <w:sz w:val="16"/>
                <w:szCs w:val="16"/>
              </w:rPr>
              <w:t>档案管理违法违纪行为处分规定》第五条</w:t>
            </w:r>
            <w:r>
              <w:rPr>
                <w:rFonts w:hint="eastAsia" w:ascii="Times New Roman" w:hAnsi="Times New Roman" w:eastAsia="方正仿宋简体" w:cs="Times New Roman"/>
                <w:bCs/>
                <w:kern w:val="0"/>
                <w:sz w:val="16"/>
                <w:szCs w:val="16"/>
                <w:lang w:eastAsia="zh-CN"/>
              </w:rPr>
              <w:t>以及其他依法应当追究的情形。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免责情形：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eastAsia" w:ascii="Times New Roman" w:hAnsi="Times New Roman" w:eastAsia="方正仿宋简体" w:cs="Times New Roman"/>
                <w:bCs/>
                <w:kern w:val="0"/>
                <w:sz w:val="16"/>
                <w:szCs w:val="16"/>
                <w:lang w:eastAsia="zh-CN"/>
              </w:rPr>
            </w:pPr>
            <w:r>
              <w:rPr>
                <w:rFonts w:ascii="Times New Roman" w:hAnsi="Times New Roman" w:eastAsia="方正仿宋简体" w:cs="Times New Roman"/>
                <w:bCs/>
                <w:kern w:val="0"/>
                <w:sz w:val="16"/>
                <w:szCs w:val="16"/>
              </w:rPr>
              <w:t>《中华人民共和国公职人员政务处分法》</w:t>
            </w:r>
            <w:r>
              <w:rPr>
                <w:rFonts w:hint="eastAsia" w:ascii="Times New Roman" w:hAnsi="Times New Roman" w:eastAsia="方正仿宋简体" w:cs="Times New Roman"/>
                <w:bCs/>
                <w:kern w:val="0"/>
                <w:sz w:val="16"/>
                <w:szCs w:val="16"/>
                <w:lang w:eastAsia="zh-CN"/>
              </w:rPr>
              <w:t>第十二条以及其他依法应当免责的情形。</w:t>
            </w:r>
          </w:p>
        </w:tc>
        <w:tc>
          <w:tcPr>
            <w:tcW w:w="1337"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default" w:ascii="Times New Roman" w:hAnsi="Times New Roman" w:eastAsia="方正仿宋简体" w:cs="Times New Roman"/>
                <w:bCs/>
                <w:kern w:val="0"/>
                <w:sz w:val="16"/>
                <w:szCs w:val="16"/>
                <w:lang w:val="en-US" w:eastAsia="zh-CN"/>
              </w:rPr>
            </w:pPr>
            <w:r>
              <w:rPr>
                <w:rFonts w:ascii="Times New Roman" w:hAnsi="Times New Roman" w:eastAsia="方正仿宋简体" w:cs="Times New Roman"/>
                <w:bCs/>
                <w:kern w:val="0"/>
                <w:sz w:val="16"/>
                <w:szCs w:val="16"/>
              </w:rPr>
              <w:t>监督电话：</w:t>
            </w:r>
            <w:r>
              <w:rPr>
                <w:rFonts w:hint="eastAsia" w:ascii="Times New Roman" w:hAnsi="Times New Roman" w:eastAsia="方正仿宋简体" w:cs="Times New Roman"/>
                <w:bCs/>
                <w:kern w:val="0"/>
                <w:sz w:val="16"/>
                <w:szCs w:val="16"/>
                <w:lang w:val="en-US" w:eastAsia="zh-CN"/>
              </w:rPr>
              <w:t>0812-2900429</w:t>
            </w:r>
          </w:p>
        </w:tc>
        <w:tc>
          <w:tcPr>
            <w:tcW w:w="450"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99" w:type="dxa"/>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Times New Roman" w:hAnsi="Times New Roman" w:eastAsia="方正仿宋简体" w:cs="Times New Roman"/>
                <w:bCs/>
                <w:kern w:val="0"/>
                <w:sz w:val="16"/>
                <w:szCs w:val="16"/>
                <w:lang w:val="en-US" w:eastAsia="zh-CN"/>
              </w:rPr>
            </w:pPr>
            <w:r>
              <w:rPr>
                <w:rFonts w:hint="eastAsia" w:ascii="Times New Roman" w:hAnsi="Times New Roman" w:eastAsia="方正仿宋简体" w:cs="Times New Roman"/>
                <w:bCs/>
                <w:kern w:val="0"/>
                <w:sz w:val="16"/>
                <w:szCs w:val="16"/>
                <w:lang w:val="en-US" w:eastAsia="zh-CN"/>
              </w:rPr>
              <w:t>5</w:t>
            </w:r>
          </w:p>
        </w:tc>
        <w:tc>
          <w:tcPr>
            <w:tcW w:w="685" w:type="dxa"/>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4578</w:t>
            </w:r>
          </w:p>
        </w:tc>
        <w:tc>
          <w:tcPr>
            <w:tcW w:w="1082"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ascii="Times New Roman" w:hAnsi="Times New Roman" w:eastAsia="方正仿宋简体" w:cs="Times New Roman"/>
                <w:i w:val="0"/>
                <w:sz w:val="16"/>
                <w:szCs w:val="16"/>
                <w:u w:val="none"/>
              </w:rPr>
            </w:pPr>
            <w:r>
              <w:rPr>
                <w:rFonts w:ascii="Times New Roman" w:hAnsi="Times New Roman" w:eastAsia="方正仿宋简体" w:cs="Times New Roman"/>
                <w:i w:val="0"/>
                <w:kern w:val="0"/>
                <w:sz w:val="16"/>
                <w:szCs w:val="16"/>
                <w:u w:val="none"/>
                <w:lang w:val="en-US" w:eastAsia="zh-CN"/>
              </w:rPr>
              <w:t>行政处罚</w:t>
            </w:r>
          </w:p>
        </w:tc>
        <w:tc>
          <w:tcPr>
            <w:tcW w:w="1217"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ascii="Times New Roman" w:hAnsi="Times New Roman" w:eastAsia="方正仿宋简体" w:cs="Times New Roman"/>
                <w:i w:val="0"/>
                <w:sz w:val="16"/>
                <w:szCs w:val="16"/>
                <w:u w:val="none"/>
              </w:rPr>
            </w:pPr>
            <w:r>
              <w:rPr>
                <w:rFonts w:ascii="Times New Roman" w:hAnsi="Times New Roman" w:eastAsia="方正仿宋简体" w:cs="Times New Roman"/>
                <w:i w:val="0"/>
                <w:kern w:val="0"/>
                <w:sz w:val="16"/>
                <w:szCs w:val="16"/>
                <w:u w:val="none"/>
                <w:lang w:val="en-US" w:eastAsia="zh-CN"/>
              </w:rPr>
              <w:t>对将档案出卖、赠送给外国人或者外国组织的行政处罚</w:t>
            </w:r>
          </w:p>
        </w:tc>
        <w:tc>
          <w:tcPr>
            <w:tcW w:w="1200"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color w:val="00B0F0"/>
                <w:kern w:val="0"/>
                <w:sz w:val="16"/>
                <w:szCs w:val="16"/>
              </w:rPr>
            </w:pPr>
            <w:r>
              <w:rPr>
                <w:rFonts w:ascii="Times New Roman" w:hAnsi="Times New Roman" w:eastAsia="方正仿宋简体" w:cs="Times New Roman"/>
                <w:bCs/>
                <w:color w:val="auto"/>
                <w:kern w:val="0"/>
                <w:sz w:val="16"/>
                <w:szCs w:val="16"/>
              </w:rPr>
              <w:t>《中华人民共和国档案法》第四十九条第三款</w:t>
            </w:r>
          </w:p>
        </w:tc>
        <w:tc>
          <w:tcPr>
            <w:tcW w:w="1285" w:type="dxa"/>
            <w:noWrap/>
            <w:vAlign w:val="center"/>
          </w:tcPr>
          <w:p>
            <w:pPr>
              <w:keepNext w:val="0"/>
              <w:keepLines w:val="0"/>
              <w:pageBreakBefore w:val="0"/>
              <w:widowControl/>
              <w:kinsoku/>
              <w:wordWrap/>
              <w:overflowPunct/>
              <w:topLinePunct w:val="0"/>
              <w:autoSpaceDE/>
              <w:autoSpaceDN/>
              <w:bidi w:val="0"/>
              <w:snapToGrid w:val="0"/>
              <w:jc w:val="center"/>
              <w:rPr>
                <w:rFonts w:ascii="Times New Roman" w:hAnsi="Times New Roman" w:eastAsia="方正仿宋简体" w:cs="Times New Roman"/>
                <w:b w:val="0"/>
                <w:bCs/>
                <w:sz w:val="16"/>
                <w:szCs w:val="16"/>
              </w:rPr>
            </w:pPr>
            <w:r>
              <w:rPr>
                <w:rFonts w:hint="eastAsia" w:ascii="Times New Roman" w:hAnsi="Times New Roman" w:eastAsia="方正仿宋简体" w:cs="Times New Roman"/>
                <w:bCs/>
                <w:kern w:val="0"/>
                <w:sz w:val="16"/>
                <w:szCs w:val="16"/>
                <w:lang w:val="en-US" w:eastAsia="zh-CN"/>
              </w:rPr>
              <w:t>仁和区档案局</w:t>
            </w:r>
          </w:p>
        </w:tc>
        <w:tc>
          <w:tcPr>
            <w:tcW w:w="3858"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1.立案责任：对将档案出卖、赠送给外国人或者外国组织的行为，予以审查，决定是否立案。</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2.调查责任：对立案的案件，指定专人负责，及时组织调查取证，与当事人有直接利害关系的应当回避。执法人员不得少于两人，调查时应出示证件，允许当事人辩解。</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3.审查责任：对案件违法事实、证据、调查取证程序、法律适用、案件定性、处罚种类和幅度、当事人陈述和申辩理由等方面进行审查，提出处理意见。</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4.告知责任：作出行政处罚决定前，应制作《行政处罚告知书》送达当事人，符合听证规定的，制作并送达《行政处罚听证告知书》。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5.决定责任：作出处罚决定，制作《行政处罚决定书》，并载明行政处罚告知、当事人陈述申辩或者听证情况等内容。</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6.送达责任：行政处罚决定书按照法律规定送达当事人。</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7.执行责任：依照生效的行政处罚决定，对违法当事人给予行政处罚。</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8.其他责任：法律法规规章文件规定应履行的其他责任。</w:t>
            </w:r>
          </w:p>
        </w:tc>
        <w:tc>
          <w:tcPr>
            <w:tcW w:w="1664"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eastAsia" w:ascii="Times New Roman" w:hAnsi="Times New Roman" w:eastAsia="方正仿宋简体" w:cs="Times New Roman"/>
                <w:bCs/>
                <w:kern w:val="0"/>
                <w:sz w:val="16"/>
                <w:szCs w:val="16"/>
                <w:lang w:eastAsia="zh-CN"/>
              </w:rPr>
            </w:pPr>
            <w:r>
              <w:rPr>
                <w:rFonts w:hint="eastAsia" w:ascii="Times New Roman" w:hAnsi="Times New Roman" w:eastAsia="方正仿宋简体" w:cs="Times New Roman"/>
                <w:bCs/>
                <w:kern w:val="0"/>
                <w:sz w:val="16"/>
                <w:szCs w:val="16"/>
                <w:lang w:eastAsia="zh-CN"/>
              </w:rPr>
              <w:t>《中华人民共和国行政处罚法》</w:t>
            </w:r>
            <w:r>
              <w:rPr>
                <w:rFonts w:ascii="Times New Roman" w:hAnsi="Times New Roman" w:eastAsia="方正仿宋简体" w:cs="Times New Roman"/>
                <w:bCs/>
                <w:kern w:val="0"/>
                <w:sz w:val="16"/>
                <w:szCs w:val="16"/>
                <w:lang w:eastAsia="zh-CN"/>
              </w:rPr>
              <w:t>第三十九条、第四十四条、第五十八条、第六十条、第六十七条、</w:t>
            </w:r>
            <w:r>
              <w:rPr>
                <w:rFonts w:hint="eastAsia" w:ascii="Times New Roman" w:hAnsi="Times New Roman" w:eastAsia="方正仿宋简体" w:cs="Times New Roman"/>
                <w:bCs/>
                <w:kern w:val="0"/>
                <w:sz w:val="16"/>
                <w:szCs w:val="16"/>
                <w:lang w:eastAsia="zh-CN"/>
              </w:rPr>
              <w:t>第七十</w:t>
            </w:r>
            <w:r>
              <w:rPr>
                <w:rFonts w:ascii="Times New Roman" w:hAnsi="Times New Roman" w:eastAsia="方正仿宋简体" w:cs="Times New Roman"/>
                <w:bCs/>
                <w:kern w:val="0"/>
                <w:sz w:val="16"/>
                <w:szCs w:val="16"/>
                <w:lang w:eastAsia="zh-CN"/>
              </w:rPr>
              <w:t>五条</w:t>
            </w:r>
          </w:p>
        </w:tc>
        <w:tc>
          <w:tcPr>
            <w:tcW w:w="2058"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追责情形：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eastAsia" w:ascii="Times New Roman" w:hAnsi="Times New Roman" w:eastAsia="方正仿宋简体" w:cs="Times New Roman"/>
                <w:bCs/>
                <w:kern w:val="0"/>
                <w:sz w:val="16"/>
                <w:szCs w:val="16"/>
                <w:lang w:eastAsia="zh-CN"/>
              </w:rPr>
            </w:pPr>
            <w:r>
              <w:rPr>
                <w:rFonts w:hint="eastAsia" w:ascii="Times New Roman" w:hAnsi="Times New Roman" w:eastAsia="方正仿宋简体" w:cs="Times New Roman"/>
                <w:bCs/>
                <w:kern w:val="0"/>
                <w:sz w:val="16"/>
                <w:szCs w:val="16"/>
                <w:lang w:eastAsia="zh-CN"/>
              </w:rPr>
              <w:t>《中华人民共和国行政处罚法》第七十六条、第七十七条、第七十八条、第七十九条、第八十条、第八十一条、第八十二条、第八十三条，《</w:t>
            </w:r>
            <w:r>
              <w:rPr>
                <w:rFonts w:ascii="Times New Roman" w:hAnsi="Times New Roman" w:eastAsia="方正仿宋简体" w:cs="Times New Roman"/>
                <w:bCs/>
                <w:kern w:val="0"/>
                <w:sz w:val="16"/>
                <w:szCs w:val="16"/>
              </w:rPr>
              <w:t>中华人民共和国行政机关公务员处分条例》第二十一条</w:t>
            </w:r>
            <w:r>
              <w:rPr>
                <w:rFonts w:hint="eastAsia" w:ascii="Times New Roman" w:hAnsi="Times New Roman" w:eastAsia="方正仿宋简体" w:cs="Times New Roman"/>
                <w:bCs/>
                <w:kern w:val="0"/>
                <w:sz w:val="16"/>
                <w:szCs w:val="16"/>
                <w:lang w:eastAsia="zh-CN"/>
              </w:rPr>
              <w:t>以及其他依法应当追究的情形。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免责情形：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eastAsia" w:ascii="Times New Roman" w:hAnsi="Times New Roman" w:eastAsia="方正仿宋简体" w:cs="Times New Roman"/>
                <w:bCs/>
                <w:kern w:val="0"/>
                <w:sz w:val="16"/>
                <w:szCs w:val="16"/>
                <w:lang w:eastAsia="zh-CN"/>
              </w:rPr>
            </w:pPr>
            <w:r>
              <w:rPr>
                <w:rFonts w:ascii="Times New Roman" w:hAnsi="Times New Roman" w:eastAsia="方正仿宋简体" w:cs="Times New Roman"/>
                <w:bCs/>
                <w:kern w:val="0"/>
                <w:sz w:val="16"/>
                <w:szCs w:val="16"/>
              </w:rPr>
              <w:t>《中华人民共和国公职人员政务处分法》</w:t>
            </w:r>
            <w:r>
              <w:rPr>
                <w:rFonts w:hint="eastAsia" w:ascii="Times New Roman" w:hAnsi="Times New Roman" w:eastAsia="方正仿宋简体" w:cs="Times New Roman"/>
                <w:bCs/>
                <w:kern w:val="0"/>
                <w:sz w:val="16"/>
                <w:szCs w:val="16"/>
                <w:lang w:eastAsia="zh-CN"/>
              </w:rPr>
              <w:t>第十二条以及其他依法应当免责的情形。</w:t>
            </w:r>
          </w:p>
        </w:tc>
        <w:tc>
          <w:tcPr>
            <w:tcW w:w="1337"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default" w:ascii="Times New Roman" w:hAnsi="Times New Roman" w:eastAsia="方正仿宋简体" w:cs="Times New Roman"/>
                <w:bCs/>
                <w:kern w:val="0"/>
                <w:sz w:val="16"/>
                <w:szCs w:val="16"/>
                <w:lang w:val="en-US" w:eastAsia="zh-CN"/>
              </w:rPr>
            </w:pPr>
            <w:r>
              <w:rPr>
                <w:rFonts w:ascii="Times New Roman" w:hAnsi="Times New Roman" w:eastAsia="方正仿宋简体" w:cs="Times New Roman"/>
                <w:bCs/>
                <w:kern w:val="0"/>
                <w:sz w:val="16"/>
                <w:szCs w:val="16"/>
              </w:rPr>
              <w:t>监督电话：</w:t>
            </w:r>
            <w:r>
              <w:rPr>
                <w:rFonts w:hint="eastAsia" w:ascii="Times New Roman" w:hAnsi="Times New Roman" w:eastAsia="方正仿宋简体" w:cs="Times New Roman"/>
                <w:bCs/>
                <w:kern w:val="0"/>
                <w:sz w:val="16"/>
                <w:szCs w:val="16"/>
                <w:lang w:val="en-US" w:eastAsia="zh-CN"/>
              </w:rPr>
              <w:t>0812-2900429</w:t>
            </w:r>
          </w:p>
        </w:tc>
        <w:tc>
          <w:tcPr>
            <w:tcW w:w="450"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99" w:type="dxa"/>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Times New Roman" w:hAnsi="Times New Roman" w:eastAsia="方正仿宋简体" w:cs="Times New Roman"/>
                <w:bCs/>
                <w:kern w:val="0"/>
                <w:sz w:val="16"/>
                <w:szCs w:val="16"/>
                <w:lang w:val="en-US" w:eastAsia="zh-CN"/>
              </w:rPr>
            </w:pPr>
            <w:r>
              <w:rPr>
                <w:rFonts w:hint="eastAsia" w:ascii="Times New Roman" w:hAnsi="Times New Roman" w:eastAsia="方正仿宋简体" w:cs="Times New Roman"/>
                <w:bCs/>
                <w:kern w:val="0"/>
                <w:sz w:val="16"/>
                <w:szCs w:val="16"/>
                <w:lang w:val="en-US" w:eastAsia="zh-CN"/>
              </w:rPr>
              <w:t>6</w:t>
            </w:r>
          </w:p>
        </w:tc>
        <w:tc>
          <w:tcPr>
            <w:tcW w:w="685" w:type="dxa"/>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266</w:t>
            </w:r>
          </w:p>
        </w:tc>
        <w:tc>
          <w:tcPr>
            <w:tcW w:w="1082"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Times New Roman" w:hAnsi="Times New Roman" w:eastAsia="方正仿宋简体" w:cs="Times New Roman"/>
                <w:i w:val="0"/>
                <w:kern w:val="0"/>
                <w:sz w:val="16"/>
                <w:szCs w:val="16"/>
                <w:u w:val="none"/>
                <w:lang w:val="en-US" w:eastAsia="zh-CN"/>
              </w:rPr>
            </w:pPr>
            <w:r>
              <w:rPr>
                <w:rFonts w:ascii="Times New Roman" w:hAnsi="Times New Roman" w:eastAsia="方正仿宋简体" w:cs="Times New Roman"/>
                <w:i w:val="0"/>
                <w:kern w:val="0"/>
                <w:sz w:val="16"/>
                <w:szCs w:val="16"/>
                <w:u w:val="none"/>
                <w:lang w:val="en-US" w:eastAsia="zh-CN"/>
              </w:rPr>
              <w:t>行政检查</w:t>
            </w:r>
          </w:p>
        </w:tc>
        <w:tc>
          <w:tcPr>
            <w:tcW w:w="1217"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i w:val="0"/>
                <w:kern w:val="0"/>
                <w:sz w:val="16"/>
                <w:szCs w:val="16"/>
                <w:u w:val="none"/>
                <w:lang w:val="en-US" w:eastAsia="zh-CN"/>
              </w:rPr>
            </w:pPr>
            <w:r>
              <w:rPr>
                <w:rFonts w:ascii="Times New Roman" w:hAnsi="Times New Roman" w:eastAsia="方正仿宋简体" w:cs="Times New Roman"/>
                <w:i w:val="0"/>
                <w:kern w:val="0"/>
                <w:sz w:val="16"/>
                <w:szCs w:val="16"/>
                <w:u w:val="none"/>
                <w:lang w:val="en-US" w:eastAsia="zh-CN"/>
              </w:rPr>
              <w:t>对档案法律法规贯彻实施情况的监督检查</w:t>
            </w:r>
          </w:p>
        </w:tc>
        <w:tc>
          <w:tcPr>
            <w:tcW w:w="1200"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《档案执法监督检查工作暂行规定》第三</w:t>
            </w:r>
            <w:r>
              <w:rPr>
                <w:rFonts w:hint="eastAsia" w:ascii="Times New Roman" w:hAnsi="Times New Roman" w:eastAsia="方正仿宋简体" w:cs="Times New Roman"/>
                <w:bCs/>
                <w:kern w:val="0"/>
                <w:sz w:val="16"/>
                <w:szCs w:val="16"/>
                <w:lang w:eastAsia="zh-CN"/>
              </w:rPr>
              <w:t>条</w:t>
            </w:r>
            <w:r>
              <w:rPr>
                <w:rFonts w:ascii="Times New Roman" w:hAnsi="Times New Roman" w:eastAsia="方正仿宋简体" w:cs="Times New Roman"/>
                <w:bCs/>
                <w:kern w:val="0"/>
                <w:sz w:val="16"/>
                <w:szCs w:val="16"/>
              </w:rPr>
              <w:t>、</w:t>
            </w:r>
            <w:r>
              <w:rPr>
                <w:rFonts w:hint="eastAsia" w:ascii="Times New Roman" w:hAnsi="Times New Roman" w:eastAsia="方正仿宋简体" w:cs="Times New Roman"/>
                <w:bCs/>
                <w:kern w:val="0"/>
                <w:sz w:val="16"/>
                <w:szCs w:val="16"/>
                <w:lang w:eastAsia="zh-CN"/>
              </w:rPr>
              <w:t>第</w:t>
            </w:r>
            <w:r>
              <w:rPr>
                <w:rFonts w:ascii="Times New Roman" w:hAnsi="Times New Roman" w:eastAsia="方正仿宋简体" w:cs="Times New Roman"/>
                <w:bCs/>
                <w:kern w:val="0"/>
                <w:sz w:val="16"/>
                <w:szCs w:val="16"/>
              </w:rPr>
              <w:t>五</w:t>
            </w:r>
            <w:r>
              <w:rPr>
                <w:rFonts w:hint="eastAsia" w:ascii="Times New Roman" w:hAnsi="Times New Roman" w:eastAsia="方正仿宋简体" w:cs="Times New Roman"/>
                <w:bCs/>
                <w:kern w:val="0"/>
                <w:sz w:val="16"/>
                <w:szCs w:val="16"/>
                <w:lang w:eastAsia="zh-CN"/>
              </w:rPr>
              <w:t>条</w:t>
            </w:r>
            <w:r>
              <w:rPr>
                <w:rFonts w:ascii="Times New Roman" w:hAnsi="Times New Roman" w:eastAsia="方正仿宋简体" w:cs="Times New Roman"/>
                <w:bCs/>
                <w:kern w:val="0"/>
                <w:sz w:val="16"/>
                <w:szCs w:val="16"/>
              </w:rPr>
              <w:t>、</w:t>
            </w:r>
            <w:r>
              <w:rPr>
                <w:rFonts w:hint="eastAsia" w:ascii="Times New Roman" w:hAnsi="Times New Roman" w:eastAsia="方正仿宋简体" w:cs="Times New Roman"/>
                <w:bCs/>
                <w:kern w:val="0"/>
                <w:sz w:val="16"/>
                <w:szCs w:val="16"/>
                <w:lang w:eastAsia="zh-CN"/>
              </w:rPr>
              <w:t>第</w:t>
            </w:r>
            <w:r>
              <w:rPr>
                <w:rFonts w:ascii="Times New Roman" w:hAnsi="Times New Roman" w:eastAsia="方正仿宋简体" w:cs="Times New Roman"/>
                <w:bCs/>
                <w:kern w:val="0"/>
                <w:sz w:val="16"/>
                <w:szCs w:val="16"/>
              </w:rPr>
              <w:t>八条</w:t>
            </w:r>
          </w:p>
        </w:tc>
        <w:tc>
          <w:tcPr>
            <w:tcW w:w="1285" w:type="dxa"/>
            <w:noWrap/>
            <w:vAlign w:val="center"/>
          </w:tcPr>
          <w:p>
            <w:pPr>
              <w:keepNext w:val="0"/>
              <w:keepLines w:val="0"/>
              <w:pageBreakBefore w:val="0"/>
              <w:widowControl/>
              <w:kinsoku/>
              <w:wordWrap/>
              <w:overflowPunct/>
              <w:topLinePunct w:val="0"/>
              <w:autoSpaceDE/>
              <w:autoSpaceDN/>
              <w:bidi w:val="0"/>
              <w:snapToGrid w:val="0"/>
              <w:jc w:val="center"/>
              <w:rPr>
                <w:rFonts w:ascii="Times New Roman" w:hAnsi="Times New Roman" w:eastAsia="方正仿宋简体" w:cs="Times New Roman"/>
                <w:b w:val="0"/>
                <w:bCs/>
                <w:sz w:val="16"/>
                <w:szCs w:val="16"/>
              </w:rPr>
            </w:pPr>
            <w:r>
              <w:rPr>
                <w:rFonts w:hint="eastAsia" w:ascii="Times New Roman" w:hAnsi="Times New Roman" w:eastAsia="方正仿宋简体" w:cs="Times New Roman"/>
                <w:bCs/>
                <w:kern w:val="0"/>
                <w:sz w:val="16"/>
                <w:szCs w:val="16"/>
                <w:lang w:val="en-US" w:eastAsia="zh-CN"/>
              </w:rPr>
              <w:t>仁和区档案局</w:t>
            </w:r>
          </w:p>
        </w:tc>
        <w:tc>
          <w:tcPr>
            <w:tcW w:w="3858"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1.检查责任：组织开展档案法规贯彻实施情况的监督检查。</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2.处置责任：向被检查单位通报检查情况，对违反档案法律法规规定的，根据情节轻重发出《档案执法监督检查通知书》或《违法行为处理通知书》。</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3.事后管理责任：对监督检查情况进行汇总、分类、归档，并将结案的违反《档案法》案件的有关材料向上一级档案行政管理部门备案。</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4.其他</w:t>
            </w:r>
            <w:r>
              <w:rPr>
                <w:rFonts w:hint="eastAsia" w:ascii="Times New Roman" w:hAnsi="Times New Roman" w:eastAsia="方正仿宋简体" w:cs="Times New Roman"/>
                <w:bCs/>
                <w:kern w:val="0"/>
                <w:sz w:val="16"/>
                <w:szCs w:val="16"/>
                <w:lang w:eastAsia="zh-CN"/>
              </w:rPr>
              <w:t>责任</w:t>
            </w:r>
            <w:r>
              <w:rPr>
                <w:rFonts w:ascii="Times New Roman" w:hAnsi="Times New Roman" w:eastAsia="方正仿宋简体" w:cs="Times New Roman"/>
                <w:bCs/>
                <w:kern w:val="0"/>
                <w:sz w:val="16"/>
                <w:szCs w:val="16"/>
              </w:rPr>
              <w:t>：法律法规规章文件规定应履行的</w:t>
            </w:r>
            <w:r>
              <w:rPr>
                <w:rFonts w:hint="eastAsia" w:ascii="Times New Roman" w:hAnsi="Times New Roman" w:eastAsia="方正仿宋简体" w:cs="Times New Roman"/>
                <w:bCs/>
                <w:kern w:val="0"/>
                <w:sz w:val="16"/>
                <w:szCs w:val="16"/>
                <w:lang w:eastAsia="zh-CN"/>
              </w:rPr>
              <w:t>其他</w:t>
            </w:r>
            <w:r>
              <w:rPr>
                <w:rFonts w:ascii="Times New Roman" w:hAnsi="Times New Roman" w:eastAsia="方正仿宋简体" w:cs="Times New Roman"/>
                <w:bCs/>
                <w:kern w:val="0"/>
                <w:sz w:val="16"/>
                <w:szCs w:val="16"/>
              </w:rPr>
              <w:t>责任。</w:t>
            </w:r>
          </w:p>
        </w:tc>
        <w:tc>
          <w:tcPr>
            <w:tcW w:w="1664"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eastAsia" w:ascii="Times New Roman" w:hAnsi="Times New Roman" w:eastAsia="方正仿宋简体" w:cs="Times New Roman"/>
                <w:bCs/>
                <w:kern w:val="0"/>
                <w:sz w:val="16"/>
                <w:szCs w:val="16"/>
                <w:lang w:eastAsia="zh-CN"/>
              </w:rPr>
            </w:pPr>
            <w:r>
              <w:rPr>
                <w:rFonts w:hint="eastAsia" w:ascii="Times New Roman" w:hAnsi="Times New Roman" w:eastAsia="方正仿宋简体" w:cs="Times New Roman"/>
                <w:bCs/>
                <w:kern w:val="0"/>
                <w:sz w:val="16"/>
                <w:szCs w:val="16"/>
                <w:lang w:eastAsia="zh-CN"/>
              </w:rPr>
              <w:t>《中华人民共和国档案法》第四十二条、第四十三条、第四十四条、第四十五条、第四十六条、第四十七条</w:t>
            </w:r>
          </w:p>
        </w:tc>
        <w:tc>
          <w:tcPr>
            <w:tcW w:w="2058"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追责情形：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eastAsia" w:ascii="Times New Roman" w:hAnsi="Times New Roman" w:eastAsia="方正仿宋简体" w:cs="Times New Roman"/>
                <w:bCs/>
                <w:kern w:val="0"/>
                <w:sz w:val="16"/>
                <w:szCs w:val="16"/>
                <w:lang w:eastAsia="zh-CN"/>
              </w:rPr>
            </w:pPr>
            <w:r>
              <w:rPr>
                <w:rFonts w:ascii="Times New Roman" w:hAnsi="Times New Roman" w:eastAsia="方正仿宋简体" w:cs="Times New Roman"/>
                <w:bCs/>
                <w:kern w:val="0"/>
                <w:sz w:val="16"/>
                <w:szCs w:val="16"/>
              </w:rPr>
              <w:t>《中华人民共和国行政机关公务员处分条例》第二十一条</w:t>
            </w:r>
            <w:r>
              <w:rPr>
                <w:rFonts w:hint="eastAsia" w:ascii="Times New Roman" w:hAnsi="Times New Roman" w:eastAsia="方正仿宋简体" w:cs="Times New Roman"/>
                <w:bCs/>
                <w:kern w:val="0"/>
                <w:sz w:val="16"/>
                <w:szCs w:val="16"/>
                <w:lang w:eastAsia="zh-CN"/>
              </w:rPr>
              <w:t>，《</w:t>
            </w:r>
            <w:r>
              <w:rPr>
                <w:rFonts w:ascii="Times New Roman" w:hAnsi="Times New Roman" w:eastAsia="方正仿宋简体" w:cs="Times New Roman"/>
                <w:bCs/>
                <w:kern w:val="0"/>
                <w:sz w:val="16"/>
                <w:szCs w:val="16"/>
              </w:rPr>
              <w:t>四川省行政执法监督条例》第四十四条、第四十五条</w:t>
            </w:r>
            <w:r>
              <w:rPr>
                <w:rFonts w:hint="eastAsia" w:ascii="Times New Roman" w:hAnsi="Times New Roman" w:eastAsia="方正仿宋简体" w:cs="Times New Roman"/>
                <w:bCs/>
                <w:kern w:val="0"/>
                <w:sz w:val="16"/>
                <w:szCs w:val="16"/>
                <w:lang w:eastAsia="zh-CN"/>
              </w:rPr>
              <w:t>以及其他依法应当追究的情形。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免责情形：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eastAsia" w:ascii="Times New Roman" w:hAnsi="Times New Roman" w:eastAsia="方正仿宋简体" w:cs="Times New Roman"/>
                <w:bCs/>
                <w:kern w:val="0"/>
                <w:sz w:val="16"/>
                <w:szCs w:val="16"/>
                <w:lang w:eastAsia="zh-CN"/>
              </w:rPr>
            </w:pPr>
            <w:r>
              <w:rPr>
                <w:rFonts w:ascii="Times New Roman" w:hAnsi="Times New Roman" w:eastAsia="方正仿宋简体" w:cs="Times New Roman"/>
                <w:bCs/>
                <w:kern w:val="0"/>
                <w:sz w:val="16"/>
                <w:szCs w:val="16"/>
              </w:rPr>
              <w:t>《中华人民共和国公职人员政务处分法》</w:t>
            </w:r>
            <w:r>
              <w:rPr>
                <w:rFonts w:hint="eastAsia" w:ascii="Times New Roman" w:hAnsi="Times New Roman" w:eastAsia="方正仿宋简体" w:cs="Times New Roman"/>
                <w:bCs/>
                <w:kern w:val="0"/>
                <w:sz w:val="16"/>
                <w:szCs w:val="16"/>
                <w:lang w:eastAsia="zh-CN"/>
              </w:rPr>
              <w:t>第十二条以及其他依法应当免责的情形。</w:t>
            </w:r>
          </w:p>
        </w:tc>
        <w:tc>
          <w:tcPr>
            <w:tcW w:w="1337"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default" w:ascii="Times New Roman" w:hAnsi="Times New Roman" w:eastAsia="方正仿宋简体" w:cs="Times New Roman"/>
                <w:bCs/>
                <w:kern w:val="0"/>
                <w:sz w:val="16"/>
                <w:szCs w:val="16"/>
                <w:lang w:val="en-US" w:eastAsia="zh-CN"/>
              </w:rPr>
            </w:pPr>
            <w:r>
              <w:rPr>
                <w:rFonts w:ascii="Times New Roman" w:hAnsi="Times New Roman" w:eastAsia="方正仿宋简体" w:cs="Times New Roman"/>
                <w:bCs/>
                <w:kern w:val="0"/>
                <w:sz w:val="16"/>
                <w:szCs w:val="16"/>
              </w:rPr>
              <w:t>监督电话：</w:t>
            </w:r>
            <w:r>
              <w:rPr>
                <w:rFonts w:hint="eastAsia" w:ascii="Times New Roman" w:hAnsi="Times New Roman" w:eastAsia="方正仿宋简体" w:cs="Times New Roman"/>
                <w:bCs/>
                <w:kern w:val="0"/>
                <w:sz w:val="16"/>
                <w:szCs w:val="16"/>
                <w:lang w:val="en-US" w:eastAsia="zh-CN"/>
              </w:rPr>
              <w:t>0812-2900429</w:t>
            </w:r>
          </w:p>
        </w:tc>
        <w:tc>
          <w:tcPr>
            <w:tcW w:w="450"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99" w:type="dxa"/>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Times New Roman" w:hAnsi="Times New Roman" w:eastAsia="方正仿宋简体" w:cs="Times New Roman"/>
                <w:bCs/>
                <w:kern w:val="0"/>
                <w:sz w:val="16"/>
                <w:szCs w:val="16"/>
                <w:lang w:val="en-US" w:eastAsia="zh-CN"/>
              </w:rPr>
            </w:pPr>
            <w:r>
              <w:rPr>
                <w:rFonts w:hint="eastAsia" w:ascii="Times New Roman" w:hAnsi="Times New Roman" w:eastAsia="方正仿宋简体" w:cs="Times New Roman"/>
                <w:bCs/>
                <w:kern w:val="0"/>
                <w:sz w:val="16"/>
                <w:szCs w:val="16"/>
                <w:lang w:val="en-US" w:eastAsia="zh-CN"/>
              </w:rPr>
              <w:t>7</w:t>
            </w:r>
          </w:p>
        </w:tc>
        <w:tc>
          <w:tcPr>
            <w:tcW w:w="685" w:type="dxa"/>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112</w:t>
            </w:r>
          </w:p>
        </w:tc>
        <w:tc>
          <w:tcPr>
            <w:tcW w:w="1082"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ascii="Times New Roman" w:hAnsi="Times New Roman" w:eastAsia="方正仿宋简体" w:cs="Times New Roman"/>
                <w:i w:val="0"/>
                <w:sz w:val="16"/>
                <w:szCs w:val="16"/>
                <w:u w:val="none"/>
              </w:rPr>
            </w:pPr>
            <w:r>
              <w:rPr>
                <w:rFonts w:ascii="Times New Roman" w:hAnsi="Times New Roman" w:eastAsia="方正仿宋简体" w:cs="Times New Roman"/>
                <w:i w:val="0"/>
                <w:kern w:val="0"/>
                <w:sz w:val="16"/>
                <w:szCs w:val="16"/>
                <w:u w:val="none"/>
                <w:lang w:val="en-US" w:eastAsia="zh-CN"/>
              </w:rPr>
              <w:t>行政奖励</w:t>
            </w:r>
          </w:p>
        </w:tc>
        <w:tc>
          <w:tcPr>
            <w:tcW w:w="1217"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ascii="Times New Roman" w:hAnsi="Times New Roman" w:eastAsia="方正仿宋简体" w:cs="Times New Roman"/>
                <w:i w:val="0"/>
                <w:sz w:val="16"/>
                <w:szCs w:val="16"/>
                <w:u w:val="none"/>
              </w:rPr>
            </w:pPr>
            <w:r>
              <w:rPr>
                <w:rFonts w:ascii="Times New Roman" w:hAnsi="Times New Roman" w:eastAsia="方正仿宋简体" w:cs="Times New Roman"/>
                <w:i w:val="0"/>
                <w:kern w:val="0"/>
                <w:sz w:val="16"/>
                <w:szCs w:val="16"/>
                <w:u w:val="none"/>
                <w:lang w:val="en-US" w:eastAsia="zh-CN"/>
              </w:rPr>
              <w:t>对在档案收集、整理、保护、利用等方面做出突出贡献的单位和个人给予表彰、奖励</w:t>
            </w:r>
          </w:p>
        </w:tc>
        <w:tc>
          <w:tcPr>
            <w:tcW w:w="1200"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《中华人民共和国档案法实施办法》第六条</w:t>
            </w:r>
          </w:p>
        </w:tc>
        <w:tc>
          <w:tcPr>
            <w:tcW w:w="1285" w:type="dxa"/>
            <w:noWrap/>
            <w:vAlign w:val="center"/>
          </w:tcPr>
          <w:p>
            <w:pPr>
              <w:keepNext w:val="0"/>
              <w:keepLines w:val="0"/>
              <w:pageBreakBefore w:val="0"/>
              <w:widowControl/>
              <w:kinsoku/>
              <w:wordWrap/>
              <w:overflowPunct/>
              <w:topLinePunct w:val="0"/>
              <w:autoSpaceDE/>
              <w:autoSpaceDN/>
              <w:bidi w:val="0"/>
              <w:snapToGrid w:val="0"/>
              <w:jc w:val="center"/>
              <w:rPr>
                <w:rFonts w:ascii="Times New Roman" w:hAnsi="Times New Roman" w:eastAsia="方正仿宋简体" w:cs="Times New Roman"/>
                <w:bCs/>
                <w:kern w:val="0"/>
                <w:sz w:val="16"/>
                <w:szCs w:val="16"/>
              </w:rPr>
            </w:pPr>
            <w:r>
              <w:rPr>
                <w:rFonts w:hint="eastAsia" w:ascii="Times New Roman" w:hAnsi="Times New Roman" w:eastAsia="方正仿宋简体" w:cs="Times New Roman"/>
                <w:bCs/>
                <w:kern w:val="0"/>
                <w:sz w:val="16"/>
                <w:szCs w:val="16"/>
                <w:lang w:val="en-US" w:eastAsia="zh-CN"/>
              </w:rPr>
              <w:t>仁和区档案局</w:t>
            </w:r>
          </w:p>
        </w:tc>
        <w:tc>
          <w:tcPr>
            <w:tcW w:w="3858"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1.制定方案责任：在征求人力资源和社会保障部门意见基础上，科学制定表彰方案。</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2.组织推荐责任：严格按照表彰方案规定的条件、程序，组织推荐工作，对推荐对象进行初审。</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3.审核公示责任：对符合条件的推荐对象进行审核，按程序报送审定，并进行公示。</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4.表彰责任：会同人力资源社会保障厅予以表彰。</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5.其他责任：法律法规规章文件规定应履行的其他责任。</w:t>
            </w:r>
          </w:p>
        </w:tc>
        <w:tc>
          <w:tcPr>
            <w:tcW w:w="1664"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《中华人民共和国档案法》第七条、</w:t>
            </w:r>
            <w:r>
              <w:rPr>
                <w:rFonts w:hint="eastAsia" w:ascii="Times New Roman" w:hAnsi="Times New Roman" w:eastAsia="方正仿宋简体" w:cs="Times New Roman"/>
                <w:bCs/>
                <w:kern w:val="0"/>
                <w:sz w:val="16"/>
                <w:szCs w:val="16"/>
                <w:lang w:eastAsia="zh-CN"/>
              </w:rPr>
              <w:t>第</w:t>
            </w:r>
            <w:r>
              <w:rPr>
                <w:rFonts w:ascii="Times New Roman" w:hAnsi="Times New Roman" w:eastAsia="方正仿宋简体" w:cs="Times New Roman"/>
                <w:bCs/>
                <w:kern w:val="0"/>
                <w:sz w:val="16"/>
                <w:szCs w:val="16"/>
              </w:rPr>
              <w:t>二十二条</w:t>
            </w:r>
          </w:p>
        </w:tc>
        <w:tc>
          <w:tcPr>
            <w:tcW w:w="2058"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追责情形：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eastAsia" w:ascii="Times New Roman" w:hAnsi="Times New Roman" w:eastAsia="方正仿宋简体" w:cs="Times New Roman"/>
                <w:bCs/>
                <w:kern w:val="0"/>
                <w:sz w:val="16"/>
                <w:szCs w:val="16"/>
                <w:lang w:eastAsia="zh-CN"/>
              </w:rPr>
            </w:pPr>
            <w:r>
              <w:rPr>
                <w:rFonts w:ascii="Times New Roman" w:hAnsi="Times New Roman" w:eastAsia="方正仿宋简体" w:cs="Times New Roman"/>
                <w:bCs/>
                <w:kern w:val="0"/>
                <w:sz w:val="16"/>
                <w:szCs w:val="16"/>
              </w:rPr>
              <w:t>《中华人民共和国行政机关公务员处分条例》第二十一条</w:t>
            </w:r>
            <w:r>
              <w:rPr>
                <w:rFonts w:hint="eastAsia" w:ascii="Times New Roman" w:hAnsi="Times New Roman" w:eastAsia="方正仿宋简体" w:cs="Times New Roman"/>
                <w:bCs/>
                <w:kern w:val="0"/>
                <w:sz w:val="16"/>
                <w:szCs w:val="16"/>
                <w:lang w:eastAsia="zh-CN"/>
              </w:rPr>
              <w:t>以及其他依法应当追究的情形。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免责情形：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eastAsia" w:ascii="Times New Roman" w:hAnsi="Times New Roman" w:eastAsia="方正仿宋简体" w:cs="Times New Roman"/>
                <w:bCs/>
                <w:kern w:val="0"/>
                <w:sz w:val="16"/>
                <w:szCs w:val="16"/>
                <w:lang w:eastAsia="zh-CN"/>
              </w:rPr>
            </w:pPr>
            <w:r>
              <w:rPr>
                <w:rFonts w:ascii="Times New Roman" w:hAnsi="Times New Roman" w:eastAsia="方正仿宋简体" w:cs="Times New Roman"/>
                <w:bCs/>
                <w:kern w:val="0"/>
                <w:sz w:val="16"/>
                <w:szCs w:val="16"/>
              </w:rPr>
              <w:t>《中华人民共和国公职人员政务处分法》</w:t>
            </w:r>
            <w:r>
              <w:rPr>
                <w:rFonts w:hint="eastAsia" w:ascii="Times New Roman" w:hAnsi="Times New Roman" w:eastAsia="方正仿宋简体" w:cs="Times New Roman"/>
                <w:bCs/>
                <w:kern w:val="0"/>
                <w:sz w:val="16"/>
                <w:szCs w:val="16"/>
                <w:lang w:eastAsia="zh-CN"/>
              </w:rPr>
              <w:t>第十二条以及其他依法应当免责的情形。</w:t>
            </w:r>
          </w:p>
        </w:tc>
        <w:tc>
          <w:tcPr>
            <w:tcW w:w="1337"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default" w:ascii="Times New Roman" w:hAnsi="Times New Roman" w:eastAsia="方正仿宋简体" w:cs="Times New Roman"/>
                <w:bCs/>
                <w:kern w:val="0"/>
                <w:sz w:val="16"/>
                <w:szCs w:val="16"/>
                <w:lang w:val="en-US" w:eastAsia="zh-CN"/>
              </w:rPr>
            </w:pPr>
            <w:r>
              <w:rPr>
                <w:rFonts w:ascii="Times New Roman" w:hAnsi="Times New Roman" w:eastAsia="方正仿宋简体" w:cs="Times New Roman"/>
                <w:bCs/>
                <w:kern w:val="0"/>
                <w:sz w:val="16"/>
                <w:szCs w:val="16"/>
              </w:rPr>
              <w:t>监督电话：</w:t>
            </w:r>
            <w:r>
              <w:rPr>
                <w:rFonts w:hint="eastAsia" w:ascii="Times New Roman" w:hAnsi="Times New Roman" w:eastAsia="方正仿宋简体" w:cs="Times New Roman"/>
                <w:bCs/>
                <w:kern w:val="0"/>
                <w:sz w:val="16"/>
                <w:szCs w:val="16"/>
                <w:lang w:val="en-US" w:eastAsia="zh-CN"/>
              </w:rPr>
              <w:t>0812-2900429</w:t>
            </w:r>
          </w:p>
        </w:tc>
        <w:tc>
          <w:tcPr>
            <w:tcW w:w="450"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299" w:type="dxa"/>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Times New Roman" w:hAnsi="Times New Roman" w:eastAsia="方正仿宋简体" w:cs="Times New Roman"/>
                <w:bCs/>
                <w:kern w:val="0"/>
                <w:sz w:val="16"/>
                <w:szCs w:val="16"/>
                <w:lang w:val="en-US" w:eastAsia="zh-CN"/>
              </w:rPr>
            </w:pPr>
            <w:r>
              <w:rPr>
                <w:rFonts w:hint="eastAsia" w:ascii="Times New Roman" w:hAnsi="Times New Roman" w:eastAsia="方正仿宋简体" w:cs="Times New Roman"/>
                <w:bCs/>
                <w:kern w:val="0"/>
                <w:sz w:val="16"/>
                <w:szCs w:val="16"/>
                <w:lang w:val="en-US" w:eastAsia="zh-CN"/>
              </w:rPr>
              <w:t>8</w:t>
            </w:r>
          </w:p>
        </w:tc>
        <w:tc>
          <w:tcPr>
            <w:tcW w:w="685" w:type="dxa"/>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339</w:t>
            </w:r>
          </w:p>
        </w:tc>
        <w:tc>
          <w:tcPr>
            <w:tcW w:w="1082"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ascii="Times New Roman" w:hAnsi="Times New Roman" w:eastAsia="方正仿宋简体" w:cs="Times New Roman"/>
                <w:i w:val="0"/>
                <w:sz w:val="16"/>
                <w:szCs w:val="16"/>
                <w:u w:val="none"/>
              </w:rPr>
            </w:pPr>
            <w:r>
              <w:rPr>
                <w:rFonts w:ascii="Times New Roman" w:hAnsi="Times New Roman" w:eastAsia="方正仿宋简体" w:cs="Times New Roman"/>
                <w:i w:val="0"/>
                <w:kern w:val="0"/>
                <w:sz w:val="16"/>
                <w:szCs w:val="16"/>
                <w:u w:val="none"/>
                <w:lang w:val="en-US" w:eastAsia="zh-CN"/>
              </w:rPr>
              <w:t>其他行政权力</w:t>
            </w:r>
          </w:p>
        </w:tc>
        <w:tc>
          <w:tcPr>
            <w:tcW w:w="1217"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ascii="Times New Roman" w:hAnsi="Times New Roman" w:eastAsia="方正仿宋简体" w:cs="Times New Roman"/>
                <w:i w:val="0"/>
                <w:sz w:val="16"/>
                <w:szCs w:val="16"/>
                <w:u w:val="none"/>
              </w:rPr>
            </w:pPr>
            <w:r>
              <w:rPr>
                <w:rFonts w:ascii="Times New Roman" w:hAnsi="Times New Roman" w:eastAsia="方正仿宋简体" w:cs="Times New Roman"/>
                <w:i w:val="0"/>
                <w:kern w:val="0"/>
                <w:sz w:val="16"/>
                <w:szCs w:val="16"/>
                <w:u w:val="none"/>
                <w:lang w:val="en-US" w:eastAsia="zh-CN"/>
              </w:rPr>
              <w:t>对不按规定归档或者不按期移交档案，被责令改正而拒不改正的行为的查处</w:t>
            </w:r>
          </w:p>
        </w:tc>
        <w:tc>
          <w:tcPr>
            <w:tcW w:w="1200"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《中华人民共和国档案法》第四十八条第六项</w:t>
            </w:r>
          </w:p>
        </w:tc>
        <w:tc>
          <w:tcPr>
            <w:tcW w:w="1285"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Times New Roman" w:hAnsi="Times New Roman" w:eastAsia="方正仿宋简体" w:cs="Times New Roman"/>
                <w:bCs/>
                <w:kern w:val="0"/>
                <w:sz w:val="16"/>
                <w:szCs w:val="16"/>
              </w:rPr>
            </w:pPr>
            <w:r>
              <w:rPr>
                <w:rFonts w:hint="eastAsia" w:ascii="Times New Roman" w:hAnsi="Times New Roman" w:eastAsia="方正仿宋简体" w:cs="Times New Roman"/>
                <w:bCs/>
                <w:kern w:val="0"/>
                <w:sz w:val="16"/>
                <w:szCs w:val="16"/>
                <w:lang w:val="en-US" w:eastAsia="zh-CN"/>
              </w:rPr>
              <w:t>仁和区档案局</w:t>
            </w:r>
          </w:p>
        </w:tc>
        <w:tc>
          <w:tcPr>
            <w:tcW w:w="3858"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1.立案责任：对不按规定归档或者不按期移交档案，被责令改正而拒不改正的行为予以审查，决定是否立案。</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2.调查责任：指派两名以上执法人员负责调查取证，调查时应当出示档案行政执法证件，并允许当事人陈述和申辩。</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3.决定责任：根据调查事实，依法作出处分决定。</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4.执行责任：督促当事人履行处分决定。</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5.其他责任：法律法规规章文件规定应履行的其他责任。</w:t>
            </w:r>
          </w:p>
        </w:tc>
        <w:tc>
          <w:tcPr>
            <w:tcW w:w="1664"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eastAsia" w:ascii="Times New Roman" w:hAnsi="Times New Roman" w:eastAsia="方正仿宋简体" w:cs="Times New Roman"/>
                <w:bCs/>
                <w:kern w:val="0"/>
                <w:sz w:val="16"/>
                <w:szCs w:val="16"/>
                <w:lang w:eastAsia="zh-CN"/>
              </w:rPr>
            </w:pPr>
            <w:r>
              <w:rPr>
                <w:rFonts w:ascii="Times New Roman" w:hAnsi="Times New Roman" w:eastAsia="方正仿宋简体" w:cs="Times New Roman"/>
                <w:bCs/>
                <w:kern w:val="0"/>
                <w:sz w:val="16"/>
                <w:szCs w:val="16"/>
              </w:rPr>
              <w:t>《中华人民共和国档案法实施办法》第九条、第十二条、第十三条、第二十六条</w:t>
            </w:r>
          </w:p>
        </w:tc>
        <w:tc>
          <w:tcPr>
            <w:tcW w:w="2058"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追责情形：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eastAsia" w:ascii="Times New Roman" w:hAnsi="Times New Roman" w:eastAsia="方正仿宋简体" w:cs="Times New Roman"/>
                <w:bCs/>
                <w:kern w:val="0"/>
                <w:sz w:val="16"/>
                <w:szCs w:val="16"/>
                <w:lang w:eastAsia="zh-CN"/>
              </w:rPr>
            </w:pPr>
            <w:r>
              <w:rPr>
                <w:rFonts w:hint="eastAsia" w:ascii="Times New Roman" w:hAnsi="Times New Roman" w:eastAsia="方正仿宋简体" w:cs="Times New Roman"/>
                <w:bCs/>
                <w:kern w:val="0"/>
                <w:sz w:val="16"/>
                <w:szCs w:val="16"/>
                <w:lang w:eastAsia="zh-CN"/>
              </w:rPr>
              <w:t>《</w:t>
            </w:r>
            <w:r>
              <w:rPr>
                <w:rFonts w:ascii="Times New Roman" w:hAnsi="Times New Roman" w:eastAsia="方正仿宋简体" w:cs="Times New Roman"/>
                <w:bCs/>
                <w:kern w:val="0"/>
                <w:sz w:val="16"/>
                <w:szCs w:val="16"/>
              </w:rPr>
              <w:t>中华人民共和国行政机关公务员处分条例》第二十一条</w:t>
            </w:r>
            <w:r>
              <w:rPr>
                <w:rFonts w:hint="eastAsia" w:ascii="Times New Roman" w:hAnsi="Times New Roman" w:eastAsia="方正仿宋简体" w:cs="Times New Roman"/>
                <w:bCs/>
                <w:kern w:val="0"/>
                <w:sz w:val="16"/>
                <w:szCs w:val="16"/>
                <w:lang w:eastAsia="zh-CN"/>
              </w:rPr>
              <w:t>，《</w:t>
            </w:r>
            <w:r>
              <w:rPr>
                <w:rFonts w:ascii="Times New Roman" w:hAnsi="Times New Roman" w:eastAsia="方正仿宋简体" w:cs="Times New Roman"/>
                <w:bCs/>
                <w:kern w:val="0"/>
                <w:sz w:val="16"/>
                <w:szCs w:val="16"/>
              </w:rPr>
              <w:t>档案管理违法违纪行为处分规定》第四条</w:t>
            </w:r>
            <w:r>
              <w:rPr>
                <w:rFonts w:hint="eastAsia" w:ascii="Times New Roman" w:hAnsi="Times New Roman" w:eastAsia="方正仿宋简体" w:cs="Times New Roman"/>
                <w:bCs/>
                <w:kern w:val="0"/>
                <w:sz w:val="16"/>
                <w:szCs w:val="16"/>
                <w:lang w:eastAsia="zh-CN"/>
              </w:rPr>
              <w:t>以及其他依法应当追究的情形。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免责情形：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eastAsia" w:ascii="Times New Roman" w:hAnsi="Times New Roman" w:eastAsia="方正仿宋简体" w:cs="Times New Roman"/>
                <w:bCs/>
                <w:kern w:val="0"/>
                <w:sz w:val="16"/>
                <w:szCs w:val="16"/>
                <w:lang w:eastAsia="zh-CN"/>
              </w:rPr>
            </w:pPr>
            <w:r>
              <w:rPr>
                <w:rFonts w:ascii="Times New Roman" w:hAnsi="Times New Roman" w:eastAsia="方正仿宋简体" w:cs="Times New Roman"/>
                <w:bCs/>
                <w:kern w:val="0"/>
                <w:sz w:val="16"/>
                <w:szCs w:val="16"/>
              </w:rPr>
              <w:t>《中华人民共和国公职人员政务处分法》</w:t>
            </w:r>
            <w:r>
              <w:rPr>
                <w:rFonts w:hint="eastAsia" w:ascii="Times New Roman" w:hAnsi="Times New Roman" w:eastAsia="方正仿宋简体" w:cs="Times New Roman"/>
                <w:bCs/>
                <w:kern w:val="0"/>
                <w:sz w:val="16"/>
                <w:szCs w:val="16"/>
                <w:lang w:eastAsia="zh-CN"/>
              </w:rPr>
              <w:t>第十二条以及其他依法应当免责的情形。</w:t>
            </w:r>
          </w:p>
        </w:tc>
        <w:tc>
          <w:tcPr>
            <w:tcW w:w="1337"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default" w:ascii="Times New Roman" w:hAnsi="Times New Roman" w:eastAsia="方正仿宋简体" w:cs="Times New Roman"/>
                <w:bCs/>
                <w:kern w:val="0"/>
                <w:sz w:val="16"/>
                <w:szCs w:val="16"/>
                <w:lang w:val="en-US" w:eastAsia="zh-CN"/>
              </w:rPr>
            </w:pPr>
            <w:r>
              <w:rPr>
                <w:rFonts w:ascii="Times New Roman" w:hAnsi="Times New Roman" w:eastAsia="方正仿宋简体" w:cs="Times New Roman"/>
                <w:bCs/>
                <w:kern w:val="0"/>
                <w:sz w:val="16"/>
                <w:szCs w:val="16"/>
              </w:rPr>
              <w:t>监督电话：</w:t>
            </w:r>
            <w:r>
              <w:rPr>
                <w:rFonts w:hint="eastAsia" w:ascii="Times New Roman" w:hAnsi="Times New Roman" w:eastAsia="方正仿宋简体" w:cs="Times New Roman"/>
                <w:bCs/>
                <w:kern w:val="0"/>
                <w:sz w:val="16"/>
                <w:szCs w:val="16"/>
                <w:lang w:val="en-US" w:eastAsia="zh-CN"/>
              </w:rPr>
              <w:t>0812-2900429</w:t>
            </w:r>
          </w:p>
        </w:tc>
        <w:tc>
          <w:tcPr>
            <w:tcW w:w="450"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299" w:type="dxa"/>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Times New Roman" w:hAnsi="Times New Roman" w:eastAsia="方正仿宋简体" w:cs="Times New Roman"/>
                <w:bCs/>
                <w:kern w:val="0"/>
                <w:sz w:val="16"/>
                <w:szCs w:val="16"/>
                <w:lang w:val="en-US" w:eastAsia="zh-CN"/>
              </w:rPr>
            </w:pPr>
            <w:r>
              <w:rPr>
                <w:rFonts w:hint="eastAsia" w:ascii="Times New Roman" w:hAnsi="Times New Roman" w:eastAsia="方正仿宋简体" w:cs="Times New Roman"/>
                <w:bCs/>
                <w:kern w:val="0"/>
                <w:sz w:val="16"/>
                <w:szCs w:val="16"/>
                <w:lang w:val="en-US" w:eastAsia="zh-CN"/>
              </w:rPr>
              <w:t>9</w:t>
            </w:r>
          </w:p>
        </w:tc>
        <w:tc>
          <w:tcPr>
            <w:tcW w:w="685" w:type="dxa"/>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340</w:t>
            </w:r>
          </w:p>
        </w:tc>
        <w:tc>
          <w:tcPr>
            <w:tcW w:w="1082"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ascii="Times New Roman" w:hAnsi="Times New Roman" w:eastAsia="方正仿宋简体" w:cs="Times New Roman"/>
                <w:i w:val="0"/>
                <w:sz w:val="16"/>
                <w:szCs w:val="16"/>
                <w:u w:val="none"/>
              </w:rPr>
            </w:pPr>
            <w:r>
              <w:rPr>
                <w:rFonts w:ascii="Times New Roman" w:hAnsi="Times New Roman" w:eastAsia="方正仿宋简体" w:cs="Times New Roman"/>
                <w:i w:val="0"/>
                <w:kern w:val="0"/>
                <w:sz w:val="16"/>
                <w:szCs w:val="16"/>
                <w:u w:val="none"/>
                <w:lang w:val="en-US" w:eastAsia="zh-CN"/>
              </w:rPr>
              <w:t>其他行政权力</w:t>
            </w:r>
          </w:p>
        </w:tc>
        <w:tc>
          <w:tcPr>
            <w:tcW w:w="1217"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ascii="Times New Roman" w:hAnsi="Times New Roman" w:eastAsia="方正仿宋简体" w:cs="Times New Roman"/>
                <w:i w:val="0"/>
                <w:sz w:val="16"/>
                <w:szCs w:val="16"/>
                <w:u w:val="none"/>
              </w:rPr>
            </w:pPr>
            <w:r>
              <w:rPr>
                <w:rFonts w:ascii="Times New Roman" w:hAnsi="Times New Roman" w:eastAsia="方正仿宋简体" w:cs="Times New Roman"/>
                <w:i w:val="0"/>
                <w:kern w:val="0"/>
                <w:sz w:val="16"/>
                <w:szCs w:val="16"/>
                <w:u w:val="none"/>
                <w:lang w:val="en-US" w:eastAsia="zh-CN"/>
              </w:rPr>
              <w:t>对不按规定向社会开放、提供利用档案的行为的查处</w:t>
            </w:r>
          </w:p>
        </w:tc>
        <w:tc>
          <w:tcPr>
            <w:tcW w:w="1200"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《中华人民共和国档案法》第四十八条第七项</w:t>
            </w:r>
          </w:p>
        </w:tc>
        <w:tc>
          <w:tcPr>
            <w:tcW w:w="1285"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Times New Roman" w:hAnsi="Times New Roman" w:eastAsia="方正仿宋简体" w:cs="Times New Roman"/>
                <w:bCs/>
                <w:kern w:val="0"/>
                <w:sz w:val="16"/>
                <w:szCs w:val="16"/>
              </w:rPr>
            </w:pPr>
            <w:r>
              <w:rPr>
                <w:rFonts w:hint="eastAsia" w:ascii="Times New Roman" w:hAnsi="Times New Roman" w:eastAsia="方正仿宋简体" w:cs="Times New Roman"/>
                <w:bCs/>
                <w:kern w:val="0"/>
                <w:sz w:val="16"/>
                <w:szCs w:val="16"/>
                <w:lang w:val="en-US" w:eastAsia="zh-CN"/>
              </w:rPr>
              <w:t>仁和区档案局</w:t>
            </w:r>
          </w:p>
        </w:tc>
        <w:tc>
          <w:tcPr>
            <w:tcW w:w="3858"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1.立案责任：对不按规定向社会开放、提供利用档案的行为予以审查，决定是否立案。</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2.调查责任：指派两名以上执法人员负责调查取证，调查时应当出示档案行政执法证件，并允许当事人陈述和申辩。</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3.决定责任：根据调查事实，依法作出处分决定。</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4.执行责任：督促当事人履行处分决定。</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5.其他责任：法律法规规章文件规定应履行的其他责任。</w:t>
            </w:r>
          </w:p>
        </w:tc>
        <w:tc>
          <w:tcPr>
            <w:tcW w:w="1664"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eastAsia" w:ascii="Times New Roman" w:hAnsi="Times New Roman" w:eastAsia="方正仿宋简体" w:cs="Times New Roman"/>
                <w:bCs/>
                <w:kern w:val="0"/>
                <w:sz w:val="16"/>
                <w:szCs w:val="16"/>
                <w:lang w:eastAsia="zh-CN"/>
              </w:rPr>
            </w:pPr>
            <w:r>
              <w:rPr>
                <w:rFonts w:ascii="Times New Roman" w:hAnsi="Times New Roman" w:eastAsia="方正仿宋简体" w:cs="Times New Roman"/>
                <w:bCs/>
                <w:kern w:val="0"/>
                <w:sz w:val="16"/>
                <w:szCs w:val="16"/>
              </w:rPr>
              <w:t>《中华人民共和国档案法实施办法》第十九条、第二十一条、第二十六条</w:t>
            </w:r>
          </w:p>
        </w:tc>
        <w:tc>
          <w:tcPr>
            <w:tcW w:w="2058"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追责情形：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eastAsia" w:ascii="Times New Roman" w:hAnsi="Times New Roman" w:eastAsia="方正仿宋简体" w:cs="Times New Roman"/>
                <w:bCs/>
                <w:kern w:val="0"/>
                <w:sz w:val="16"/>
                <w:szCs w:val="16"/>
                <w:lang w:eastAsia="zh-CN"/>
              </w:rPr>
            </w:pPr>
            <w:r>
              <w:rPr>
                <w:rFonts w:hint="eastAsia" w:ascii="Times New Roman" w:hAnsi="Times New Roman" w:eastAsia="方正仿宋简体" w:cs="Times New Roman"/>
                <w:bCs/>
                <w:kern w:val="0"/>
                <w:sz w:val="16"/>
                <w:szCs w:val="16"/>
                <w:lang w:eastAsia="zh-CN"/>
              </w:rPr>
              <w:t>《</w:t>
            </w:r>
            <w:r>
              <w:rPr>
                <w:rFonts w:ascii="Times New Roman" w:hAnsi="Times New Roman" w:eastAsia="方正仿宋简体" w:cs="Times New Roman"/>
                <w:bCs/>
                <w:kern w:val="0"/>
                <w:sz w:val="16"/>
                <w:szCs w:val="16"/>
              </w:rPr>
              <w:t>中华人民共和国行政机关公务员处分条例》第二十一条</w:t>
            </w:r>
            <w:r>
              <w:rPr>
                <w:rFonts w:hint="eastAsia" w:ascii="Times New Roman" w:hAnsi="Times New Roman" w:eastAsia="方正仿宋简体" w:cs="Times New Roman"/>
                <w:bCs/>
                <w:kern w:val="0"/>
                <w:sz w:val="16"/>
                <w:szCs w:val="16"/>
                <w:lang w:eastAsia="zh-CN"/>
              </w:rPr>
              <w:t>，《</w:t>
            </w:r>
            <w:r>
              <w:rPr>
                <w:rFonts w:ascii="Times New Roman" w:hAnsi="Times New Roman" w:eastAsia="方正仿宋简体" w:cs="Times New Roman"/>
                <w:bCs/>
                <w:kern w:val="0"/>
                <w:sz w:val="16"/>
                <w:szCs w:val="16"/>
              </w:rPr>
              <w:t>档案管理违法违纪行为处分规定》第十六条</w:t>
            </w:r>
            <w:r>
              <w:rPr>
                <w:rFonts w:hint="eastAsia" w:ascii="Times New Roman" w:hAnsi="Times New Roman" w:eastAsia="方正仿宋简体" w:cs="Times New Roman"/>
                <w:bCs/>
                <w:kern w:val="0"/>
                <w:sz w:val="16"/>
                <w:szCs w:val="16"/>
                <w:lang w:eastAsia="zh-CN"/>
              </w:rPr>
              <w:t>以及其他依法应当追究的情形。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免责情形：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eastAsia" w:ascii="Times New Roman" w:hAnsi="Times New Roman" w:eastAsia="方正仿宋简体" w:cs="Times New Roman"/>
                <w:bCs/>
                <w:kern w:val="0"/>
                <w:sz w:val="16"/>
                <w:szCs w:val="16"/>
                <w:lang w:eastAsia="zh-CN"/>
              </w:rPr>
            </w:pPr>
            <w:r>
              <w:rPr>
                <w:rFonts w:ascii="Times New Roman" w:hAnsi="Times New Roman" w:eastAsia="方正仿宋简体" w:cs="Times New Roman"/>
                <w:bCs/>
                <w:kern w:val="0"/>
                <w:sz w:val="16"/>
                <w:szCs w:val="16"/>
              </w:rPr>
              <w:t>《中华人民共和国公职人员政务处分法》</w:t>
            </w:r>
            <w:r>
              <w:rPr>
                <w:rFonts w:hint="eastAsia" w:ascii="Times New Roman" w:hAnsi="Times New Roman" w:eastAsia="方正仿宋简体" w:cs="Times New Roman"/>
                <w:bCs/>
                <w:kern w:val="0"/>
                <w:sz w:val="16"/>
                <w:szCs w:val="16"/>
                <w:lang w:eastAsia="zh-CN"/>
              </w:rPr>
              <w:t>第十二条以及其他依法应当免责的情形。</w:t>
            </w:r>
          </w:p>
        </w:tc>
        <w:tc>
          <w:tcPr>
            <w:tcW w:w="1337"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default" w:ascii="Times New Roman" w:hAnsi="Times New Roman" w:eastAsia="方正仿宋简体" w:cs="Times New Roman"/>
                <w:bCs/>
                <w:kern w:val="0"/>
                <w:sz w:val="16"/>
                <w:szCs w:val="16"/>
                <w:lang w:val="en-US" w:eastAsia="zh-CN"/>
              </w:rPr>
            </w:pPr>
            <w:r>
              <w:rPr>
                <w:rFonts w:ascii="Times New Roman" w:hAnsi="Times New Roman" w:eastAsia="方正仿宋简体" w:cs="Times New Roman"/>
                <w:bCs/>
                <w:kern w:val="0"/>
                <w:sz w:val="16"/>
                <w:szCs w:val="16"/>
              </w:rPr>
              <w:t>监督电话：</w:t>
            </w:r>
            <w:r>
              <w:rPr>
                <w:rFonts w:hint="eastAsia" w:ascii="Times New Roman" w:hAnsi="Times New Roman" w:eastAsia="方正仿宋简体" w:cs="Times New Roman"/>
                <w:bCs/>
                <w:kern w:val="0"/>
                <w:sz w:val="16"/>
                <w:szCs w:val="16"/>
                <w:lang w:val="en-US" w:eastAsia="zh-CN"/>
              </w:rPr>
              <w:t>0812-2900429</w:t>
            </w:r>
          </w:p>
        </w:tc>
        <w:tc>
          <w:tcPr>
            <w:tcW w:w="450"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299" w:type="dxa"/>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方正仿宋简体" w:cs="Times New Roman"/>
                <w:bCs/>
                <w:kern w:val="0"/>
                <w:sz w:val="16"/>
                <w:szCs w:val="16"/>
                <w:lang w:val="en-US" w:eastAsia="zh-CN"/>
              </w:rPr>
            </w:pPr>
            <w:r>
              <w:rPr>
                <w:rFonts w:hint="eastAsia" w:ascii="Times New Roman" w:hAnsi="Times New Roman" w:eastAsia="方正仿宋简体" w:cs="Times New Roman"/>
                <w:bCs/>
                <w:kern w:val="0"/>
                <w:sz w:val="16"/>
                <w:szCs w:val="16"/>
                <w:lang w:val="en-US" w:eastAsia="zh-CN"/>
              </w:rPr>
              <w:t>10</w:t>
            </w:r>
          </w:p>
        </w:tc>
        <w:tc>
          <w:tcPr>
            <w:tcW w:w="685" w:type="dxa"/>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341</w:t>
            </w:r>
          </w:p>
        </w:tc>
        <w:tc>
          <w:tcPr>
            <w:tcW w:w="1082"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ascii="Times New Roman" w:hAnsi="Times New Roman" w:eastAsia="方正仿宋简体" w:cs="Times New Roman"/>
                <w:i w:val="0"/>
                <w:sz w:val="16"/>
                <w:szCs w:val="16"/>
                <w:u w:val="none"/>
              </w:rPr>
            </w:pPr>
            <w:r>
              <w:rPr>
                <w:rFonts w:ascii="Times New Roman" w:hAnsi="Times New Roman" w:eastAsia="方正仿宋简体" w:cs="Times New Roman"/>
                <w:i w:val="0"/>
                <w:kern w:val="0"/>
                <w:sz w:val="16"/>
                <w:szCs w:val="16"/>
                <w:u w:val="none"/>
                <w:lang w:val="en-US" w:eastAsia="zh-CN"/>
              </w:rPr>
              <w:t>其他行政权力</w:t>
            </w:r>
          </w:p>
        </w:tc>
        <w:tc>
          <w:tcPr>
            <w:tcW w:w="1217"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ascii="Times New Roman" w:hAnsi="Times New Roman" w:eastAsia="方正仿宋简体" w:cs="Times New Roman"/>
                <w:i w:val="0"/>
                <w:sz w:val="16"/>
                <w:szCs w:val="16"/>
                <w:u w:val="none"/>
              </w:rPr>
            </w:pPr>
            <w:r>
              <w:rPr>
                <w:rFonts w:ascii="Times New Roman" w:hAnsi="Times New Roman" w:eastAsia="方正仿宋简体" w:cs="Times New Roman"/>
                <w:i w:val="0"/>
                <w:kern w:val="0"/>
                <w:sz w:val="16"/>
                <w:szCs w:val="16"/>
                <w:u w:val="none"/>
                <w:lang w:val="en-US" w:eastAsia="zh-CN"/>
              </w:rPr>
              <w:t>对明知存在档案安全隐患而不采取补救措施，造成档案损毁、灭失，或者存在档案安全隐患被责令限期整改而逾期未整改的行为的查处</w:t>
            </w:r>
          </w:p>
        </w:tc>
        <w:tc>
          <w:tcPr>
            <w:tcW w:w="1200"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《中华人民共和国档案法》第四十八条第八项</w:t>
            </w:r>
          </w:p>
        </w:tc>
        <w:tc>
          <w:tcPr>
            <w:tcW w:w="1285"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Times New Roman" w:hAnsi="Times New Roman" w:eastAsia="方正仿宋简体" w:cs="Times New Roman"/>
                <w:bCs/>
                <w:kern w:val="0"/>
                <w:sz w:val="16"/>
                <w:szCs w:val="16"/>
              </w:rPr>
            </w:pPr>
            <w:r>
              <w:rPr>
                <w:rFonts w:hint="eastAsia" w:ascii="Times New Roman" w:hAnsi="Times New Roman" w:eastAsia="方正仿宋简体" w:cs="Times New Roman"/>
                <w:bCs/>
                <w:kern w:val="0"/>
                <w:sz w:val="16"/>
                <w:szCs w:val="16"/>
                <w:lang w:val="en-US" w:eastAsia="zh-CN"/>
              </w:rPr>
              <w:t>仁和区档案局</w:t>
            </w:r>
          </w:p>
        </w:tc>
        <w:tc>
          <w:tcPr>
            <w:tcW w:w="3858"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1.立案责任：对明知存在档案安全隐患而不采取补救措施，造成档案损毁、灭失，或者存在档案安全隐患被责令限期整改而逾期未整改的行为予以审查，决定是否立案。</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2.调查责任：指派两名以上执法人员负责调查取证，调查时应当出示档案行政执法证件，并允许当事人陈述和申辩。</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3.决定责任：根据调查事实，依法作出处分决定。</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4.执行责任：督促当事人履行处分决定。</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5.其他责任：法律法规规章文件规定应履行的其他责任。</w:t>
            </w:r>
          </w:p>
        </w:tc>
        <w:tc>
          <w:tcPr>
            <w:tcW w:w="1664"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eastAsia" w:ascii="Times New Roman" w:hAnsi="Times New Roman" w:eastAsia="方正仿宋简体" w:cs="Times New Roman"/>
                <w:bCs/>
                <w:kern w:val="0"/>
                <w:sz w:val="16"/>
                <w:szCs w:val="16"/>
                <w:lang w:eastAsia="zh-CN"/>
              </w:rPr>
            </w:pPr>
            <w:r>
              <w:rPr>
                <w:rFonts w:ascii="Times New Roman" w:hAnsi="Times New Roman" w:eastAsia="方正仿宋简体" w:cs="Times New Roman"/>
                <w:bCs/>
                <w:kern w:val="0"/>
                <w:sz w:val="16"/>
                <w:szCs w:val="16"/>
              </w:rPr>
              <w:t>《中华人民共和国档案法实施办法》第十五条、第二十六条、第二十八条</w:t>
            </w:r>
          </w:p>
        </w:tc>
        <w:tc>
          <w:tcPr>
            <w:tcW w:w="2058"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追责情形：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eastAsia" w:ascii="Times New Roman" w:hAnsi="Times New Roman" w:eastAsia="方正仿宋简体" w:cs="Times New Roman"/>
                <w:bCs/>
                <w:kern w:val="0"/>
                <w:sz w:val="16"/>
                <w:szCs w:val="16"/>
                <w:lang w:eastAsia="zh-CN"/>
              </w:rPr>
            </w:pPr>
            <w:r>
              <w:rPr>
                <w:rFonts w:hint="eastAsia" w:ascii="Times New Roman" w:hAnsi="Times New Roman" w:eastAsia="方正仿宋简体" w:cs="Times New Roman"/>
                <w:bCs/>
                <w:kern w:val="0"/>
                <w:sz w:val="16"/>
                <w:szCs w:val="16"/>
                <w:lang w:eastAsia="zh-CN"/>
              </w:rPr>
              <w:t>《</w:t>
            </w:r>
            <w:r>
              <w:rPr>
                <w:rFonts w:ascii="Times New Roman" w:hAnsi="Times New Roman" w:eastAsia="方正仿宋简体" w:cs="Times New Roman"/>
                <w:bCs/>
                <w:kern w:val="0"/>
                <w:sz w:val="16"/>
                <w:szCs w:val="16"/>
              </w:rPr>
              <w:t>中华人民共和国行政机关公务员处分条例》第二十一条</w:t>
            </w:r>
            <w:r>
              <w:rPr>
                <w:rFonts w:hint="eastAsia" w:ascii="Times New Roman" w:hAnsi="Times New Roman" w:eastAsia="方正仿宋简体" w:cs="Times New Roman"/>
                <w:bCs/>
                <w:kern w:val="0"/>
                <w:sz w:val="16"/>
                <w:szCs w:val="16"/>
                <w:lang w:eastAsia="zh-CN"/>
              </w:rPr>
              <w:t>，《</w:t>
            </w:r>
            <w:r>
              <w:rPr>
                <w:rFonts w:ascii="Times New Roman" w:hAnsi="Times New Roman" w:eastAsia="方正仿宋简体" w:cs="Times New Roman"/>
                <w:bCs/>
                <w:kern w:val="0"/>
                <w:sz w:val="16"/>
                <w:szCs w:val="16"/>
              </w:rPr>
              <w:t>档案管理违法违纪行为处分规定》第十二条</w:t>
            </w:r>
            <w:r>
              <w:rPr>
                <w:rFonts w:hint="eastAsia" w:ascii="Times New Roman" w:hAnsi="Times New Roman" w:eastAsia="方正仿宋简体" w:cs="Times New Roman"/>
                <w:bCs/>
                <w:kern w:val="0"/>
                <w:sz w:val="16"/>
                <w:szCs w:val="16"/>
                <w:lang w:eastAsia="zh-CN"/>
              </w:rPr>
              <w:t>以及其他依法应当追究的情形。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免责情形：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eastAsia" w:ascii="Times New Roman" w:hAnsi="Times New Roman" w:eastAsia="方正仿宋简体" w:cs="Times New Roman"/>
                <w:bCs/>
                <w:kern w:val="0"/>
                <w:sz w:val="16"/>
                <w:szCs w:val="16"/>
                <w:lang w:eastAsia="zh-CN"/>
              </w:rPr>
            </w:pPr>
            <w:r>
              <w:rPr>
                <w:rFonts w:ascii="Times New Roman" w:hAnsi="Times New Roman" w:eastAsia="方正仿宋简体" w:cs="Times New Roman"/>
                <w:bCs/>
                <w:kern w:val="0"/>
                <w:sz w:val="16"/>
                <w:szCs w:val="16"/>
              </w:rPr>
              <w:t>《中华人民共和国公职人员政务处分法》</w:t>
            </w:r>
            <w:r>
              <w:rPr>
                <w:rFonts w:hint="eastAsia" w:ascii="Times New Roman" w:hAnsi="Times New Roman" w:eastAsia="方正仿宋简体" w:cs="Times New Roman"/>
                <w:bCs/>
                <w:kern w:val="0"/>
                <w:sz w:val="16"/>
                <w:szCs w:val="16"/>
                <w:lang w:eastAsia="zh-CN"/>
              </w:rPr>
              <w:t>第十二条以及其他依法应当免责的情形。</w:t>
            </w:r>
          </w:p>
        </w:tc>
        <w:tc>
          <w:tcPr>
            <w:tcW w:w="1337"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default" w:ascii="Times New Roman" w:hAnsi="Times New Roman" w:eastAsia="方正仿宋简体" w:cs="Times New Roman"/>
                <w:bCs/>
                <w:kern w:val="0"/>
                <w:sz w:val="16"/>
                <w:szCs w:val="16"/>
                <w:lang w:val="en-US" w:eastAsia="zh-CN"/>
              </w:rPr>
            </w:pPr>
            <w:r>
              <w:rPr>
                <w:rFonts w:ascii="Times New Roman" w:hAnsi="Times New Roman" w:eastAsia="方正仿宋简体" w:cs="Times New Roman"/>
                <w:bCs/>
                <w:kern w:val="0"/>
                <w:sz w:val="16"/>
                <w:szCs w:val="16"/>
              </w:rPr>
              <w:t>监督电话：</w:t>
            </w:r>
            <w:r>
              <w:rPr>
                <w:rFonts w:hint="eastAsia" w:ascii="Times New Roman" w:hAnsi="Times New Roman" w:eastAsia="方正仿宋简体" w:cs="Times New Roman"/>
                <w:bCs/>
                <w:kern w:val="0"/>
                <w:sz w:val="16"/>
                <w:szCs w:val="16"/>
                <w:lang w:val="en-US" w:eastAsia="zh-CN"/>
              </w:rPr>
              <w:t>0812-2900429</w:t>
            </w:r>
          </w:p>
        </w:tc>
        <w:tc>
          <w:tcPr>
            <w:tcW w:w="450"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299" w:type="dxa"/>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方正仿宋简体" w:cs="Times New Roman"/>
                <w:bCs/>
                <w:kern w:val="0"/>
                <w:sz w:val="16"/>
                <w:szCs w:val="16"/>
                <w:lang w:val="en-US" w:eastAsia="zh-CN"/>
              </w:rPr>
            </w:pPr>
            <w:r>
              <w:rPr>
                <w:rFonts w:hint="eastAsia" w:ascii="Times New Roman" w:hAnsi="Times New Roman" w:eastAsia="方正仿宋简体" w:cs="Times New Roman"/>
                <w:bCs/>
                <w:kern w:val="0"/>
                <w:sz w:val="16"/>
                <w:szCs w:val="16"/>
                <w:lang w:val="en-US" w:eastAsia="zh-CN"/>
              </w:rPr>
              <w:t>11</w:t>
            </w:r>
          </w:p>
        </w:tc>
        <w:tc>
          <w:tcPr>
            <w:tcW w:w="685" w:type="dxa"/>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342</w:t>
            </w:r>
          </w:p>
        </w:tc>
        <w:tc>
          <w:tcPr>
            <w:tcW w:w="1082"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ascii="Times New Roman" w:hAnsi="Times New Roman" w:eastAsia="方正仿宋简体" w:cs="Times New Roman"/>
                <w:i w:val="0"/>
                <w:sz w:val="16"/>
                <w:szCs w:val="16"/>
                <w:u w:val="none"/>
              </w:rPr>
            </w:pPr>
            <w:r>
              <w:rPr>
                <w:rFonts w:ascii="Times New Roman" w:hAnsi="Times New Roman" w:eastAsia="方正仿宋简体" w:cs="Times New Roman"/>
                <w:i w:val="0"/>
                <w:kern w:val="0"/>
                <w:sz w:val="16"/>
                <w:szCs w:val="16"/>
                <w:u w:val="none"/>
                <w:lang w:val="en-US" w:eastAsia="zh-CN"/>
              </w:rPr>
              <w:t>其他行政权力</w:t>
            </w:r>
          </w:p>
        </w:tc>
        <w:tc>
          <w:tcPr>
            <w:tcW w:w="1217"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ascii="Times New Roman" w:hAnsi="Times New Roman" w:eastAsia="方正仿宋简体" w:cs="Times New Roman"/>
                <w:i w:val="0"/>
                <w:sz w:val="16"/>
                <w:szCs w:val="16"/>
                <w:u w:val="none"/>
              </w:rPr>
            </w:pPr>
            <w:r>
              <w:rPr>
                <w:rFonts w:ascii="Times New Roman" w:hAnsi="Times New Roman" w:eastAsia="方正仿宋简体" w:cs="Times New Roman"/>
                <w:i w:val="0"/>
                <w:kern w:val="0"/>
                <w:sz w:val="16"/>
                <w:szCs w:val="16"/>
                <w:u w:val="none"/>
                <w:lang w:val="en-US" w:eastAsia="zh-CN"/>
              </w:rPr>
              <w:t>对发生档案安全事故后，不采取抢救措施或者隐瞒不报、拒绝调查的行为的查处</w:t>
            </w:r>
          </w:p>
        </w:tc>
        <w:tc>
          <w:tcPr>
            <w:tcW w:w="1200"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《中华人民共和国档案法》第四十八条第九项</w:t>
            </w:r>
          </w:p>
        </w:tc>
        <w:tc>
          <w:tcPr>
            <w:tcW w:w="1285"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Times New Roman" w:hAnsi="Times New Roman" w:eastAsia="方正仿宋简体" w:cs="Times New Roman"/>
                <w:bCs/>
                <w:kern w:val="0"/>
                <w:sz w:val="16"/>
                <w:szCs w:val="16"/>
              </w:rPr>
            </w:pPr>
            <w:r>
              <w:rPr>
                <w:rFonts w:hint="eastAsia" w:ascii="Times New Roman" w:hAnsi="Times New Roman" w:eastAsia="方正仿宋简体" w:cs="Times New Roman"/>
                <w:bCs/>
                <w:kern w:val="0"/>
                <w:sz w:val="16"/>
                <w:szCs w:val="16"/>
                <w:lang w:val="en-US" w:eastAsia="zh-CN"/>
              </w:rPr>
              <w:t>仁和区档案局</w:t>
            </w:r>
          </w:p>
        </w:tc>
        <w:tc>
          <w:tcPr>
            <w:tcW w:w="3858"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1.立案责任：对发生档案安全事故后，不采取抢救措施或者隐瞒不报、拒绝调查的行为予以审查，决定是否立案。</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2.调查责任：指派两名以上执法人员负责调查取证，调查时应当出示档案行政执法证件，并允许当事人陈述和申辩。</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3.决定责任：根据调查事实，依法作出处分决定。</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4.执行责任：督促当事人履行处分决定。</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5.其他责任：法律法规规章文件规定应履行的其他责任。</w:t>
            </w:r>
          </w:p>
        </w:tc>
        <w:tc>
          <w:tcPr>
            <w:tcW w:w="1664"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eastAsia" w:ascii="Times New Roman" w:hAnsi="Times New Roman" w:eastAsia="方正仿宋简体" w:cs="Times New Roman"/>
                <w:bCs/>
                <w:kern w:val="0"/>
                <w:sz w:val="16"/>
                <w:szCs w:val="16"/>
                <w:lang w:eastAsia="zh-CN"/>
              </w:rPr>
            </w:pPr>
            <w:r>
              <w:rPr>
                <w:rFonts w:ascii="Times New Roman" w:hAnsi="Times New Roman" w:eastAsia="方正仿宋简体" w:cs="Times New Roman"/>
                <w:bCs/>
                <w:kern w:val="0"/>
                <w:sz w:val="16"/>
                <w:szCs w:val="16"/>
              </w:rPr>
              <w:t>《中华人民共和国档案法实施办法》第十三条、第二十六条</w:t>
            </w:r>
          </w:p>
        </w:tc>
        <w:tc>
          <w:tcPr>
            <w:tcW w:w="2058"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追责情形：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eastAsia" w:ascii="Times New Roman" w:hAnsi="Times New Roman" w:eastAsia="方正仿宋简体" w:cs="Times New Roman"/>
                <w:bCs/>
                <w:kern w:val="0"/>
                <w:sz w:val="16"/>
                <w:szCs w:val="16"/>
                <w:lang w:eastAsia="zh-CN"/>
              </w:rPr>
            </w:pPr>
            <w:r>
              <w:rPr>
                <w:rFonts w:hint="eastAsia" w:ascii="Times New Roman" w:hAnsi="Times New Roman" w:eastAsia="方正仿宋简体" w:cs="Times New Roman"/>
                <w:bCs/>
                <w:kern w:val="0"/>
                <w:sz w:val="16"/>
                <w:szCs w:val="16"/>
                <w:lang w:eastAsia="zh-CN"/>
              </w:rPr>
              <w:t>《</w:t>
            </w:r>
            <w:r>
              <w:rPr>
                <w:rFonts w:ascii="Times New Roman" w:hAnsi="Times New Roman" w:eastAsia="方正仿宋简体" w:cs="Times New Roman"/>
                <w:bCs/>
                <w:kern w:val="0"/>
                <w:sz w:val="16"/>
                <w:szCs w:val="16"/>
              </w:rPr>
              <w:t>中华人民共和国行政机关公务员处分条例》第二十一条</w:t>
            </w:r>
            <w:r>
              <w:rPr>
                <w:rFonts w:hint="eastAsia" w:ascii="Times New Roman" w:hAnsi="Times New Roman" w:eastAsia="方正仿宋简体" w:cs="Times New Roman"/>
                <w:bCs/>
                <w:kern w:val="0"/>
                <w:sz w:val="16"/>
                <w:szCs w:val="16"/>
                <w:lang w:eastAsia="zh-CN"/>
              </w:rPr>
              <w:t>，《</w:t>
            </w:r>
            <w:r>
              <w:rPr>
                <w:rFonts w:ascii="Times New Roman" w:hAnsi="Times New Roman" w:eastAsia="方正仿宋简体" w:cs="Times New Roman"/>
                <w:bCs/>
                <w:kern w:val="0"/>
                <w:sz w:val="16"/>
                <w:szCs w:val="16"/>
              </w:rPr>
              <w:t>档案管理违法违纪行为处分规定》第十三条</w:t>
            </w:r>
            <w:r>
              <w:rPr>
                <w:rFonts w:hint="eastAsia" w:ascii="Times New Roman" w:hAnsi="Times New Roman" w:eastAsia="方正仿宋简体" w:cs="Times New Roman"/>
                <w:bCs/>
                <w:kern w:val="0"/>
                <w:sz w:val="16"/>
                <w:szCs w:val="16"/>
                <w:lang w:eastAsia="zh-CN"/>
              </w:rPr>
              <w:t>以及其他依法应当追究的情形。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免责情形：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eastAsia" w:ascii="Times New Roman" w:hAnsi="Times New Roman" w:eastAsia="方正仿宋简体" w:cs="Times New Roman"/>
                <w:bCs/>
                <w:kern w:val="0"/>
                <w:sz w:val="16"/>
                <w:szCs w:val="16"/>
                <w:lang w:eastAsia="zh-CN"/>
              </w:rPr>
            </w:pPr>
            <w:r>
              <w:rPr>
                <w:rFonts w:ascii="Times New Roman" w:hAnsi="Times New Roman" w:eastAsia="方正仿宋简体" w:cs="Times New Roman"/>
                <w:bCs/>
                <w:kern w:val="0"/>
                <w:sz w:val="16"/>
                <w:szCs w:val="16"/>
              </w:rPr>
              <w:t>《中华人民共和国公职人员政务处分法》</w:t>
            </w:r>
            <w:r>
              <w:rPr>
                <w:rFonts w:hint="eastAsia" w:ascii="Times New Roman" w:hAnsi="Times New Roman" w:eastAsia="方正仿宋简体" w:cs="Times New Roman"/>
                <w:bCs/>
                <w:kern w:val="0"/>
                <w:sz w:val="16"/>
                <w:szCs w:val="16"/>
                <w:lang w:eastAsia="zh-CN"/>
              </w:rPr>
              <w:t>第十二条以及其他依法应当免责的情形。</w:t>
            </w:r>
          </w:p>
        </w:tc>
        <w:tc>
          <w:tcPr>
            <w:tcW w:w="1337"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default" w:ascii="Times New Roman" w:hAnsi="Times New Roman" w:eastAsia="方正仿宋简体" w:cs="Times New Roman"/>
                <w:bCs/>
                <w:kern w:val="0"/>
                <w:sz w:val="16"/>
                <w:szCs w:val="16"/>
                <w:lang w:val="en-US" w:eastAsia="zh-CN"/>
              </w:rPr>
            </w:pPr>
            <w:r>
              <w:rPr>
                <w:rFonts w:ascii="Times New Roman" w:hAnsi="Times New Roman" w:eastAsia="方正仿宋简体" w:cs="Times New Roman"/>
                <w:bCs/>
                <w:kern w:val="0"/>
                <w:sz w:val="16"/>
                <w:szCs w:val="16"/>
              </w:rPr>
              <w:t>监督电话：</w:t>
            </w:r>
            <w:r>
              <w:rPr>
                <w:rFonts w:hint="eastAsia" w:ascii="Times New Roman" w:hAnsi="Times New Roman" w:eastAsia="方正仿宋简体" w:cs="Times New Roman"/>
                <w:bCs/>
                <w:kern w:val="0"/>
                <w:sz w:val="16"/>
                <w:szCs w:val="16"/>
                <w:lang w:val="en-US" w:eastAsia="zh-CN"/>
              </w:rPr>
              <w:t>0812-2900429</w:t>
            </w:r>
          </w:p>
        </w:tc>
        <w:tc>
          <w:tcPr>
            <w:tcW w:w="450"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299" w:type="dxa"/>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方正仿宋简体" w:cs="Times New Roman"/>
                <w:bCs/>
                <w:kern w:val="0"/>
                <w:sz w:val="16"/>
                <w:szCs w:val="16"/>
                <w:lang w:val="en-US" w:eastAsia="zh-CN"/>
              </w:rPr>
            </w:pPr>
            <w:r>
              <w:rPr>
                <w:rFonts w:hint="eastAsia" w:ascii="Times New Roman" w:hAnsi="Times New Roman" w:eastAsia="方正仿宋简体" w:cs="Times New Roman"/>
                <w:bCs/>
                <w:kern w:val="0"/>
                <w:sz w:val="16"/>
                <w:szCs w:val="16"/>
                <w:lang w:val="en-US" w:eastAsia="zh-CN"/>
              </w:rPr>
              <w:t>12</w:t>
            </w:r>
          </w:p>
        </w:tc>
        <w:tc>
          <w:tcPr>
            <w:tcW w:w="685" w:type="dxa"/>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343</w:t>
            </w:r>
          </w:p>
        </w:tc>
        <w:tc>
          <w:tcPr>
            <w:tcW w:w="1082"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ascii="Times New Roman" w:hAnsi="Times New Roman" w:eastAsia="方正仿宋简体" w:cs="Times New Roman"/>
                <w:i w:val="0"/>
                <w:sz w:val="16"/>
                <w:szCs w:val="16"/>
                <w:u w:val="none"/>
              </w:rPr>
            </w:pPr>
            <w:r>
              <w:rPr>
                <w:rFonts w:ascii="Times New Roman" w:hAnsi="Times New Roman" w:eastAsia="方正仿宋简体" w:cs="Times New Roman"/>
                <w:i w:val="0"/>
                <w:kern w:val="0"/>
                <w:sz w:val="16"/>
                <w:szCs w:val="16"/>
                <w:u w:val="none"/>
                <w:lang w:val="en-US" w:eastAsia="zh-CN"/>
              </w:rPr>
              <w:t>其他行政权力</w:t>
            </w:r>
          </w:p>
        </w:tc>
        <w:tc>
          <w:tcPr>
            <w:tcW w:w="1217"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ascii="Times New Roman" w:hAnsi="Times New Roman" w:eastAsia="方正仿宋简体" w:cs="Times New Roman"/>
                <w:i w:val="0"/>
                <w:sz w:val="16"/>
                <w:szCs w:val="16"/>
                <w:u w:val="none"/>
              </w:rPr>
            </w:pPr>
            <w:r>
              <w:rPr>
                <w:rFonts w:ascii="Times New Roman" w:hAnsi="Times New Roman" w:eastAsia="方正仿宋简体" w:cs="Times New Roman"/>
                <w:i w:val="0"/>
                <w:kern w:val="0"/>
                <w:sz w:val="16"/>
                <w:szCs w:val="16"/>
                <w:u w:val="none"/>
                <w:lang w:val="en-US" w:eastAsia="zh-CN"/>
              </w:rPr>
              <w:t>对档案工作人员玩忽职守，造成档案损毁、灭失的行为的查处</w:t>
            </w:r>
          </w:p>
        </w:tc>
        <w:tc>
          <w:tcPr>
            <w:tcW w:w="1200"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《中华人民共和国档案法》第四十八条第十项</w:t>
            </w:r>
          </w:p>
        </w:tc>
        <w:tc>
          <w:tcPr>
            <w:tcW w:w="1285"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Times New Roman" w:hAnsi="Times New Roman" w:eastAsia="方正仿宋简体" w:cs="Times New Roman"/>
                <w:bCs/>
                <w:kern w:val="0"/>
                <w:sz w:val="16"/>
                <w:szCs w:val="16"/>
              </w:rPr>
            </w:pPr>
            <w:r>
              <w:rPr>
                <w:rFonts w:hint="eastAsia" w:ascii="Times New Roman" w:hAnsi="Times New Roman" w:eastAsia="方正仿宋简体" w:cs="Times New Roman"/>
                <w:bCs/>
                <w:kern w:val="0"/>
                <w:sz w:val="16"/>
                <w:szCs w:val="16"/>
                <w:lang w:val="en-US" w:eastAsia="zh-CN"/>
              </w:rPr>
              <w:t>仁和区档案局</w:t>
            </w:r>
          </w:p>
        </w:tc>
        <w:tc>
          <w:tcPr>
            <w:tcW w:w="3858"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1.立案责任：对档案工作人员玩忽职守，造成档案损毁、灭失的行为予以审查，决定是否立案。</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2.调查责任：指派两名以上执法人员负责调查取证，调查时应当出示档案行政执法证件，并允许当事人陈述和申辩。</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3.决定责任：根据调查事实，依法作出处分决定。</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4.执行责任：督促当事人履行处分决定。</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5.其他责任：法律法规规章文件规定应履行的其他责任。</w:t>
            </w:r>
          </w:p>
        </w:tc>
        <w:tc>
          <w:tcPr>
            <w:tcW w:w="1664"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eastAsia" w:ascii="Times New Roman" w:hAnsi="Times New Roman" w:eastAsia="方正仿宋简体" w:cs="Times New Roman"/>
                <w:bCs/>
                <w:kern w:val="0"/>
                <w:sz w:val="16"/>
                <w:szCs w:val="16"/>
                <w:lang w:eastAsia="zh-CN"/>
              </w:rPr>
            </w:pPr>
            <w:r>
              <w:rPr>
                <w:rFonts w:ascii="Times New Roman" w:hAnsi="Times New Roman" w:eastAsia="方正仿宋简体" w:cs="Times New Roman"/>
                <w:bCs/>
                <w:kern w:val="0"/>
                <w:sz w:val="16"/>
                <w:szCs w:val="16"/>
              </w:rPr>
              <w:t>《中华人民共和国档案法实施办法》第二十六条、第二十八条</w:t>
            </w:r>
          </w:p>
        </w:tc>
        <w:tc>
          <w:tcPr>
            <w:tcW w:w="2058"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追责情形：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eastAsia" w:ascii="Times New Roman" w:hAnsi="Times New Roman" w:eastAsia="方正仿宋简体" w:cs="Times New Roman"/>
                <w:bCs/>
                <w:kern w:val="0"/>
                <w:sz w:val="16"/>
                <w:szCs w:val="16"/>
                <w:lang w:eastAsia="zh-CN"/>
              </w:rPr>
            </w:pPr>
            <w:r>
              <w:rPr>
                <w:rFonts w:hint="eastAsia" w:ascii="Times New Roman" w:hAnsi="Times New Roman" w:eastAsia="方正仿宋简体" w:cs="Times New Roman"/>
                <w:bCs/>
                <w:kern w:val="0"/>
                <w:sz w:val="16"/>
                <w:szCs w:val="16"/>
                <w:lang w:eastAsia="zh-CN"/>
              </w:rPr>
              <w:t>《</w:t>
            </w:r>
            <w:r>
              <w:rPr>
                <w:rFonts w:ascii="Times New Roman" w:hAnsi="Times New Roman" w:eastAsia="方正仿宋简体" w:cs="Times New Roman"/>
                <w:bCs/>
                <w:kern w:val="0"/>
                <w:sz w:val="16"/>
                <w:szCs w:val="16"/>
              </w:rPr>
              <w:t>中华人民共和国行政机关公务员处分条例》第二十一条</w:t>
            </w:r>
            <w:r>
              <w:rPr>
                <w:rFonts w:hint="eastAsia" w:ascii="Times New Roman" w:hAnsi="Times New Roman" w:eastAsia="方正仿宋简体" w:cs="Times New Roman"/>
                <w:bCs/>
                <w:kern w:val="0"/>
                <w:sz w:val="16"/>
                <w:szCs w:val="16"/>
                <w:lang w:eastAsia="zh-CN"/>
              </w:rPr>
              <w:t>，《</w:t>
            </w:r>
            <w:r>
              <w:rPr>
                <w:rFonts w:ascii="Times New Roman" w:hAnsi="Times New Roman" w:eastAsia="方正仿宋简体" w:cs="Times New Roman"/>
                <w:bCs/>
                <w:kern w:val="0"/>
                <w:sz w:val="16"/>
                <w:szCs w:val="16"/>
              </w:rPr>
              <w:t>档案管理违法违纪行为处分规定》第七条</w:t>
            </w:r>
            <w:r>
              <w:rPr>
                <w:rFonts w:hint="eastAsia" w:ascii="Times New Roman" w:hAnsi="Times New Roman" w:eastAsia="方正仿宋简体" w:cs="Times New Roman"/>
                <w:bCs/>
                <w:kern w:val="0"/>
                <w:sz w:val="16"/>
                <w:szCs w:val="16"/>
                <w:lang w:eastAsia="zh-CN"/>
              </w:rPr>
              <w:t>以及其他依法应当追究的情形。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免责情形：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eastAsia" w:ascii="Times New Roman" w:hAnsi="Times New Roman" w:eastAsia="方正仿宋简体" w:cs="Times New Roman"/>
                <w:bCs/>
                <w:kern w:val="0"/>
                <w:sz w:val="16"/>
                <w:szCs w:val="16"/>
                <w:lang w:eastAsia="zh-CN"/>
              </w:rPr>
            </w:pPr>
            <w:r>
              <w:rPr>
                <w:rFonts w:ascii="Times New Roman" w:hAnsi="Times New Roman" w:eastAsia="方正仿宋简体" w:cs="Times New Roman"/>
                <w:bCs/>
                <w:kern w:val="0"/>
                <w:sz w:val="16"/>
                <w:szCs w:val="16"/>
              </w:rPr>
              <w:t>《中华人民共和国公职人员政务处分法》</w:t>
            </w:r>
            <w:r>
              <w:rPr>
                <w:rFonts w:hint="eastAsia" w:ascii="Times New Roman" w:hAnsi="Times New Roman" w:eastAsia="方正仿宋简体" w:cs="Times New Roman"/>
                <w:bCs/>
                <w:kern w:val="0"/>
                <w:sz w:val="16"/>
                <w:szCs w:val="16"/>
                <w:lang w:eastAsia="zh-CN"/>
              </w:rPr>
              <w:t>第十二条以及其他依法应当免责的情形。</w:t>
            </w:r>
          </w:p>
        </w:tc>
        <w:tc>
          <w:tcPr>
            <w:tcW w:w="1337"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default" w:ascii="Times New Roman" w:hAnsi="Times New Roman" w:eastAsia="方正仿宋简体" w:cs="Times New Roman"/>
                <w:bCs/>
                <w:kern w:val="0"/>
                <w:sz w:val="16"/>
                <w:szCs w:val="16"/>
                <w:lang w:val="en-US" w:eastAsia="zh-CN"/>
              </w:rPr>
            </w:pPr>
            <w:r>
              <w:rPr>
                <w:rFonts w:ascii="Times New Roman" w:hAnsi="Times New Roman" w:eastAsia="方正仿宋简体" w:cs="Times New Roman"/>
                <w:bCs/>
                <w:kern w:val="0"/>
                <w:sz w:val="16"/>
                <w:szCs w:val="16"/>
              </w:rPr>
              <w:t>监督电话：</w:t>
            </w:r>
            <w:r>
              <w:rPr>
                <w:rFonts w:hint="eastAsia" w:ascii="Times New Roman" w:hAnsi="Times New Roman" w:eastAsia="方正仿宋简体" w:cs="Times New Roman"/>
                <w:bCs/>
                <w:kern w:val="0"/>
                <w:sz w:val="16"/>
                <w:szCs w:val="16"/>
                <w:lang w:val="en-US" w:eastAsia="zh-CN"/>
              </w:rPr>
              <w:t>0812-2900429</w:t>
            </w:r>
          </w:p>
        </w:tc>
        <w:tc>
          <w:tcPr>
            <w:tcW w:w="450"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299" w:type="dxa"/>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方正仿宋简体" w:cs="Times New Roman"/>
                <w:bCs/>
                <w:kern w:val="0"/>
                <w:sz w:val="16"/>
                <w:szCs w:val="16"/>
                <w:lang w:val="en-US" w:eastAsia="zh-CN"/>
              </w:rPr>
            </w:pPr>
            <w:r>
              <w:rPr>
                <w:rFonts w:hint="eastAsia" w:ascii="Times New Roman" w:hAnsi="Times New Roman" w:eastAsia="方正仿宋简体" w:cs="Times New Roman"/>
                <w:bCs/>
                <w:kern w:val="0"/>
                <w:sz w:val="16"/>
                <w:szCs w:val="16"/>
                <w:lang w:val="en-US" w:eastAsia="zh-CN"/>
              </w:rPr>
              <w:t>13</w:t>
            </w:r>
          </w:p>
        </w:tc>
        <w:tc>
          <w:tcPr>
            <w:tcW w:w="685" w:type="dxa"/>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347</w:t>
            </w:r>
          </w:p>
        </w:tc>
        <w:tc>
          <w:tcPr>
            <w:tcW w:w="1082"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Times New Roman" w:hAnsi="Times New Roman" w:eastAsia="方正仿宋简体" w:cs="Times New Roman"/>
                <w:i w:val="0"/>
                <w:kern w:val="0"/>
                <w:sz w:val="16"/>
                <w:szCs w:val="16"/>
                <w:u w:val="none"/>
                <w:lang w:val="en-US" w:eastAsia="zh-CN"/>
              </w:rPr>
            </w:pPr>
            <w:r>
              <w:rPr>
                <w:rFonts w:ascii="Times New Roman" w:hAnsi="Times New Roman" w:eastAsia="方正仿宋简体" w:cs="Times New Roman"/>
                <w:i w:val="0"/>
                <w:kern w:val="0"/>
                <w:sz w:val="16"/>
                <w:szCs w:val="16"/>
                <w:u w:val="none"/>
                <w:lang w:val="en-US" w:eastAsia="zh-CN"/>
              </w:rPr>
              <w:t>其他行政权力</w:t>
            </w:r>
          </w:p>
        </w:tc>
        <w:tc>
          <w:tcPr>
            <w:tcW w:w="1217"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kern w:val="0"/>
                <w:sz w:val="16"/>
                <w:szCs w:val="16"/>
                <w:lang w:bidi="ar-SA"/>
              </w:rPr>
            </w:pPr>
            <w:r>
              <w:rPr>
                <w:rFonts w:ascii="Times New Roman" w:hAnsi="Times New Roman" w:eastAsia="方正仿宋简体" w:cs="Times New Roman"/>
                <w:kern w:val="0"/>
                <w:sz w:val="16"/>
                <w:szCs w:val="16"/>
                <w:lang w:bidi="ar-SA"/>
              </w:rPr>
              <w:t>销毁国有企业资产与产权变动档案备案</w:t>
            </w:r>
          </w:p>
        </w:tc>
        <w:tc>
          <w:tcPr>
            <w:tcW w:w="1200"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《国有企业资产与产权变动档案处置办法》第八条</w:t>
            </w:r>
          </w:p>
        </w:tc>
        <w:tc>
          <w:tcPr>
            <w:tcW w:w="1285" w:type="dxa"/>
            <w:noWrap/>
            <w:vAlign w:val="center"/>
          </w:tcPr>
          <w:p>
            <w:pPr>
              <w:keepNext w:val="0"/>
              <w:keepLines w:val="0"/>
              <w:pageBreakBefore w:val="0"/>
              <w:widowControl/>
              <w:kinsoku/>
              <w:wordWrap/>
              <w:overflowPunct/>
              <w:topLinePunct w:val="0"/>
              <w:autoSpaceDE/>
              <w:autoSpaceDN/>
              <w:bidi w:val="0"/>
              <w:snapToGrid w:val="0"/>
              <w:jc w:val="center"/>
              <w:rPr>
                <w:rFonts w:ascii="Times New Roman" w:hAnsi="Times New Roman" w:eastAsia="方正仿宋简体" w:cs="Times New Roman"/>
                <w:bCs/>
                <w:kern w:val="0"/>
                <w:sz w:val="16"/>
                <w:szCs w:val="16"/>
              </w:rPr>
            </w:pPr>
            <w:r>
              <w:rPr>
                <w:rFonts w:hint="eastAsia" w:ascii="Times New Roman" w:hAnsi="Times New Roman" w:eastAsia="方正仿宋简体" w:cs="Times New Roman"/>
                <w:bCs/>
                <w:kern w:val="0"/>
                <w:sz w:val="16"/>
                <w:szCs w:val="16"/>
                <w:lang w:val="en-US" w:eastAsia="zh-CN"/>
              </w:rPr>
              <w:t>仁和区档案局</w:t>
            </w:r>
          </w:p>
        </w:tc>
        <w:tc>
          <w:tcPr>
            <w:tcW w:w="3858"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1.受理责任：在规定工作日内完成受理工作，所提交材料齐全应当场受理，如材料不齐全，须一次性告知补正材料、不予受理的应当告知理由。</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2.审查责任：业务工作机构接到申请材料后，应当按照内部工作流程对申请人提交的备案申请材料及时进行初审，并提出初审意见。</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3.决定责任：须在规定工作日内完成对备案的初审、局领导复审，并依法作出备案登记决定或不予备案决定（不予备案的，应告知理由）。</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4.其他责任：其他法律法规规章文件规定应履行的责任。</w:t>
            </w:r>
          </w:p>
        </w:tc>
        <w:tc>
          <w:tcPr>
            <w:tcW w:w="1664"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eastAsia" w:ascii="Times New Roman" w:hAnsi="Times New Roman" w:eastAsia="方正仿宋简体" w:cs="Times New Roman"/>
                <w:bCs/>
                <w:kern w:val="0"/>
                <w:sz w:val="16"/>
                <w:szCs w:val="16"/>
                <w:lang w:eastAsia="zh-CN"/>
              </w:rPr>
            </w:pPr>
            <w:r>
              <w:rPr>
                <w:rFonts w:ascii="Times New Roman" w:hAnsi="Times New Roman" w:eastAsia="方正仿宋简体" w:cs="Times New Roman"/>
                <w:bCs/>
                <w:kern w:val="0"/>
                <w:sz w:val="16"/>
                <w:szCs w:val="16"/>
              </w:rPr>
              <w:t>《中华人民共和国档案法》第二十一条、第四十八条</w:t>
            </w:r>
          </w:p>
        </w:tc>
        <w:tc>
          <w:tcPr>
            <w:tcW w:w="2058"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追责情形：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eastAsia" w:ascii="Times New Roman" w:hAnsi="Times New Roman" w:eastAsia="方正仿宋简体" w:cs="Times New Roman"/>
                <w:bCs/>
                <w:kern w:val="0"/>
                <w:sz w:val="16"/>
                <w:szCs w:val="16"/>
                <w:lang w:eastAsia="zh-CN"/>
              </w:rPr>
            </w:pPr>
            <w:r>
              <w:rPr>
                <w:rFonts w:hint="eastAsia" w:ascii="Times New Roman" w:hAnsi="Times New Roman" w:eastAsia="方正仿宋简体" w:cs="Times New Roman"/>
                <w:bCs/>
                <w:kern w:val="0"/>
                <w:sz w:val="16"/>
                <w:szCs w:val="16"/>
                <w:lang w:eastAsia="zh-CN"/>
              </w:rPr>
              <w:t>《</w:t>
            </w:r>
            <w:r>
              <w:rPr>
                <w:rFonts w:ascii="Times New Roman" w:hAnsi="Times New Roman" w:eastAsia="方正仿宋简体" w:cs="Times New Roman"/>
                <w:bCs/>
                <w:kern w:val="0"/>
                <w:sz w:val="16"/>
                <w:szCs w:val="16"/>
              </w:rPr>
              <w:t>中华人民共和国行政机关公务员处分条例》第二十一条</w:t>
            </w:r>
            <w:r>
              <w:rPr>
                <w:rFonts w:hint="eastAsia" w:ascii="Times New Roman" w:hAnsi="Times New Roman" w:eastAsia="方正仿宋简体" w:cs="Times New Roman"/>
                <w:bCs/>
                <w:kern w:val="0"/>
                <w:sz w:val="16"/>
                <w:szCs w:val="16"/>
                <w:lang w:eastAsia="zh-CN"/>
              </w:rPr>
              <w:t>以及其他依法应当追究的情形。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免责情形：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eastAsia" w:ascii="Times New Roman" w:hAnsi="Times New Roman" w:eastAsia="方正仿宋简体" w:cs="Times New Roman"/>
                <w:bCs/>
                <w:kern w:val="0"/>
                <w:sz w:val="16"/>
                <w:szCs w:val="16"/>
                <w:lang w:eastAsia="zh-CN"/>
              </w:rPr>
            </w:pPr>
            <w:r>
              <w:rPr>
                <w:rFonts w:ascii="Times New Roman" w:hAnsi="Times New Roman" w:eastAsia="方正仿宋简体" w:cs="Times New Roman"/>
                <w:bCs/>
                <w:kern w:val="0"/>
                <w:sz w:val="16"/>
                <w:szCs w:val="16"/>
              </w:rPr>
              <w:t>《中华人民共和国公职人员政务处分法》</w:t>
            </w:r>
            <w:r>
              <w:rPr>
                <w:rFonts w:hint="eastAsia" w:ascii="Times New Roman" w:hAnsi="Times New Roman" w:eastAsia="方正仿宋简体" w:cs="Times New Roman"/>
                <w:bCs/>
                <w:kern w:val="0"/>
                <w:sz w:val="16"/>
                <w:szCs w:val="16"/>
                <w:lang w:eastAsia="zh-CN"/>
              </w:rPr>
              <w:t>第十二条以及其他依法应当免责的情形。</w:t>
            </w:r>
          </w:p>
        </w:tc>
        <w:tc>
          <w:tcPr>
            <w:tcW w:w="1337"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default" w:ascii="Times New Roman" w:hAnsi="Times New Roman" w:eastAsia="方正仿宋简体" w:cs="Times New Roman"/>
                <w:bCs/>
                <w:kern w:val="0"/>
                <w:sz w:val="16"/>
                <w:szCs w:val="16"/>
                <w:lang w:val="en-US" w:eastAsia="zh-CN"/>
              </w:rPr>
            </w:pPr>
            <w:r>
              <w:rPr>
                <w:rFonts w:ascii="Times New Roman" w:hAnsi="Times New Roman" w:eastAsia="方正仿宋简体" w:cs="Times New Roman"/>
                <w:bCs/>
                <w:kern w:val="0"/>
                <w:sz w:val="16"/>
                <w:szCs w:val="16"/>
              </w:rPr>
              <w:t>监督电话：</w:t>
            </w:r>
            <w:r>
              <w:rPr>
                <w:rFonts w:hint="eastAsia" w:ascii="Times New Roman" w:hAnsi="Times New Roman" w:eastAsia="方正仿宋简体" w:cs="Times New Roman"/>
                <w:bCs/>
                <w:kern w:val="0"/>
                <w:sz w:val="16"/>
                <w:szCs w:val="16"/>
                <w:lang w:val="en-US" w:eastAsia="zh-CN"/>
              </w:rPr>
              <w:t>0812-2900429</w:t>
            </w:r>
          </w:p>
        </w:tc>
        <w:tc>
          <w:tcPr>
            <w:tcW w:w="450"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299" w:type="dxa"/>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方正仿宋简体" w:cs="Times New Roman"/>
                <w:bCs/>
                <w:kern w:val="0"/>
                <w:sz w:val="16"/>
                <w:szCs w:val="16"/>
                <w:lang w:val="en-US" w:eastAsia="zh-CN"/>
              </w:rPr>
            </w:pPr>
            <w:r>
              <w:rPr>
                <w:rFonts w:hint="eastAsia" w:ascii="Times New Roman" w:hAnsi="Times New Roman" w:eastAsia="方正仿宋简体" w:cs="Times New Roman"/>
                <w:bCs/>
                <w:kern w:val="0"/>
                <w:sz w:val="16"/>
                <w:szCs w:val="16"/>
                <w:lang w:val="en-US" w:eastAsia="zh-CN"/>
              </w:rPr>
              <w:t>14</w:t>
            </w:r>
          </w:p>
        </w:tc>
        <w:tc>
          <w:tcPr>
            <w:tcW w:w="685" w:type="dxa"/>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348</w:t>
            </w:r>
          </w:p>
        </w:tc>
        <w:tc>
          <w:tcPr>
            <w:tcW w:w="1082"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Times New Roman" w:hAnsi="Times New Roman" w:eastAsia="方正仿宋简体" w:cs="Times New Roman"/>
                <w:i w:val="0"/>
                <w:kern w:val="0"/>
                <w:sz w:val="16"/>
                <w:szCs w:val="16"/>
                <w:u w:val="none"/>
                <w:lang w:val="en-US" w:eastAsia="zh-CN"/>
              </w:rPr>
            </w:pPr>
            <w:r>
              <w:rPr>
                <w:rFonts w:ascii="Times New Roman" w:hAnsi="Times New Roman" w:eastAsia="方正仿宋简体" w:cs="Times New Roman"/>
                <w:i w:val="0"/>
                <w:kern w:val="0"/>
                <w:sz w:val="16"/>
                <w:szCs w:val="16"/>
                <w:u w:val="none"/>
                <w:lang w:val="en-US" w:eastAsia="zh-CN"/>
              </w:rPr>
              <w:t>其他行政权力</w:t>
            </w:r>
          </w:p>
        </w:tc>
        <w:tc>
          <w:tcPr>
            <w:tcW w:w="1217"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kern w:val="0"/>
                <w:sz w:val="16"/>
                <w:szCs w:val="16"/>
                <w:lang w:bidi="ar-SA"/>
              </w:rPr>
            </w:pPr>
            <w:r>
              <w:rPr>
                <w:rFonts w:ascii="Times New Roman" w:hAnsi="Times New Roman" w:eastAsia="方正仿宋简体" w:cs="Times New Roman"/>
                <w:kern w:val="0"/>
                <w:sz w:val="16"/>
                <w:szCs w:val="16"/>
                <w:lang w:bidi="ar-SA"/>
              </w:rPr>
              <w:t>违反档案法律法规造成档案损失的责令赔偿</w:t>
            </w:r>
          </w:p>
        </w:tc>
        <w:tc>
          <w:tcPr>
            <w:tcW w:w="1200"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《中华人民共和国档案法实施办法》第二十八条</w:t>
            </w:r>
          </w:p>
        </w:tc>
        <w:tc>
          <w:tcPr>
            <w:tcW w:w="1285" w:type="dxa"/>
            <w:noWrap/>
            <w:vAlign w:val="center"/>
          </w:tcPr>
          <w:p>
            <w:pPr>
              <w:keepNext w:val="0"/>
              <w:keepLines w:val="0"/>
              <w:pageBreakBefore w:val="0"/>
              <w:widowControl/>
              <w:kinsoku/>
              <w:wordWrap/>
              <w:overflowPunct/>
              <w:topLinePunct w:val="0"/>
              <w:autoSpaceDE/>
              <w:autoSpaceDN/>
              <w:bidi w:val="0"/>
              <w:snapToGrid w:val="0"/>
              <w:jc w:val="center"/>
              <w:rPr>
                <w:rFonts w:ascii="Times New Roman" w:hAnsi="Times New Roman" w:eastAsia="方正仿宋简体" w:cs="Times New Roman"/>
                <w:b w:val="0"/>
                <w:bCs/>
                <w:sz w:val="16"/>
                <w:szCs w:val="16"/>
              </w:rPr>
            </w:pPr>
            <w:r>
              <w:rPr>
                <w:rFonts w:hint="eastAsia" w:ascii="Times New Roman" w:hAnsi="Times New Roman" w:eastAsia="方正仿宋简体" w:cs="Times New Roman"/>
                <w:bCs/>
                <w:kern w:val="0"/>
                <w:sz w:val="16"/>
                <w:szCs w:val="16"/>
                <w:lang w:val="en-US" w:eastAsia="zh-CN"/>
              </w:rPr>
              <w:t>仁和区档案局</w:t>
            </w:r>
          </w:p>
        </w:tc>
        <w:tc>
          <w:tcPr>
            <w:tcW w:w="3858"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hint="eastAsia" w:ascii="Times New Roman" w:hAnsi="Times New Roman" w:eastAsia="方正仿宋简体" w:cs="Times New Roman"/>
                <w:bCs/>
                <w:kern w:val="0"/>
                <w:sz w:val="16"/>
                <w:szCs w:val="16"/>
                <w:lang w:val="en-US" w:eastAsia="zh-CN"/>
              </w:rPr>
              <w:t>1.</w:t>
            </w:r>
            <w:r>
              <w:rPr>
                <w:rFonts w:ascii="Times New Roman" w:hAnsi="Times New Roman" w:eastAsia="方正仿宋简体" w:cs="Times New Roman"/>
                <w:bCs/>
                <w:kern w:val="0"/>
                <w:sz w:val="16"/>
                <w:szCs w:val="16"/>
              </w:rPr>
              <w:t>受理责任：对在日常（或专项）检查中发现、接到举报、投诉或有关部门移送的违反档案法律法规造成档案损失</w:t>
            </w:r>
            <w:r>
              <w:rPr>
                <w:rFonts w:hint="eastAsia" w:ascii="Times New Roman" w:hAnsi="Times New Roman" w:eastAsia="方正仿宋简体" w:cs="Times New Roman"/>
                <w:bCs/>
                <w:kern w:val="0"/>
                <w:sz w:val="16"/>
                <w:szCs w:val="16"/>
                <w:lang w:eastAsia="zh-CN"/>
              </w:rPr>
              <w:t>的</w:t>
            </w:r>
            <w:r>
              <w:rPr>
                <w:rFonts w:ascii="Times New Roman" w:hAnsi="Times New Roman" w:eastAsia="方正仿宋简体" w:cs="Times New Roman"/>
                <w:bCs/>
                <w:kern w:val="0"/>
                <w:sz w:val="16"/>
                <w:szCs w:val="16"/>
              </w:rPr>
              <w:t>违法案件，须在规定工作日内完成受理环节。</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2.审查责任：在规定工作日内完成处室审核、领导审批环节，审核、审批要依法、全面、公正、客观。</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3.调查取证责任：省档案局指派专门执法人员负责调查取证，且执法人员不能少于两人，调查时应当出示档案行政执法证件，并允许当事人陈述和申辩。</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4.损失鉴定责任：须在规定工作日内客观公正地对档案的损失进行鉴定。</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5.决定责任：提出处理意见，并在规定工作日内依法作出责令赔偿损失的决定。</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6.其他责任：法律法规规章文件规定应履行的其他责任。</w:t>
            </w:r>
          </w:p>
        </w:tc>
        <w:tc>
          <w:tcPr>
            <w:tcW w:w="1664"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《中华人民共和国档案法》第四十八条、第四十九条、第五十条、第五十一条</w:t>
            </w:r>
          </w:p>
        </w:tc>
        <w:tc>
          <w:tcPr>
            <w:tcW w:w="2058"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追责情形：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eastAsia" w:ascii="Times New Roman" w:hAnsi="Times New Roman" w:eastAsia="方正仿宋简体" w:cs="Times New Roman"/>
                <w:bCs/>
                <w:kern w:val="0"/>
                <w:sz w:val="16"/>
                <w:szCs w:val="16"/>
                <w:lang w:eastAsia="zh-CN"/>
              </w:rPr>
            </w:pPr>
            <w:r>
              <w:rPr>
                <w:rFonts w:hint="eastAsia" w:ascii="Times New Roman" w:hAnsi="Times New Roman" w:eastAsia="方正仿宋简体" w:cs="Times New Roman"/>
                <w:bCs/>
                <w:kern w:val="0"/>
                <w:sz w:val="16"/>
                <w:szCs w:val="16"/>
                <w:lang w:eastAsia="zh-CN"/>
              </w:rPr>
              <w:t>《</w:t>
            </w:r>
            <w:r>
              <w:rPr>
                <w:rFonts w:ascii="Times New Roman" w:hAnsi="Times New Roman" w:eastAsia="方正仿宋简体" w:cs="Times New Roman"/>
                <w:bCs/>
                <w:kern w:val="0"/>
                <w:sz w:val="16"/>
                <w:szCs w:val="16"/>
              </w:rPr>
              <w:t>中华人民共和国行政机关公务员处分条例》第二十一条</w:t>
            </w:r>
            <w:r>
              <w:rPr>
                <w:rFonts w:hint="eastAsia" w:ascii="Times New Roman" w:hAnsi="Times New Roman" w:eastAsia="方正仿宋简体" w:cs="Times New Roman"/>
                <w:bCs/>
                <w:kern w:val="0"/>
                <w:sz w:val="16"/>
                <w:szCs w:val="16"/>
                <w:lang w:eastAsia="zh-CN"/>
              </w:rPr>
              <w:t>以及其他依法应当追究的情形。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免责情形：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eastAsia" w:ascii="Times New Roman" w:hAnsi="Times New Roman" w:eastAsia="方正仿宋简体" w:cs="Times New Roman"/>
                <w:bCs/>
                <w:kern w:val="0"/>
                <w:sz w:val="16"/>
                <w:szCs w:val="16"/>
                <w:lang w:eastAsia="zh-CN"/>
              </w:rPr>
            </w:pPr>
            <w:r>
              <w:rPr>
                <w:rFonts w:ascii="Times New Roman" w:hAnsi="Times New Roman" w:eastAsia="方正仿宋简体" w:cs="Times New Roman"/>
                <w:bCs/>
                <w:kern w:val="0"/>
                <w:sz w:val="16"/>
                <w:szCs w:val="16"/>
              </w:rPr>
              <w:t>《中华人民共和国公职人员政务处分法》</w:t>
            </w:r>
            <w:r>
              <w:rPr>
                <w:rFonts w:hint="eastAsia" w:ascii="Times New Roman" w:hAnsi="Times New Roman" w:eastAsia="方正仿宋简体" w:cs="Times New Roman"/>
                <w:bCs/>
                <w:kern w:val="0"/>
                <w:sz w:val="16"/>
                <w:szCs w:val="16"/>
                <w:lang w:eastAsia="zh-CN"/>
              </w:rPr>
              <w:t>第十二条以及其他依法应当免责的情形。</w:t>
            </w:r>
          </w:p>
        </w:tc>
        <w:tc>
          <w:tcPr>
            <w:tcW w:w="1337"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default" w:ascii="Times New Roman" w:hAnsi="Times New Roman" w:eastAsia="方正仿宋简体" w:cs="Times New Roman"/>
                <w:bCs/>
                <w:kern w:val="0"/>
                <w:sz w:val="16"/>
                <w:szCs w:val="16"/>
                <w:lang w:val="en-US" w:eastAsia="zh-CN"/>
              </w:rPr>
            </w:pPr>
            <w:r>
              <w:rPr>
                <w:rFonts w:ascii="Times New Roman" w:hAnsi="Times New Roman" w:eastAsia="方正仿宋简体" w:cs="Times New Roman"/>
                <w:bCs/>
                <w:kern w:val="0"/>
                <w:sz w:val="16"/>
                <w:szCs w:val="16"/>
              </w:rPr>
              <w:t>监督电话：</w:t>
            </w:r>
            <w:r>
              <w:rPr>
                <w:rFonts w:hint="eastAsia" w:ascii="Times New Roman" w:hAnsi="Times New Roman" w:eastAsia="方正仿宋简体" w:cs="Times New Roman"/>
                <w:bCs/>
                <w:kern w:val="0"/>
                <w:sz w:val="16"/>
                <w:szCs w:val="16"/>
                <w:lang w:val="en-US" w:eastAsia="zh-CN"/>
              </w:rPr>
              <w:t>0812-2900429</w:t>
            </w:r>
          </w:p>
        </w:tc>
        <w:tc>
          <w:tcPr>
            <w:tcW w:w="450"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299" w:type="dxa"/>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方正仿宋简体" w:cs="Times New Roman"/>
                <w:bCs/>
                <w:kern w:val="0"/>
                <w:sz w:val="16"/>
                <w:szCs w:val="16"/>
                <w:lang w:val="en-US" w:eastAsia="zh-CN"/>
              </w:rPr>
            </w:pPr>
            <w:r>
              <w:rPr>
                <w:rFonts w:hint="eastAsia" w:ascii="Times New Roman" w:hAnsi="Times New Roman" w:eastAsia="方正仿宋简体" w:cs="Times New Roman"/>
                <w:bCs/>
                <w:kern w:val="0"/>
                <w:sz w:val="16"/>
                <w:szCs w:val="16"/>
                <w:lang w:val="en-US" w:eastAsia="zh-CN"/>
              </w:rPr>
              <w:t>15</w:t>
            </w:r>
          </w:p>
        </w:tc>
        <w:tc>
          <w:tcPr>
            <w:tcW w:w="685" w:type="dxa"/>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349</w:t>
            </w:r>
          </w:p>
        </w:tc>
        <w:tc>
          <w:tcPr>
            <w:tcW w:w="1082"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Times New Roman" w:hAnsi="Times New Roman" w:eastAsia="方正仿宋简体" w:cs="Times New Roman"/>
                <w:i w:val="0"/>
                <w:kern w:val="0"/>
                <w:sz w:val="16"/>
                <w:szCs w:val="16"/>
                <w:u w:val="none"/>
                <w:lang w:val="en-US" w:eastAsia="zh-CN"/>
              </w:rPr>
            </w:pPr>
            <w:r>
              <w:rPr>
                <w:rFonts w:ascii="Times New Roman" w:hAnsi="Times New Roman" w:eastAsia="方正仿宋简体" w:cs="Times New Roman"/>
                <w:i w:val="0"/>
                <w:kern w:val="0"/>
                <w:sz w:val="16"/>
                <w:szCs w:val="16"/>
                <w:u w:val="none"/>
                <w:lang w:val="en-US" w:eastAsia="zh-CN"/>
              </w:rPr>
              <w:t>其他行政权力</w:t>
            </w:r>
          </w:p>
        </w:tc>
        <w:tc>
          <w:tcPr>
            <w:tcW w:w="1217"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kern w:val="0"/>
                <w:sz w:val="16"/>
                <w:szCs w:val="16"/>
                <w:lang w:bidi="ar-SA"/>
              </w:rPr>
            </w:pPr>
            <w:r>
              <w:rPr>
                <w:rFonts w:ascii="Times New Roman" w:hAnsi="Times New Roman" w:eastAsia="方正仿宋简体" w:cs="Times New Roman"/>
                <w:kern w:val="0"/>
                <w:sz w:val="16"/>
                <w:szCs w:val="16"/>
                <w:lang w:bidi="ar-SA"/>
              </w:rPr>
              <w:t>对重大活动档案延期移交的审查</w:t>
            </w:r>
          </w:p>
        </w:tc>
        <w:tc>
          <w:tcPr>
            <w:tcW w:w="1200"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 xml:space="preserve">《四川省国家档案馆管理办法》第十一条 </w:t>
            </w:r>
          </w:p>
        </w:tc>
        <w:tc>
          <w:tcPr>
            <w:tcW w:w="1285"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Times New Roman" w:hAnsi="Times New Roman" w:eastAsia="方正仿宋简体" w:cs="Times New Roman"/>
                <w:bCs/>
                <w:kern w:val="0"/>
                <w:sz w:val="16"/>
                <w:szCs w:val="16"/>
              </w:rPr>
            </w:pPr>
            <w:r>
              <w:rPr>
                <w:rFonts w:hint="eastAsia" w:ascii="Times New Roman" w:hAnsi="Times New Roman" w:eastAsia="方正仿宋简体" w:cs="Times New Roman"/>
                <w:bCs/>
                <w:kern w:val="0"/>
                <w:sz w:val="16"/>
                <w:szCs w:val="16"/>
                <w:lang w:val="en-US" w:eastAsia="zh-CN"/>
              </w:rPr>
              <w:t>仁和区档案局</w:t>
            </w:r>
          </w:p>
        </w:tc>
        <w:tc>
          <w:tcPr>
            <w:tcW w:w="3858"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1.受理责任：对符合规定的申请材料予以受理，对申请材料不齐全或不符合法定形式的，当场一次性书面告知申请人需要补正的全部内容。不予受理的应予告知。</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2.审查责任：对申请材料进行审核并提出具体审核意见。</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3.决定责任：决定核准与不核准（不核准的，应当告知理由）。</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4.送达责任：制发文件，按照相关法律法规要求送达当事人。</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5.其他责任：法律法规规章文件规定应履行的其他责任。</w:t>
            </w:r>
          </w:p>
        </w:tc>
        <w:tc>
          <w:tcPr>
            <w:tcW w:w="1664"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eastAsia" w:ascii="Times New Roman" w:hAnsi="Times New Roman" w:eastAsia="方正仿宋简体" w:cs="Times New Roman"/>
                <w:bCs/>
                <w:kern w:val="0"/>
                <w:sz w:val="16"/>
                <w:szCs w:val="16"/>
                <w:lang w:eastAsia="zh-CN"/>
              </w:rPr>
            </w:pPr>
            <w:r>
              <w:rPr>
                <w:rFonts w:ascii="Times New Roman" w:hAnsi="Times New Roman" w:eastAsia="方正仿宋简体" w:cs="Times New Roman"/>
                <w:bCs/>
                <w:kern w:val="0"/>
                <w:sz w:val="16"/>
                <w:szCs w:val="16"/>
              </w:rPr>
              <w:t>《中华人民共和国档案法实施办法》第十九条</w:t>
            </w:r>
          </w:p>
        </w:tc>
        <w:tc>
          <w:tcPr>
            <w:tcW w:w="2058"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追责情形：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eastAsia" w:ascii="Times New Roman" w:hAnsi="Times New Roman" w:eastAsia="方正仿宋简体" w:cs="Times New Roman"/>
                <w:bCs/>
                <w:kern w:val="0"/>
                <w:sz w:val="16"/>
                <w:szCs w:val="16"/>
                <w:lang w:eastAsia="zh-CN"/>
              </w:rPr>
            </w:pPr>
            <w:r>
              <w:rPr>
                <w:rFonts w:hint="eastAsia" w:ascii="Times New Roman" w:hAnsi="Times New Roman" w:eastAsia="方正仿宋简体" w:cs="Times New Roman"/>
                <w:bCs/>
                <w:kern w:val="0"/>
                <w:sz w:val="16"/>
                <w:szCs w:val="16"/>
                <w:lang w:eastAsia="zh-CN"/>
              </w:rPr>
              <w:t>《</w:t>
            </w:r>
            <w:r>
              <w:rPr>
                <w:rFonts w:ascii="Times New Roman" w:hAnsi="Times New Roman" w:eastAsia="方正仿宋简体" w:cs="Times New Roman"/>
                <w:bCs/>
                <w:kern w:val="0"/>
                <w:sz w:val="16"/>
                <w:szCs w:val="16"/>
              </w:rPr>
              <w:t>中华人民共和国行政机关公务员处分条例》第二十一条</w:t>
            </w:r>
            <w:r>
              <w:rPr>
                <w:rFonts w:hint="eastAsia" w:ascii="Times New Roman" w:hAnsi="Times New Roman" w:eastAsia="方正仿宋简体" w:cs="Times New Roman"/>
                <w:bCs/>
                <w:kern w:val="0"/>
                <w:sz w:val="16"/>
                <w:szCs w:val="16"/>
                <w:lang w:eastAsia="zh-CN"/>
              </w:rPr>
              <w:t>以及其他依法应当追究的情形。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免责情形：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eastAsia" w:ascii="Times New Roman" w:hAnsi="Times New Roman" w:eastAsia="方正仿宋简体" w:cs="Times New Roman"/>
                <w:bCs/>
                <w:kern w:val="0"/>
                <w:sz w:val="16"/>
                <w:szCs w:val="16"/>
                <w:lang w:eastAsia="zh-CN"/>
              </w:rPr>
            </w:pPr>
            <w:r>
              <w:rPr>
                <w:rFonts w:ascii="Times New Roman" w:hAnsi="Times New Roman" w:eastAsia="方正仿宋简体" w:cs="Times New Roman"/>
                <w:bCs/>
                <w:kern w:val="0"/>
                <w:sz w:val="16"/>
                <w:szCs w:val="16"/>
              </w:rPr>
              <w:t>《中华人民共和国公职人员政务处分法》</w:t>
            </w:r>
            <w:r>
              <w:rPr>
                <w:rFonts w:hint="eastAsia" w:ascii="Times New Roman" w:hAnsi="Times New Roman" w:eastAsia="方正仿宋简体" w:cs="Times New Roman"/>
                <w:bCs/>
                <w:kern w:val="0"/>
                <w:sz w:val="16"/>
                <w:szCs w:val="16"/>
                <w:lang w:eastAsia="zh-CN"/>
              </w:rPr>
              <w:t>第十二条以及其他依法应当免责的情形。</w:t>
            </w:r>
          </w:p>
        </w:tc>
        <w:tc>
          <w:tcPr>
            <w:tcW w:w="1337"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default" w:ascii="Times New Roman" w:hAnsi="Times New Roman" w:eastAsia="方正仿宋简体" w:cs="Times New Roman"/>
                <w:bCs/>
                <w:kern w:val="0"/>
                <w:sz w:val="16"/>
                <w:szCs w:val="16"/>
                <w:lang w:val="en-US" w:eastAsia="zh-CN"/>
              </w:rPr>
            </w:pPr>
            <w:r>
              <w:rPr>
                <w:rFonts w:ascii="Times New Roman" w:hAnsi="Times New Roman" w:eastAsia="方正仿宋简体" w:cs="Times New Roman"/>
                <w:bCs/>
                <w:kern w:val="0"/>
                <w:sz w:val="16"/>
                <w:szCs w:val="16"/>
              </w:rPr>
              <w:t>监督电话：</w:t>
            </w:r>
            <w:r>
              <w:rPr>
                <w:rFonts w:hint="eastAsia" w:ascii="Times New Roman" w:hAnsi="Times New Roman" w:eastAsia="方正仿宋简体" w:cs="Times New Roman"/>
                <w:bCs/>
                <w:kern w:val="0"/>
                <w:sz w:val="16"/>
                <w:szCs w:val="16"/>
                <w:lang w:val="en-US" w:eastAsia="zh-CN"/>
              </w:rPr>
              <w:t>0812-2900429</w:t>
            </w:r>
          </w:p>
        </w:tc>
        <w:tc>
          <w:tcPr>
            <w:tcW w:w="450"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99" w:type="dxa"/>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方正仿宋简体" w:cs="Times New Roman"/>
                <w:bCs/>
                <w:kern w:val="0"/>
                <w:sz w:val="16"/>
                <w:szCs w:val="16"/>
                <w:lang w:val="en-US" w:eastAsia="zh-CN"/>
              </w:rPr>
            </w:pPr>
            <w:r>
              <w:rPr>
                <w:rFonts w:hint="eastAsia" w:ascii="Times New Roman" w:hAnsi="Times New Roman" w:eastAsia="方正仿宋简体" w:cs="Times New Roman"/>
                <w:bCs/>
                <w:kern w:val="0"/>
                <w:sz w:val="16"/>
                <w:szCs w:val="16"/>
                <w:lang w:val="en-US" w:eastAsia="zh-CN"/>
              </w:rPr>
              <w:t>16</w:t>
            </w:r>
          </w:p>
        </w:tc>
        <w:tc>
          <w:tcPr>
            <w:tcW w:w="685" w:type="dxa"/>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350</w:t>
            </w:r>
          </w:p>
        </w:tc>
        <w:tc>
          <w:tcPr>
            <w:tcW w:w="1082"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ascii="Times New Roman" w:hAnsi="Times New Roman" w:eastAsia="方正仿宋简体" w:cs="Times New Roman"/>
                <w:i w:val="0"/>
                <w:sz w:val="16"/>
                <w:szCs w:val="16"/>
                <w:u w:val="none"/>
              </w:rPr>
            </w:pPr>
            <w:r>
              <w:rPr>
                <w:rFonts w:ascii="Times New Roman" w:hAnsi="Times New Roman" w:eastAsia="方正仿宋简体" w:cs="Times New Roman"/>
                <w:i w:val="0"/>
                <w:kern w:val="0"/>
                <w:sz w:val="16"/>
                <w:szCs w:val="16"/>
                <w:u w:val="none"/>
                <w:lang w:val="en-US" w:eastAsia="zh-CN"/>
              </w:rPr>
              <w:t>其他行政权力</w:t>
            </w:r>
          </w:p>
        </w:tc>
        <w:tc>
          <w:tcPr>
            <w:tcW w:w="1217"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ascii="Times New Roman" w:hAnsi="Times New Roman" w:eastAsia="方正仿宋简体" w:cs="Times New Roman"/>
                <w:i w:val="0"/>
                <w:sz w:val="16"/>
                <w:szCs w:val="16"/>
                <w:u w:val="none"/>
              </w:rPr>
            </w:pPr>
            <w:r>
              <w:rPr>
                <w:rFonts w:ascii="Times New Roman" w:hAnsi="Times New Roman" w:eastAsia="方正仿宋简体" w:cs="Times New Roman"/>
                <w:i w:val="0"/>
                <w:kern w:val="0"/>
                <w:sz w:val="16"/>
                <w:szCs w:val="16"/>
                <w:u w:val="none"/>
                <w:lang w:val="en-US" w:eastAsia="zh-CN"/>
              </w:rPr>
              <w:t>对重点建设项目（工程）档案的验收</w:t>
            </w:r>
          </w:p>
        </w:tc>
        <w:tc>
          <w:tcPr>
            <w:tcW w:w="1200"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《四川省&lt;中华人民共和国档案法&gt;实施办法》第十二条</w:t>
            </w:r>
          </w:p>
        </w:tc>
        <w:tc>
          <w:tcPr>
            <w:tcW w:w="1285"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Times New Roman" w:hAnsi="Times New Roman" w:eastAsia="方正仿宋简体" w:cs="Times New Roman"/>
                <w:bCs/>
                <w:kern w:val="0"/>
                <w:sz w:val="16"/>
                <w:szCs w:val="16"/>
              </w:rPr>
            </w:pPr>
            <w:r>
              <w:rPr>
                <w:rFonts w:hint="eastAsia" w:ascii="Times New Roman" w:hAnsi="Times New Roman" w:eastAsia="方正仿宋简体" w:cs="Times New Roman"/>
                <w:bCs/>
                <w:kern w:val="0"/>
                <w:sz w:val="16"/>
                <w:szCs w:val="16"/>
                <w:lang w:val="en-US" w:eastAsia="zh-CN"/>
              </w:rPr>
              <w:t>仁和区档案局</w:t>
            </w:r>
          </w:p>
        </w:tc>
        <w:tc>
          <w:tcPr>
            <w:tcW w:w="3858"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1.受理责任：审核申请重点建设项目（工程）档案验收的单位所提交的申请材料，符合受理条件的当场受理，材料不完整的须一次性告知补正材料，不予受理的，应当告知理由。</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2.审查责任：对申请材料进行审查，提出审查意见。</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3.验收责任：组成项目档案验收组，按规定程序进行预验收和验收，并形成验收意见。</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4.决定责任: 项目档案验收组半数以上成员同意通过验收的为合格，并由项目档案验收组出具验收意见（不合格的，应当告知理由，提出整改意见，要求限期整改）。</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5.送达责任：制发批复文件并及时送达申请验收单位。</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6.其他责任：法律法规规章文件规定应履行的其他责任。</w:t>
            </w:r>
          </w:p>
        </w:tc>
        <w:tc>
          <w:tcPr>
            <w:tcW w:w="1664"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eastAsia" w:ascii="Times New Roman" w:hAnsi="Times New Roman" w:eastAsia="方正仿宋简体" w:cs="Times New Roman"/>
                <w:bCs/>
                <w:kern w:val="0"/>
                <w:sz w:val="16"/>
                <w:szCs w:val="16"/>
                <w:lang w:eastAsia="zh-CN"/>
              </w:rPr>
            </w:pPr>
            <w:r>
              <w:rPr>
                <w:rFonts w:ascii="Times New Roman" w:hAnsi="Times New Roman" w:eastAsia="方正仿宋简体" w:cs="Times New Roman"/>
                <w:bCs/>
                <w:kern w:val="0"/>
                <w:sz w:val="16"/>
                <w:szCs w:val="16"/>
                <w:lang w:eastAsia="zh-CN"/>
              </w:rPr>
              <w:t>《国家重点建设项目档案管理登记办法》第五条</w:t>
            </w:r>
          </w:p>
        </w:tc>
        <w:tc>
          <w:tcPr>
            <w:tcW w:w="2058"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追责情形：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eastAsia" w:ascii="Times New Roman" w:hAnsi="Times New Roman" w:eastAsia="方正仿宋简体" w:cs="Times New Roman"/>
                <w:bCs/>
                <w:kern w:val="0"/>
                <w:sz w:val="16"/>
                <w:szCs w:val="16"/>
                <w:lang w:eastAsia="zh-CN"/>
              </w:rPr>
            </w:pPr>
            <w:r>
              <w:rPr>
                <w:rFonts w:hint="eastAsia" w:ascii="Times New Roman" w:hAnsi="Times New Roman" w:eastAsia="方正仿宋简体" w:cs="Times New Roman"/>
                <w:bCs/>
                <w:kern w:val="0"/>
                <w:sz w:val="16"/>
                <w:szCs w:val="16"/>
                <w:lang w:eastAsia="zh-CN"/>
              </w:rPr>
              <w:t>《</w:t>
            </w:r>
            <w:r>
              <w:rPr>
                <w:rFonts w:ascii="Times New Roman" w:hAnsi="Times New Roman" w:eastAsia="方正仿宋简体" w:cs="Times New Roman"/>
                <w:bCs/>
                <w:kern w:val="0"/>
                <w:sz w:val="16"/>
                <w:szCs w:val="16"/>
              </w:rPr>
              <w:t>中华人民共和国行政机关公务员处分条例》第二十一条</w:t>
            </w:r>
            <w:r>
              <w:rPr>
                <w:rFonts w:hint="eastAsia" w:ascii="Times New Roman" w:hAnsi="Times New Roman" w:eastAsia="方正仿宋简体" w:cs="Times New Roman"/>
                <w:bCs/>
                <w:kern w:val="0"/>
                <w:sz w:val="16"/>
                <w:szCs w:val="16"/>
                <w:lang w:eastAsia="zh-CN"/>
              </w:rPr>
              <w:t>以及其他依法应当追究的情形。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免责情形：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eastAsia" w:ascii="Times New Roman" w:hAnsi="Times New Roman" w:eastAsia="方正仿宋简体" w:cs="Times New Roman"/>
                <w:bCs/>
                <w:kern w:val="0"/>
                <w:sz w:val="16"/>
                <w:szCs w:val="16"/>
                <w:lang w:eastAsia="zh-CN"/>
              </w:rPr>
            </w:pPr>
            <w:r>
              <w:rPr>
                <w:rFonts w:ascii="Times New Roman" w:hAnsi="Times New Roman" w:eastAsia="方正仿宋简体" w:cs="Times New Roman"/>
                <w:bCs/>
                <w:kern w:val="0"/>
                <w:sz w:val="16"/>
                <w:szCs w:val="16"/>
              </w:rPr>
              <w:t>《中华人民共和国公职人员政务处分法》</w:t>
            </w:r>
            <w:r>
              <w:rPr>
                <w:rFonts w:hint="eastAsia" w:ascii="Times New Roman" w:hAnsi="Times New Roman" w:eastAsia="方正仿宋简体" w:cs="Times New Roman"/>
                <w:bCs/>
                <w:kern w:val="0"/>
                <w:sz w:val="16"/>
                <w:szCs w:val="16"/>
                <w:lang w:eastAsia="zh-CN"/>
              </w:rPr>
              <w:t>第十二条以及其他依法应当免责的情形。</w:t>
            </w:r>
          </w:p>
        </w:tc>
        <w:tc>
          <w:tcPr>
            <w:tcW w:w="1337"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default" w:ascii="Times New Roman" w:hAnsi="Times New Roman" w:eastAsia="方正仿宋简体" w:cs="Times New Roman"/>
                <w:bCs/>
                <w:kern w:val="0"/>
                <w:sz w:val="16"/>
                <w:szCs w:val="16"/>
                <w:lang w:val="en-US" w:eastAsia="zh-CN"/>
              </w:rPr>
            </w:pPr>
            <w:r>
              <w:rPr>
                <w:rFonts w:ascii="Times New Roman" w:hAnsi="Times New Roman" w:eastAsia="方正仿宋简体" w:cs="Times New Roman"/>
                <w:bCs/>
                <w:kern w:val="0"/>
                <w:sz w:val="16"/>
                <w:szCs w:val="16"/>
              </w:rPr>
              <w:t>监督电话：</w:t>
            </w:r>
            <w:r>
              <w:rPr>
                <w:rFonts w:hint="eastAsia" w:ascii="Times New Roman" w:hAnsi="Times New Roman" w:eastAsia="方正仿宋简体" w:cs="Times New Roman"/>
                <w:bCs/>
                <w:kern w:val="0"/>
                <w:sz w:val="16"/>
                <w:szCs w:val="16"/>
                <w:lang w:val="en-US" w:eastAsia="zh-CN"/>
              </w:rPr>
              <w:t>0812-2900429</w:t>
            </w:r>
          </w:p>
        </w:tc>
        <w:tc>
          <w:tcPr>
            <w:tcW w:w="450"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99" w:type="dxa"/>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方正仿宋简体" w:cs="Times New Roman"/>
                <w:bCs/>
                <w:kern w:val="0"/>
                <w:sz w:val="16"/>
                <w:szCs w:val="16"/>
                <w:lang w:val="en-US" w:eastAsia="zh-CN"/>
              </w:rPr>
            </w:pPr>
            <w:r>
              <w:rPr>
                <w:rFonts w:hint="eastAsia" w:ascii="Times New Roman" w:hAnsi="Times New Roman" w:eastAsia="方正仿宋简体" w:cs="Times New Roman"/>
                <w:bCs/>
                <w:kern w:val="0"/>
                <w:sz w:val="16"/>
                <w:szCs w:val="16"/>
                <w:lang w:val="en-US" w:eastAsia="zh-CN"/>
              </w:rPr>
              <w:t>17</w:t>
            </w:r>
          </w:p>
        </w:tc>
        <w:tc>
          <w:tcPr>
            <w:tcW w:w="685" w:type="dxa"/>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351</w:t>
            </w:r>
          </w:p>
        </w:tc>
        <w:tc>
          <w:tcPr>
            <w:tcW w:w="1082"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Times New Roman" w:hAnsi="Times New Roman" w:eastAsia="方正仿宋简体" w:cs="Times New Roman"/>
                <w:i w:val="0"/>
                <w:kern w:val="0"/>
                <w:sz w:val="16"/>
                <w:szCs w:val="16"/>
                <w:u w:val="none"/>
                <w:lang w:val="en-US" w:eastAsia="zh-CN"/>
              </w:rPr>
            </w:pPr>
            <w:r>
              <w:rPr>
                <w:rFonts w:ascii="Times New Roman" w:hAnsi="Times New Roman" w:eastAsia="方正仿宋简体" w:cs="Times New Roman"/>
                <w:i w:val="0"/>
                <w:kern w:val="0"/>
                <w:sz w:val="16"/>
                <w:szCs w:val="16"/>
                <w:u w:val="none"/>
                <w:lang w:val="en-US" w:eastAsia="zh-CN"/>
              </w:rPr>
              <w:t>其他行政权力</w:t>
            </w:r>
          </w:p>
        </w:tc>
        <w:tc>
          <w:tcPr>
            <w:tcW w:w="1217"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kern w:val="0"/>
                <w:sz w:val="16"/>
                <w:szCs w:val="16"/>
                <w:lang w:bidi="ar-SA"/>
              </w:rPr>
            </w:pPr>
            <w:r>
              <w:rPr>
                <w:rFonts w:ascii="Times New Roman" w:hAnsi="Times New Roman" w:eastAsia="方正仿宋简体" w:cs="Times New Roman"/>
                <w:kern w:val="0"/>
                <w:sz w:val="16"/>
                <w:szCs w:val="16"/>
                <w:lang w:bidi="ar-SA"/>
              </w:rPr>
              <w:t>对国家机关及其工作人员侵占或损坏国家档案馆建设用地、馆舍、设施设备的，或者擅自改变国家档案馆功能和用途的责令限期改正</w:t>
            </w:r>
          </w:p>
        </w:tc>
        <w:tc>
          <w:tcPr>
            <w:tcW w:w="1200"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 xml:space="preserve">《四川省国家档案馆管理办法》第三十六条 </w:t>
            </w:r>
          </w:p>
        </w:tc>
        <w:tc>
          <w:tcPr>
            <w:tcW w:w="1285"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Times New Roman" w:hAnsi="Times New Roman" w:eastAsia="方正仿宋简体" w:cs="Times New Roman"/>
                <w:bCs/>
                <w:kern w:val="0"/>
                <w:sz w:val="16"/>
                <w:szCs w:val="16"/>
              </w:rPr>
            </w:pPr>
            <w:r>
              <w:rPr>
                <w:rFonts w:hint="eastAsia" w:ascii="Times New Roman" w:hAnsi="Times New Roman" w:eastAsia="方正仿宋简体" w:cs="Times New Roman"/>
                <w:bCs/>
                <w:kern w:val="0"/>
                <w:sz w:val="16"/>
                <w:szCs w:val="16"/>
                <w:lang w:val="en-US" w:eastAsia="zh-CN"/>
              </w:rPr>
              <w:t>仁和区档案局</w:t>
            </w:r>
          </w:p>
        </w:tc>
        <w:tc>
          <w:tcPr>
            <w:tcW w:w="3858"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1.受理责任：对在日常（或专项）检查中发现、接到举报、投诉或有关部门移送的国家机关及其工作人员侵占或损坏国家档案馆建设用地、馆舍、设施设备的，或者擅自改变国家档案馆功能和用途的违法案件，须在3个工作日内完成受理环节。</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2.审查责任：在规定工作日内完成处室审核、领导审批环节，审核、审批要依法、全面、公正、客观。</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3.调查责任：省档案局指派专门执法人员负责调查取证，且执法人员不能少于两人，调查时应当出示档案行政执法证件，并允许当事人陈述和申辩。</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4.决定责任：提出处理意见，并在规定工作日内依法做出责令限期改正的决定。</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5.执行责任：督促当事人在规定期限内改正。</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6.其他责任：法律法规规章文件规定应履行的</w:t>
            </w:r>
            <w:r>
              <w:rPr>
                <w:rFonts w:hint="eastAsia" w:ascii="Times New Roman" w:hAnsi="Times New Roman" w:eastAsia="方正仿宋简体" w:cs="Times New Roman"/>
                <w:bCs/>
                <w:kern w:val="0"/>
                <w:sz w:val="16"/>
                <w:szCs w:val="16"/>
                <w:lang w:eastAsia="zh-CN"/>
              </w:rPr>
              <w:t>其他</w:t>
            </w:r>
            <w:r>
              <w:rPr>
                <w:rFonts w:ascii="Times New Roman" w:hAnsi="Times New Roman" w:eastAsia="方正仿宋简体" w:cs="Times New Roman"/>
                <w:bCs/>
                <w:kern w:val="0"/>
                <w:sz w:val="16"/>
                <w:szCs w:val="16"/>
              </w:rPr>
              <w:t>责任。</w:t>
            </w:r>
          </w:p>
        </w:tc>
        <w:tc>
          <w:tcPr>
            <w:tcW w:w="1664"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《中华人民共和国档案法》第四十五条、第四十八条</w:t>
            </w:r>
          </w:p>
        </w:tc>
        <w:tc>
          <w:tcPr>
            <w:tcW w:w="2058"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追责情形：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eastAsia" w:ascii="Times New Roman" w:hAnsi="Times New Roman" w:eastAsia="方正仿宋简体" w:cs="Times New Roman"/>
                <w:bCs/>
                <w:kern w:val="0"/>
                <w:sz w:val="16"/>
                <w:szCs w:val="16"/>
                <w:lang w:eastAsia="zh-CN"/>
              </w:rPr>
            </w:pPr>
            <w:r>
              <w:rPr>
                <w:rFonts w:ascii="Times New Roman" w:hAnsi="Times New Roman" w:eastAsia="方正仿宋简体" w:cs="Times New Roman"/>
                <w:bCs/>
                <w:kern w:val="0"/>
                <w:sz w:val="16"/>
                <w:szCs w:val="16"/>
              </w:rPr>
              <w:t>《中华人民共和国行政机关公务员处分条例》第二十一条，</w:t>
            </w:r>
            <w:r>
              <w:rPr>
                <w:rFonts w:hint="eastAsia" w:ascii="Times New Roman" w:hAnsi="Times New Roman" w:eastAsia="方正仿宋简体" w:cs="Times New Roman"/>
                <w:bCs/>
                <w:kern w:val="0"/>
                <w:sz w:val="16"/>
                <w:szCs w:val="16"/>
                <w:lang w:eastAsia="zh-CN"/>
              </w:rPr>
              <w:t>《</w:t>
            </w:r>
            <w:r>
              <w:rPr>
                <w:rFonts w:ascii="Times New Roman" w:hAnsi="Times New Roman" w:eastAsia="方正仿宋简体" w:cs="Times New Roman"/>
                <w:bCs/>
                <w:kern w:val="0"/>
                <w:sz w:val="16"/>
                <w:szCs w:val="16"/>
              </w:rPr>
              <w:t>档案管理违法违纪行为处分规定》第十条</w:t>
            </w:r>
            <w:r>
              <w:rPr>
                <w:rFonts w:hint="eastAsia" w:ascii="Times New Roman" w:hAnsi="Times New Roman" w:eastAsia="方正仿宋简体" w:cs="Times New Roman"/>
                <w:bCs/>
                <w:kern w:val="0"/>
                <w:sz w:val="16"/>
                <w:szCs w:val="16"/>
                <w:lang w:eastAsia="zh-CN"/>
              </w:rPr>
              <w:t>以及其他依法应当追究的情形。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免责情形：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eastAsia" w:ascii="Times New Roman" w:hAnsi="Times New Roman" w:eastAsia="方正仿宋简体" w:cs="Times New Roman"/>
                <w:bCs/>
                <w:kern w:val="0"/>
                <w:sz w:val="16"/>
                <w:szCs w:val="16"/>
                <w:lang w:eastAsia="zh-CN"/>
              </w:rPr>
            </w:pPr>
            <w:r>
              <w:rPr>
                <w:rFonts w:ascii="Times New Roman" w:hAnsi="Times New Roman" w:eastAsia="方正仿宋简体" w:cs="Times New Roman"/>
                <w:bCs/>
                <w:kern w:val="0"/>
                <w:sz w:val="16"/>
                <w:szCs w:val="16"/>
              </w:rPr>
              <w:t>《中华人民共和国公职人员政务处分法》</w:t>
            </w:r>
            <w:r>
              <w:rPr>
                <w:rFonts w:hint="eastAsia" w:ascii="Times New Roman" w:hAnsi="Times New Roman" w:eastAsia="方正仿宋简体" w:cs="Times New Roman"/>
                <w:bCs/>
                <w:kern w:val="0"/>
                <w:sz w:val="16"/>
                <w:szCs w:val="16"/>
                <w:lang w:eastAsia="zh-CN"/>
              </w:rPr>
              <w:t>第十二条以及其他依法应当免责的情形。</w:t>
            </w:r>
          </w:p>
        </w:tc>
        <w:tc>
          <w:tcPr>
            <w:tcW w:w="1337"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default" w:ascii="Times New Roman" w:hAnsi="Times New Roman" w:eastAsia="方正仿宋简体" w:cs="Times New Roman"/>
                <w:bCs/>
                <w:kern w:val="0"/>
                <w:sz w:val="16"/>
                <w:szCs w:val="16"/>
                <w:lang w:val="en-US" w:eastAsia="zh-CN"/>
              </w:rPr>
            </w:pPr>
            <w:r>
              <w:rPr>
                <w:rFonts w:ascii="Times New Roman" w:hAnsi="Times New Roman" w:eastAsia="方正仿宋简体" w:cs="Times New Roman"/>
                <w:bCs/>
                <w:kern w:val="0"/>
                <w:sz w:val="16"/>
                <w:szCs w:val="16"/>
              </w:rPr>
              <w:t>监督电话：</w:t>
            </w:r>
            <w:r>
              <w:rPr>
                <w:rFonts w:hint="eastAsia" w:ascii="Times New Roman" w:hAnsi="Times New Roman" w:eastAsia="方正仿宋简体" w:cs="Times New Roman"/>
                <w:bCs/>
                <w:kern w:val="0"/>
                <w:sz w:val="16"/>
                <w:szCs w:val="16"/>
                <w:lang w:val="en-US" w:eastAsia="zh-CN"/>
              </w:rPr>
              <w:t>0812-2900429</w:t>
            </w:r>
          </w:p>
        </w:tc>
        <w:tc>
          <w:tcPr>
            <w:tcW w:w="450"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299" w:type="dxa"/>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方正仿宋简体" w:cs="Times New Roman"/>
                <w:bCs/>
                <w:kern w:val="0"/>
                <w:sz w:val="16"/>
                <w:szCs w:val="16"/>
                <w:lang w:val="en-US" w:eastAsia="zh-CN"/>
              </w:rPr>
            </w:pPr>
            <w:r>
              <w:rPr>
                <w:rFonts w:hint="eastAsia" w:ascii="Times New Roman" w:hAnsi="Times New Roman" w:eastAsia="方正仿宋简体" w:cs="Times New Roman"/>
                <w:bCs/>
                <w:kern w:val="0"/>
                <w:sz w:val="16"/>
                <w:szCs w:val="16"/>
                <w:lang w:val="en-US" w:eastAsia="zh-CN"/>
              </w:rPr>
              <w:t>18</w:t>
            </w:r>
          </w:p>
        </w:tc>
        <w:tc>
          <w:tcPr>
            <w:tcW w:w="685" w:type="dxa"/>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353</w:t>
            </w:r>
          </w:p>
        </w:tc>
        <w:tc>
          <w:tcPr>
            <w:tcW w:w="1082"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Times New Roman" w:hAnsi="Times New Roman" w:eastAsia="方正仿宋简体" w:cs="Times New Roman"/>
                <w:i w:val="0"/>
                <w:kern w:val="0"/>
                <w:sz w:val="16"/>
                <w:szCs w:val="16"/>
                <w:u w:val="none"/>
                <w:lang w:val="en-US" w:eastAsia="zh-CN"/>
              </w:rPr>
            </w:pPr>
            <w:r>
              <w:rPr>
                <w:rFonts w:ascii="Times New Roman" w:hAnsi="Times New Roman" w:eastAsia="方正仿宋简体" w:cs="Times New Roman"/>
                <w:i w:val="0"/>
                <w:kern w:val="0"/>
                <w:sz w:val="16"/>
                <w:szCs w:val="16"/>
                <w:u w:val="none"/>
                <w:lang w:val="en-US" w:eastAsia="zh-CN"/>
              </w:rPr>
              <w:t>其他行政权力</w:t>
            </w:r>
          </w:p>
        </w:tc>
        <w:tc>
          <w:tcPr>
            <w:tcW w:w="1217"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kern w:val="0"/>
                <w:sz w:val="16"/>
                <w:szCs w:val="16"/>
                <w:lang w:bidi="ar-SA"/>
              </w:rPr>
            </w:pPr>
            <w:r>
              <w:rPr>
                <w:rFonts w:ascii="Times New Roman" w:hAnsi="Times New Roman" w:eastAsia="方正仿宋简体" w:cs="Times New Roman"/>
                <w:kern w:val="0"/>
                <w:sz w:val="16"/>
                <w:szCs w:val="16"/>
                <w:lang w:bidi="ar-SA"/>
              </w:rPr>
              <w:t>对国有企业文件材料归档范围和保管期限表的审查</w:t>
            </w:r>
          </w:p>
        </w:tc>
        <w:tc>
          <w:tcPr>
            <w:tcW w:w="1200"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w:t>
            </w:r>
            <w:r>
              <w:rPr>
                <w:rFonts w:ascii="Times New Roman" w:hAnsi="Times New Roman" w:eastAsia="方正仿宋简体" w:cs="Times New Roman"/>
                <w:kern w:val="0"/>
                <w:sz w:val="16"/>
                <w:szCs w:val="16"/>
                <w:lang w:bidi="ar-SA"/>
              </w:rPr>
              <w:t>企业文件材料归档范围和档案保管期限规定</w:t>
            </w:r>
            <w:r>
              <w:rPr>
                <w:rFonts w:ascii="Times New Roman" w:hAnsi="Times New Roman" w:eastAsia="方正仿宋简体" w:cs="Times New Roman"/>
                <w:bCs/>
                <w:kern w:val="0"/>
                <w:sz w:val="16"/>
                <w:szCs w:val="16"/>
              </w:rPr>
              <w:t>》第十六条</w:t>
            </w:r>
          </w:p>
        </w:tc>
        <w:tc>
          <w:tcPr>
            <w:tcW w:w="1285"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Times New Roman" w:hAnsi="Times New Roman" w:eastAsia="方正仿宋简体" w:cs="Times New Roman"/>
                <w:bCs/>
                <w:kern w:val="0"/>
                <w:sz w:val="16"/>
                <w:szCs w:val="16"/>
              </w:rPr>
            </w:pPr>
            <w:r>
              <w:rPr>
                <w:rFonts w:hint="eastAsia" w:ascii="Times New Roman" w:hAnsi="Times New Roman" w:eastAsia="方正仿宋简体" w:cs="Times New Roman"/>
                <w:bCs/>
                <w:kern w:val="0"/>
                <w:sz w:val="16"/>
                <w:szCs w:val="16"/>
                <w:lang w:val="en-US" w:eastAsia="zh-CN"/>
              </w:rPr>
              <w:t>仁和区档案局</w:t>
            </w:r>
          </w:p>
        </w:tc>
        <w:tc>
          <w:tcPr>
            <w:tcW w:w="3858"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1.受理责任：对符合规定的申请材料予以受理，对申请材料不齐全或不符合法定形式的，当场一次性书面告知申请人需要补正的全部内容。不予受理的应予告知。</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2.审查责任：处室对材料进行初审，并提出具体审查意见。</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3.决定责任：局领导审定作出核准或不核准。</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4.送达责任：制发文件、并及时送达。</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5.其他责任：法律法规规章文件规定应履行的其他责任。</w:t>
            </w:r>
          </w:p>
        </w:tc>
        <w:tc>
          <w:tcPr>
            <w:tcW w:w="1664"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eastAsia" w:ascii="Times New Roman" w:hAnsi="Times New Roman" w:eastAsia="方正仿宋简体" w:cs="Times New Roman"/>
                <w:bCs/>
                <w:kern w:val="0"/>
                <w:sz w:val="16"/>
                <w:szCs w:val="16"/>
                <w:lang w:eastAsia="zh-CN"/>
              </w:rPr>
            </w:pPr>
            <w:r>
              <w:rPr>
                <w:rFonts w:ascii="Times New Roman" w:hAnsi="Times New Roman" w:eastAsia="方正仿宋简体" w:cs="Times New Roman"/>
                <w:bCs/>
                <w:kern w:val="0"/>
                <w:sz w:val="16"/>
                <w:szCs w:val="16"/>
              </w:rPr>
              <w:t>《中华人民共和国档案法》第二十一条</w:t>
            </w:r>
          </w:p>
        </w:tc>
        <w:tc>
          <w:tcPr>
            <w:tcW w:w="2058"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追责情形：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eastAsia" w:ascii="Times New Roman" w:hAnsi="Times New Roman" w:eastAsia="方正仿宋简体" w:cs="Times New Roman"/>
                <w:bCs/>
                <w:kern w:val="0"/>
                <w:sz w:val="16"/>
                <w:szCs w:val="16"/>
                <w:lang w:eastAsia="zh-CN"/>
              </w:rPr>
            </w:pPr>
            <w:r>
              <w:rPr>
                <w:rFonts w:hint="eastAsia" w:ascii="Times New Roman" w:hAnsi="Times New Roman" w:eastAsia="方正仿宋简体" w:cs="Times New Roman"/>
                <w:bCs/>
                <w:kern w:val="0"/>
                <w:sz w:val="16"/>
                <w:szCs w:val="16"/>
                <w:lang w:eastAsia="zh-CN"/>
              </w:rPr>
              <w:t>《</w:t>
            </w:r>
            <w:r>
              <w:rPr>
                <w:rFonts w:ascii="Times New Roman" w:hAnsi="Times New Roman" w:eastAsia="方正仿宋简体" w:cs="Times New Roman"/>
                <w:bCs/>
                <w:kern w:val="0"/>
                <w:sz w:val="16"/>
                <w:szCs w:val="16"/>
              </w:rPr>
              <w:t>中华人民共和国行政机关公务员处分条例》第二十一条</w:t>
            </w:r>
            <w:r>
              <w:rPr>
                <w:rFonts w:hint="eastAsia" w:ascii="Times New Roman" w:hAnsi="Times New Roman" w:eastAsia="方正仿宋简体" w:cs="Times New Roman"/>
                <w:bCs/>
                <w:kern w:val="0"/>
                <w:sz w:val="16"/>
                <w:szCs w:val="16"/>
                <w:lang w:eastAsia="zh-CN"/>
              </w:rPr>
              <w:t>以及其他依法应当追究的情形。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r>
              <w:rPr>
                <w:rFonts w:ascii="Times New Roman" w:hAnsi="Times New Roman" w:eastAsia="方正仿宋简体" w:cs="Times New Roman"/>
                <w:bCs/>
                <w:kern w:val="0"/>
                <w:sz w:val="16"/>
                <w:szCs w:val="16"/>
              </w:rPr>
              <w:t>免责情形：</w:t>
            </w:r>
          </w:p>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eastAsia" w:ascii="Times New Roman" w:hAnsi="Times New Roman" w:eastAsia="方正仿宋简体" w:cs="Times New Roman"/>
                <w:bCs/>
                <w:kern w:val="0"/>
                <w:sz w:val="16"/>
                <w:szCs w:val="16"/>
                <w:lang w:eastAsia="zh-CN"/>
              </w:rPr>
            </w:pPr>
            <w:r>
              <w:rPr>
                <w:rFonts w:ascii="Times New Roman" w:hAnsi="Times New Roman" w:eastAsia="方正仿宋简体" w:cs="Times New Roman"/>
                <w:bCs/>
                <w:kern w:val="0"/>
                <w:sz w:val="16"/>
                <w:szCs w:val="16"/>
              </w:rPr>
              <w:t>《中华人民共和国公职人员政务处分法》</w:t>
            </w:r>
            <w:r>
              <w:rPr>
                <w:rFonts w:hint="eastAsia" w:ascii="Times New Roman" w:hAnsi="Times New Roman" w:eastAsia="方正仿宋简体" w:cs="Times New Roman"/>
                <w:bCs/>
                <w:kern w:val="0"/>
                <w:sz w:val="16"/>
                <w:szCs w:val="16"/>
                <w:lang w:eastAsia="zh-CN"/>
              </w:rPr>
              <w:t>第十二条以及其他依法应当免责的情形。</w:t>
            </w:r>
          </w:p>
        </w:tc>
        <w:tc>
          <w:tcPr>
            <w:tcW w:w="1337"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hint="default" w:ascii="Times New Roman" w:hAnsi="Times New Roman" w:eastAsia="方正仿宋简体" w:cs="Times New Roman"/>
                <w:bCs/>
                <w:kern w:val="0"/>
                <w:sz w:val="16"/>
                <w:szCs w:val="16"/>
                <w:lang w:val="en-US" w:eastAsia="zh-CN"/>
              </w:rPr>
            </w:pPr>
            <w:r>
              <w:rPr>
                <w:rFonts w:ascii="Times New Roman" w:hAnsi="Times New Roman" w:eastAsia="方正仿宋简体" w:cs="Times New Roman"/>
                <w:bCs/>
                <w:kern w:val="0"/>
                <w:sz w:val="16"/>
                <w:szCs w:val="16"/>
              </w:rPr>
              <w:t>监督电话：</w:t>
            </w:r>
            <w:r>
              <w:rPr>
                <w:rFonts w:hint="eastAsia" w:ascii="Times New Roman" w:hAnsi="Times New Roman" w:eastAsia="方正仿宋简体" w:cs="Times New Roman"/>
                <w:bCs/>
                <w:kern w:val="0"/>
                <w:sz w:val="16"/>
                <w:szCs w:val="16"/>
                <w:lang w:val="en-US" w:eastAsia="zh-CN"/>
              </w:rPr>
              <w:t>0812-2900429</w:t>
            </w:r>
          </w:p>
        </w:tc>
        <w:tc>
          <w:tcPr>
            <w:tcW w:w="450"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textAlignment w:val="center"/>
              <w:rPr>
                <w:rFonts w:ascii="Times New Roman" w:hAnsi="Times New Roman" w:eastAsia="方正仿宋简体" w:cs="Times New Roman"/>
                <w:bCs/>
                <w:kern w:val="0"/>
                <w:sz w:val="16"/>
                <w:szCs w:val="16"/>
              </w:rPr>
            </w:pPr>
          </w:p>
        </w:tc>
      </w:tr>
      <w:bookmarkEnd w:id="0"/>
    </w:tbl>
    <w:p>
      <w:pPr>
        <w:keepNext w:val="0"/>
        <w:keepLines w:val="0"/>
        <w:pageBreakBefore w:val="0"/>
        <w:widowControl w:val="0"/>
        <w:kinsoku/>
        <w:wordWrap/>
        <w:overflowPunct/>
        <w:topLinePunct w:val="0"/>
        <w:autoSpaceDE/>
        <w:autoSpaceDN/>
        <w:bidi w:val="0"/>
        <w:snapToGrid w:val="0"/>
      </w:pPr>
    </w:p>
    <w:sectPr>
      <w:footerReference r:id="rId3" w:type="default"/>
      <w:pgSz w:w="16838" w:h="11906" w:orient="landscape"/>
      <w:pgMar w:top="1587" w:right="2098" w:bottom="1474" w:left="19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embedRegular r:id="rId1" w:fontKey="{BC8FEE6C-895F-4A50-B055-7ACB97335B9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eastAsia="宋体" w:cs="宋体"/>
        <w:sz w:val="28"/>
        <w:szCs w:val="28"/>
      </w:rPr>
    </w:pPr>
    <w:r>
      <w:rPr>
        <w:rFonts w:hint="eastAsia" w:ascii="宋体" w:eastAsia="宋体" w:cs="宋体"/>
        <w:sz w:val="28"/>
        <w:szCs w:val="2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622300" cy="230505"/>
              <wp:effectExtent l="0" t="0" r="0" b="0"/>
              <wp:wrapNone/>
              <wp:docPr id="1" name="文本框 3"/>
              <wp:cNvGraphicFramePr/>
              <a:graphic xmlns:a="http://schemas.openxmlformats.org/drawingml/2006/main">
                <a:graphicData uri="http://schemas.microsoft.com/office/word/2010/wordprocessingShape">
                  <wps:wsp>
                    <wps:cNvSpPr/>
                    <wps:spPr>
                      <a:xfrm>
                        <a:off x="0" y="0"/>
                        <a:ext cx="622299" cy="230251"/>
                      </a:xfrm>
                      <a:prstGeom prst="rect">
                        <a:avLst/>
                      </a:prstGeom>
                      <a:noFill/>
                      <a:ln w="6350" cap="flat" cmpd="sng">
                        <a:noFill/>
                        <a:prstDash val="solid"/>
                        <a:round/>
                      </a:ln>
                    </wps:spPr>
                    <wps:txbx>
                      <w:txbxContent>
                        <w:p>
                          <w:pPr>
                            <w:pStyle w:val="5"/>
                            <w:rPr>
                              <w:rFonts w:hint="eastAsia" w:ascii="宋体" w:eastAsia="宋体" w:cs="宋体"/>
                              <w:sz w:val="28"/>
                              <w:szCs w:val="28"/>
                            </w:rPr>
                          </w:pPr>
                          <w:r>
                            <w:rPr>
                              <w:rFonts w:hint="eastAsia" w:ascii="宋体" w:cs="宋体"/>
                              <w:sz w:val="28"/>
                              <w:szCs w:val="28"/>
                              <w:lang w:eastAsia="zh-CN"/>
                            </w:rPr>
                            <w:t>—</w:t>
                          </w:r>
                          <w:r>
                            <w:rPr>
                              <w:rFonts w:hint="eastAsia" w:ascii="宋体" w:cs="宋体"/>
                              <w:sz w:val="28"/>
                              <w:szCs w:val="28"/>
                              <w:lang w:val="en-US" w:eastAsia="zh-CN"/>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6</w:t>
                          </w:r>
                          <w:r>
                            <w:rPr>
                              <w:rFonts w:hint="eastAsia" w:ascii="宋体" w:eastAsia="宋体" w:cs="宋体"/>
                              <w:sz w:val="28"/>
                              <w:szCs w:val="28"/>
                            </w:rPr>
                            <w:fldChar w:fldCharType="end"/>
                          </w:r>
                          <w:r>
                            <w:rPr>
                              <w:rFonts w:hint="eastAsia" w:ascii="宋体" w:cs="宋体"/>
                              <w:sz w:val="28"/>
                              <w:szCs w:val="28"/>
                              <w:lang w:val="en-US" w:eastAsia="zh-CN"/>
                            </w:rPr>
                            <w:t xml:space="preserve"> </w:t>
                          </w:r>
                          <w:r>
                            <w:rPr>
                              <w:rFonts w:hint="eastAsia" w:ascii="宋体" w:cs="宋体"/>
                              <w:sz w:val="28"/>
                              <w:szCs w:val="28"/>
                              <w:lang w:eastAsia="zh-CN"/>
                            </w:rPr>
                            <w:t>—</w:t>
                          </w:r>
                        </w:p>
                      </w:txbxContent>
                    </wps:txbx>
                    <wps:bodyPr vert="horz" wrap="none" lIns="0" tIns="0" rIns="0" bIns="0" anchor="t" anchorCtr="0" upright="0">
                      <a:spAutoFit/>
                    </wps:bodyPr>
                  </wps:wsp>
                </a:graphicData>
              </a:graphic>
            </wp:anchor>
          </w:drawing>
        </mc:Choice>
        <mc:Fallback>
          <w:pict>
            <v:rect id="文本框 3" o:spid="_x0000_s1026" o:spt="1" style="position:absolute;left:0pt;margin-top:0pt;height:18.15pt;width:49pt;mso-position-horizontal:outside;mso-position-horizontal-relative:margin;mso-wrap-style:none;z-index:251659264;mso-width-relative:page;mso-height-relative:page;" filled="f" stroked="f" coordsize="21600,21600" o:gfxdata="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JNoldYAAAADAQAADwAAAAAAAAABACAAAAAiAAAAZHJzL2Rv&#10;d25yZXYueG1sUEsBAhQAFAAAAAgAh07iQHjuHOADAgAA9AMAAA4AAAAAAAAAAQAgAAAAJQEAAGRy&#10;cy9lMm9Eb2MueG1sUEsFBgAAAAAGAAYAWQEAAJoFAAAAAA==&#10;">
              <v:fill on="f" focussize="0,0"/>
              <v:stroke on="f" weight="0.5pt" joinstyle="round"/>
              <v:imagedata o:title=""/>
              <o:lock v:ext="edit" aspectratio="f"/>
              <v:textbox inset="0mm,0mm,0mm,0mm" style="mso-fit-shape-to-text:t;">
                <w:txbxContent>
                  <w:p>
                    <w:pPr>
                      <w:pStyle w:val="5"/>
                      <w:rPr>
                        <w:rFonts w:hint="eastAsia" w:ascii="宋体" w:eastAsia="宋体" w:cs="宋体"/>
                        <w:sz w:val="28"/>
                        <w:szCs w:val="28"/>
                      </w:rPr>
                    </w:pPr>
                    <w:r>
                      <w:rPr>
                        <w:rFonts w:hint="eastAsia" w:ascii="宋体" w:cs="宋体"/>
                        <w:sz w:val="28"/>
                        <w:szCs w:val="28"/>
                        <w:lang w:eastAsia="zh-CN"/>
                      </w:rPr>
                      <w:t>—</w:t>
                    </w:r>
                    <w:r>
                      <w:rPr>
                        <w:rFonts w:hint="eastAsia" w:ascii="宋体" w:cs="宋体"/>
                        <w:sz w:val="28"/>
                        <w:szCs w:val="28"/>
                        <w:lang w:val="en-US" w:eastAsia="zh-CN"/>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6</w:t>
                    </w:r>
                    <w:r>
                      <w:rPr>
                        <w:rFonts w:hint="eastAsia" w:ascii="宋体" w:eastAsia="宋体" w:cs="宋体"/>
                        <w:sz w:val="28"/>
                        <w:szCs w:val="28"/>
                      </w:rPr>
                      <w:fldChar w:fldCharType="end"/>
                    </w:r>
                    <w:r>
                      <w:rPr>
                        <w:rFonts w:hint="eastAsia" w:ascii="宋体" w:cs="宋体"/>
                        <w:sz w:val="28"/>
                        <w:szCs w:val="28"/>
                        <w:lang w:val="en-US" w:eastAsia="zh-CN"/>
                      </w:rPr>
                      <w:t xml:space="preserve"> </w:t>
                    </w:r>
                    <w:r>
                      <w:rPr>
                        <w:rFonts w:hint="eastAsia" w:ascii="宋体" w:cs="宋体"/>
                        <w:sz w:val="28"/>
                        <w:szCs w:val="28"/>
                        <w:lang w:eastAsia="zh-CN"/>
                      </w:rP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HorizontalSpacing w:val="105"/>
  <w:drawingGridVerticalSpacing w:val="156"/>
  <w:displayHorizontalDrawingGridEvery w:val="1"/>
  <w:displayVerticalDrawingGridEvery w:val="1"/>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MWU5MjFmNDBjNzRlNmM5ZjVjMzZmNjJjZWE1OTBjNmIifQ=="/>
  </w:docVars>
  <w:rsids>
    <w:rsidRoot w:val="00000000"/>
    <w:rsid w:val="180E5024"/>
    <w:rsid w:val="3A014345"/>
    <w:rsid w:val="5AA92CEB"/>
    <w:rsid w:val="5FD224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autoRedefine/>
    <w:qFormat/>
    <w:uiPriority w:val="0"/>
    <w:pPr>
      <w:keepNext/>
      <w:keepLines/>
      <w:widowControl w:val="0"/>
      <w:spacing w:before="340" w:after="330" w:line="578" w:lineRule="auto"/>
      <w:outlineLvl w:val="0"/>
    </w:pPr>
    <w:rPr>
      <w:b/>
      <w:bCs/>
      <w:kern w:val="44"/>
      <w:sz w:val="44"/>
    </w:rPr>
  </w:style>
  <w:style w:type="character" w:default="1" w:styleId="9">
    <w:name w:val="Default Paragraph Fon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autoRedefine/>
    <w:qFormat/>
    <w:uiPriority w:val="0"/>
    <w:pPr>
      <w:ind w:left="200" w:leftChars="200"/>
    </w:p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annotation subject"/>
    <w:basedOn w:val="3"/>
    <w:next w:val="3"/>
    <w:qFormat/>
    <w:uiPriority w:val="0"/>
    <w:rPr>
      <w:b/>
    </w:rPr>
  </w:style>
  <w:style w:type="paragraph" w:styleId="7">
    <w:name w:val="Body Text First Indent 2"/>
    <w:basedOn w:val="4"/>
    <w:next w:val="1"/>
    <w:uiPriority w:val="0"/>
    <w:pPr>
      <w:ind w:firstLine="200" w:firstLineChars="200"/>
    </w:p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14</Pages>
  <Words>11458</Words>
  <Characters>11904</Characters>
  <Lines>1432</Lines>
  <Paragraphs>429</Paragraphs>
  <TotalTime>18</TotalTime>
  <ScaleCrop>false</ScaleCrop>
  <LinksUpToDate>false</LinksUpToDate>
  <CharactersWithSpaces>11907</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2021-12-30T19:33:00Z</dcterms:created>
  <dc:creator>澄菇娘要穿0码衣服</dc:creator>
  <cp:lastModifiedBy>王雨函</cp:lastModifiedBy>
  <dcterms:modified xsi:type="dcterms:W3CDTF">2024-02-27T02:06:40Z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8D12946326634D2A837372BBBAB84751</vt:lpwstr>
  </property>
</Properties>
</file>