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firstLine="601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</w:pPr>
      <w:r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  <w:t>2022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  <w:t>年度仁和区有机产业发展扶持补助资金</w:t>
      </w:r>
    </w:p>
    <w:p>
      <w:pPr>
        <w:widowControl/>
        <w:shd w:val="clear" w:color="auto" w:fill="FFFFFF"/>
        <w:spacing w:line="560" w:lineRule="exact"/>
        <w:ind w:firstLine="601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  <w:t>核查企业名单</w:t>
      </w:r>
    </w:p>
    <w:tbl>
      <w:tblPr>
        <w:tblStyle w:val="4"/>
        <w:tblpPr w:leftFromText="180" w:rightFromText="180" w:vertAnchor="text" w:horzAnchor="page" w:tblpXSpec="center" w:tblpY="615"/>
        <w:tblOverlap w:val="never"/>
        <w:tblW w:w="14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2849"/>
        <w:gridCol w:w="2127"/>
        <w:gridCol w:w="1559"/>
        <w:gridCol w:w="2410"/>
        <w:gridCol w:w="1984"/>
        <w:gridCol w:w="2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1795" w:type="dxa"/>
            <w:noWrap w:val="0"/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exact"/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sz w:val="24"/>
                <w:shd w:val="clear" w:color="auto" w:fill="FFFFFF"/>
              </w:rPr>
              <w:t>企业名称</w:t>
            </w:r>
          </w:p>
        </w:tc>
        <w:tc>
          <w:tcPr>
            <w:tcW w:w="2849" w:type="dxa"/>
            <w:noWrap w:val="0"/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exact"/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sz w:val="24"/>
                <w:shd w:val="clear" w:color="auto" w:fill="FFFFFF"/>
              </w:rPr>
              <w:t>统一社会信用代码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exact"/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sz w:val="24"/>
                <w:shd w:val="clear" w:color="auto" w:fill="FFFFFF"/>
              </w:rPr>
              <w:t>有机认证证书编号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exact"/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sz w:val="24"/>
                <w:shd w:val="clear" w:color="auto" w:fill="FFFFFF"/>
              </w:rPr>
              <w:t>首次发证日期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exact"/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sz w:val="24"/>
                <w:shd w:val="clear" w:color="auto" w:fill="FFFFFF"/>
              </w:rPr>
              <w:t>发证机构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exact"/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sz w:val="24"/>
                <w:shd w:val="clear" w:color="auto" w:fill="FFFFFF"/>
              </w:rPr>
              <w:t>补助金额（万元）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exact"/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sz w:val="24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17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攀枝花市峻岑种植专业合作社</w:t>
            </w:r>
          </w:p>
        </w:tc>
        <w:tc>
          <w:tcPr>
            <w:tcW w:w="28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93510411MA6212940G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115OP1801286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2019</w:t>
            </w:r>
            <w:r>
              <w:rPr>
                <w:rFonts w:ascii="仿宋_GB2312" w:eastAsia="仿宋_GB2312"/>
                <w:color w:val="000000"/>
                <w:sz w:val="24"/>
              </w:rPr>
              <w:t>.06.0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6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ascii="仿宋_GB2312" w:hAnsi="仿宋" w:eastAsia="仿宋_GB2312" w:cs="仿宋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hd w:val="clear" w:color="auto" w:fill="FFFFFF"/>
              </w:rPr>
              <w:t>北京五洲恒通认证有限公司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exact"/>
              <w:jc w:val="center"/>
              <w:rPr>
                <w:rFonts w:ascii="仿宋_GB2312" w:hAnsi="仿宋" w:eastAsia="仿宋_GB2312" w:cs="仿宋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exact"/>
              <w:jc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hd w:val="clear" w:color="auto" w:fill="FFFFFF"/>
              </w:rPr>
              <w:t>第3年度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7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攀枝花市荣发果品开发有限公司</w:t>
            </w:r>
          </w:p>
        </w:tc>
        <w:tc>
          <w:tcPr>
            <w:tcW w:w="28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915104007566492725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015OP2100198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2021.07.18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杭州万泰认证有限公司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exact"/>
              <w:jc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hd w:val="clear" w:color="auto" w:fill="FFFFFF"/>
              </w:rPr>
              <w:t>第2年度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7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四川攀香源农产品开发有限公司　</w:t>
            </w:r>
          </w:p>
        </w:tc>
        <w:tc>
          <w:tcPr>
            <w:tcW w:w="28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915104</w:t>
            </w:r>
            <w:r>
              <w:rPr>
                <w:rFonts w:ascii="仿宋_GB2312" w:eastAsia="仿宋_GB2312"/>
                <w:color w:val="000000"/>
                <w:sz w:val="24"/>
              </w:rPr>
              <w:t>22MA64HMC86N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436OP2300151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202</w:t>
            </w:r>
            <w:r>
              <w:rPr>
                <w:rFonts w:ascii="仿宋_GB2312" w:eastAsia="仿宋_GB2312"/>
                <w:color w:val="000000"/>
                <w:sz w:val="24"/>
              </w:rPr>
              <w:t>2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.0</w:t>
            </w:r>
            <w:r>
              <w:rPr>
                <w:rFonts w:ascii="仿宋_GB2312" w:eastAsia="仿宋_GB2312"/>
                <w:color w:val="000000"/>
                <w:sz w:val="24"/>
              </w:rPr>
              <w:t>9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.</w:t>
            </w:r>
            <w:r>
              <w:rPr>
                <w:rFonts w:ascii="仿宋_GB2312" w:eastAsia="仿宋_GB2312"/>
                <w:color w:val="000000"/>
                <w:sz w:val="24"/>
              </w:rPr>
              <w:t>23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欧希蒂认证有限责任公司　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exact"/>
              <w:jc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hd w:val="clear" w:color="auto" w:fill="FFFFFF"/>
              </w:rPr>
              <w:t>第1年度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7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合计（万元）</w:t>
            </w:r>
          </w:p>
        </w:tc>
        <w:tc>
          <w:tcPr>
            <w:tcW w:w="13156" w:type="dxa"/>
            <w:gridSpan w:val="6"/>
            <w:noWrap w:val="0"/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exact"/>
              <w:jc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hd w:val="clear" w:color="auto" w:fill="FFFFFF"/>
              </w:rPr>
              <w:t>3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11" w:rightChars="148"/>
      <w:jc w:val="right"/>
      <w:rPr>
        <w:rFonts w:ascii="Batang" w:hAnsi="Batang" w:eastAsia="Batang"/>
        <w:sz w:val="28"/>
        <w:szCs w:val="28"/>
      </w:rPr>
    </w:pPr>
    <w:r>
      <w:rPr>
        <w:rFonts w:hint="eastAsia" w:ascii="Batang" w:hAnsi="Batang" w:eastAsia="Batang"/>
        <w:sz w:val="28"/>
        <w:szCs w:val="28"/>
      </w:rPr>
      <w:t>—</w:t>
    </w:r>
    <w:r>
      <w:rPr>
        <w:rStyle w:val="6"/>
        <w:rFonts w:ascii="Batang" w:hAnsi="Batang" w:eastAsia="Batang"/>
        <w:sz w:val="28"/>
        <w:szCs w:val="28"/>
      </w:rPr>
      <w:fldChar w:fldCharType="begin"/>
    </w:r>
    <w:r>
      <w:rPr>
        <w:rStyle w:val="6"/>
        <w:rFonts w:ascii="Batang" w:hAnsi="Batang" w:eastAsia="Batang"/>
        <w:sz w:val="28"/>
        <w:szCs w:val="28"/>
      </w:rPr>
      <w:instrText xml:space="preserve"> PAGE </w:instrText>
    </w:r>
    <w:r>
      <w:rPr>
        <w:rStyle w:val="6"/>
        <w:rFonts w:ascii="Batang" w:hAnsi="Batang" w:eastAsia="Batang"/>
        <w:sz w:val="28"/>
        <w:szCs w:val="28"/>
      </w:rPr>
      <w:fldChar w:fldCharType="separate"/>
    </w:r>
    <w:r>
      <w:rPr>
        <w:rStyle w:val="6"/>
        <w:rFonts w:ascii="Batang" w:hAnsi="Batang" w:eastAsia="Batang"/>
        <w:sz w:val="28"/>
        <w:szCs w:val="28"/>
      </w:rPr>
      <w:t>2</w:t>
    </w:r>
    <w:r>
      <w:rPr>
        <w:rStyle w:val="6"/>
        <w:rFonts w:ascii="Batang" w:hAnsi="Batang" w:eastAsia="Batang"/>
        <w:sz w:val="28"/>
        <w:szCs w:val="28"/>
      </w:rPr>
      <w:fldChar w:fldCharType="end"/>
    </w:r>
    <w:r>
      <w:rPr>
        <w:rFonts w:hint="eastAsia" w:ascii="Batang" w:hAnsi="Batang" w:eastAsia="Batang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3F17FD"/>
    <w:rsid w:val="113F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2023-11-20T01:10:00Z</dcterms:created>
  <dc:creator>HUAWEI</dc:creator>
  <cp:lastModifiedBy>HUAWEI</cp:lastModifiedBy>
  <dcterms:modified xsi:type="dcterms:W3CDTF">2023-11-20T01:12:07Z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C740CF7D257D4952925C206988C962F7</vt:lpwstr>
  </property>
</Properties>
</file>