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color w:val="000000"/>
          <w:kern w:val="0"/>
          <w:szCs w:val="32"/>
          <w:shd w:val="clear" w:color="auto" w:fill="FFFFFF"/>
          <w:lang w:val="zh-CN"/>
        </w:rPr>
        <w:t>附表：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攀枝花市仁和区教育和体育局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11510303MB0U08018T</w:t>
            </w:r>
          </w:p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攀枝花市仁和区教育和体育局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288.91万元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0万元,预计2023年拨付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288.91万元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288.91万元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0万元，预计2023年拨付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2022年普惠性幼儿园政府补助专项资金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39"/>
              </w:tabs>
              <w:spacing w:line="320" w:lineRule="exact"/>
              <w:jc w:val="left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全年预计需288.91万元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531"/>
              </w:tabs>
              <w:spacing w:line="320" w:lineRule="exact"/>
              <w:jc w:val="left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万元，预计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2023年拨付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确保每月补助费，按时到位，解决普惠性幼儿园的正常运行。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497"/>
              </w:tabs>
              <w:spacing w:line="320" w:lineRule="exact"/>
              <w:jc w:val="left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2022年度支持普惠性民办幼儿园发展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全部用于普惠性民办幼儿园纾困解难补助资金相关费用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2022年普惠性幼儿园政府补助专项资金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提高幼儿园办园质量，增强社会对幼儿园教育的满意度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为普惠性民办幼儿园的可持续发展提供保障，为就读幼儿提供好的就学条件保障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为普惠性民办幼儿园的可持续发展提供保障，为就读幼儿提供好的就学条件保障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改善学前教育办学条件，确保支持学前教育发展专项资金落到实处。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达到社会满意度基本要求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满意度达到95%以上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mFlMDZiNTkzMWM3YmQ1YzBjNWM0NWJhNzllNmY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90D306A"/>
    <w:rsid w:val="0BC50DDE"/>
    <w:rsid w:val="0DC31556"/>
    <w:rsid w:val="135B0E75"/>
    <w:rsid w:val="135D4BEE"/>
    <w:rsid w:val="1A3D6143"/>
    <w:rsid w:val="1C013801"/>
    <w:rsid w:val="2425710A"/>
    <w:rsid w:val="28F054B7"/>
    <w:rsid w:val="2D527252"/>
    <w:rsid w:val="2DB17BB8"/>
    <w:rsid w:val="2EAE55F2"/>
    <w:rsid w:val="2EDF4302"/>
    <w:rsid w:val="30BF31A0"/>
    <w:rsid w:val="31057D50"/>
    <w:rsid w:val="333A23FE"/>
    <w:rsid w:val="38C34C43"/>
    <w:rsid w:val="3D332398"/>
    <w:rsid w:val="47550EBA"/>
    <w:rsid w:val="4A424663"/>
    <w:rsid w:val="5A9153BD"/>
    <w:rsid w:val="5BF86EF0"/>
    <w:rsid w:val="5C4761FE"/>
    <w:rsid w:val="5E373C13"/>
    <w:rsid w:val="63FA510E"/>
    <w:rsid w:val="6636451A"/>
    <w:rsid w:val="6B6D2669"/>
    <w:rsid w:val="6BA64F2F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3</Pages>
  <Words>713</Words>
  <Characters>779</Characters>
  <Lines>5</Lines>
  <Paragraphs>1</Paragraphs>
  <TotalTime>1</TotalTime>
  <ScaleCrop>false</ScaleCrop>
  <LinksUpToDate>false</LinksUpToDate>
  <CharactersWithSpaces>791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lenovo</cp:lastModifiedBy>
  <cp:lastPrinted>2022-03-26T08:26:00Z</cp:lastPrinted>
  <dcterms:modified xsi:type="dcterms:W3CDTF">2023-05-04T02:14:56Z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10A24161707A42D0B914F48C53A715B1_13</vt:lpwstr>
  </property>
</Properties>
</file>