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958"/>
        <w:gridCol w:w="1581"/>
        <w:gridCol w:w="1684"/>
        <w:gridCol w:w="1800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</w:t>
            </w:r>
            <w:r>
              <w:rPr>
                <w:rFonts w:hint="eastAsia" w:eastAsia="宋体"/>
                <w:b/>
                <w:color w:val="000000"/>
                <w:szCs w:val="32"/>
              </w:rPr>
              <w:t>民族地区幼儿园保教费减免</w:t>
            </w:r>
            <w:r>
              <w:rPr>
                <w:rFonts w:eastAsia="宋体"/>
                <w:b/>
                <w:color w:val="000000"/>
                <w:szCs w:val="32"/>
              </w:rPr>
              <w:t>预算项目绩效目标自评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攀枝花市仁和区教育和体育局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预算数：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453.96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执行数：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453.96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453.96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453.96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根据攀财教[2013]20号文件，仁和区辖区内的幼儿园，在园幼儿保教费全面实施减免资助。在园幼儿每人每月减免保教费60元（一年按10个月计算，共600元）。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预计2022年减免人数7566人。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2022年</w:t>
            </w:r>
            <w:r>
              <w:rPr>
                <w:rFonts w:hint="eastAsia"/>
                <w:color w:val="000000"/>
                <w:sz w:val="24"/>
              </w:rPr>
              <w:t>民族地区保教费减免7566人，中央配套147.59万元，地方配套306.37万元。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民族地区幼儿园保教费减免人数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7566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民族地区幼儿园保教费减免覆盖率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中央配套147.59万元，地方配套306.37万元。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中央配套147.59万元，地方配套306.37万元。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中央配套147.59万元，地方配套306.37万元。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保障民族地区学前幼儿享受学前教育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减轻民族地区学前幼儿家长经济负担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减轻民族地区学前幼儿家长经济负担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优化教育结构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实施科教兴国、人才强国战略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享受政策学生及家长满意度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≥95%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≥95%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M2EzNTIxMjdjNmY2YTQ5MGRlNTMxMzJkZTdhMGU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8F475F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0EE52393"/>
    <w:rsid w:val="11DE75D8"/>
    <w:rsid w:val="1A3D6143"/>
    <w:rsid w:val="1C013801"/>
    <w:rsid w:val="28F054B7"/>
    <w:rsid w:val="2BD00EF0"/>
    <w:rsid w:val="2D527252"/>
    <w:rsid w:val="2EAE55F2"/>
    <w:rsid w:val="2EDF4302"/>
    <w:rsid w:val="330A641A"/>
    <w:rsid w:val="387463B2"/>
    <w:rsid w:val="45F05925"/>
    <w:rsid w:val="47550EBA"/>
    <w:rsid w:val="4A424663"/>
    <w:rsid w:val="50CB783E"/>
    <w:rsid w:val="53185E60"/>
    <w:rsid w:val="579D4B86"/>
    <w:rsid w:val="57B20674"/>
    <w:rsid w:val="590F3861"/>
    <w:rsid w:val="5A9153BD"/>
    <w:rsid w:val="5BF86EF0"/>
    <w:rsid w:val="6636451A"/>
    <w:rsid w:val="69E81457"/>
    <w:rsid w:val="6A6043B8"/>
    <w:rsid w:val="6EF65E9C"/>
    <w:rsid w:val="71397E03"/>
    <w:rsid w:val="74841A7E"/>
    <w:rsid w:val="77FFA8F9"/>
    <w:rsid w:val="79D54DBB"/>
    <w:rsid w:val="7A9314AC"/>
    <w:rsid w:val="7C631402"/>
    <w:rsid w:val="7CBA4FE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211</Words>
  <Characters>214</Characters>
  <Lines>5</Lines>
  <Paragraphs>1</Paragraphs>
  <TotalTime>0</TotalTime>
  <ScaleCrop>false</ScaleCrop>
  <LinksUpToDate>false</LinksUpToDate>
  <CharactersWithSpaces>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马马虎虎</cp:lastModifiedBy>
  <cp:lastPrinted>2022-03-26T08:26:00Z</cp:lastPrinted>
  <dcterms:modified xsi:type="dcterms:W3CDTF">2023-05-08T02:42:09Z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329CC66DD2684D9391D31DF6F11B404B_13</vt:lpwstr>
  </property>
</Properties>
</file>