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560" w:leftChars="0" w:firstLine="720" w:firstLineChars="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  <w:r>
        <w:rPr>
          <w:rFonts w:hint="eastAsia" w:ascii="仿宋_GB2312" w:hAnsi="宋体"/>
          <w:lang w:val="zh-CN"/>
        </w:rPr>
        <w:t>根据攀枝花市经济和信息化局，攀枝花市财政局《关于落实“支持工业中小微企业发展”政策措施的通知》（攀经信〔2022〕154号），仁和区积极组织符合条件企业申报。</w:t>
      </w:r>
      <w:r>
        <w:rPr>
          <w:rFonts w:hint="eastAsia" w:ascii="仿宋_GB2312" w:hAnsi="宋体"/>
          <w:lang w:val="en-US" w:eastAsia="zh-CN"/>
        </w:rPr>
        <w:t>项目</w:t>
      </w:r>
      <w:r>
        <w:rPr>
          <w:rFonts w:hint="eastAsia" w:ascii="仿宋_GB2312" w:hAnsi="宋体"/>
          <w:lang w:val="zh-CN"/>
        </w:rPr>
        <w:t>符合申报条件企业10户，合计贷款总额9804万元，贷款利息133.57万元。</w:t>
      </w:r>
      <w:r>
        <w:rPr>
          <w:rFonts w:hint="eastAsia" w:ascii="仿宋_GB2312" w:hAnsi="宋体"/>
          <w:lang w:val="en-US" w:eastAsia="zh-CN"/>
        </w:rPr>
        <w:t>该项目资金已全部拨付企业。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560" w:leftChars="0" w:firstLine="720" w:firstLineChars="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  <w:lang w:val="en-US" w:eastAsia="zh-CN"/>
        </w:rPr>
        <w:t>二</w:t>
      </w:r>
      <w:r>
        <w:rPr>
          <w:rFonts w:hint="eastAsia" w:ascii="楷体_GB2312" w:hAnsi="宋体" w:eastAsia="楷体_GB2312"/>
          <w:b/>
          <w:lang w:val="zh-CN"/>
        </w:rPr>
        <w:t>）项目绩效目标。</w:t>
      </w:r>
      <w:r>
        <w:rPr>
          <w:rFonts w:hint="eastAsia" w:ascii="仿宋_GB2312" w:hAnsi="宋体" w:eastAsia="仿宋_GB2312"/>
          <w:bCs/>
          <w:sz w:val="32"/>
          <w:szCs w:val="32"/>
        </w:rPr>
        <w:t>2021年10企业实现销售收入37624.5万元，实现利润3286万，实现税金2385万。贷款利息补助提高企业经济效益增长2%，减少企业生产成本0.1%。支持企业可持续发展起到推动作用。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560" w:leftChars="0" w:firstLine="720" w:firstLineChars="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  <w:r>
        <w:rPr>
          <w:rFonts w:hint="eastAsia" w:ascii="仿宋_GB2312" w:hAnsi="宋体"/>
          <w:lang w:val="zh-CN"/>
        </w:rPr>
        <w:t>项目申报内容</w:t>
      </w:r>
      <w:r>
        <w:rPr>
          <w:rFonts w:hint="eastAsia" w:ascii="仿宋_GB2312" w:hAnsi="宋体"/>
          <w:lang w:val="en-US" w:eastAsia="zh-CN"/>
        </w:rPr>
        <w:t>根据10企业实际贷款支付利息经企业贷款银行确认，</w:t>
      </w:r>
      <w:r>
        <w:rPr>
          <w:rFonts w:hint="eastAsia" w:ascii="仿宋_GB2312" w:hAnsi="宋体"/>
          <w:lang w:val="zh-CN"/>
        </w:rPr>
        <w:t>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楷体_GB2312" w:hAnsi="宋体" w:eastAsia="楷体_GB2312"/>
          <w:lang w:val="en-US" w:eastAsia="zh-CN"/>
        </w:rPr>
        <w:t>10户企业实际</w:t>
      </w:r>
      <w:r>
        <w:rPr>
          <w:rFonts w:hint="eastAsia" w:ascii="仿宋_GB2312" w:hAnsi="宋体"/>
          <w:lang w:val="zh-CN"/>
        </w:rPr>
        <w:t>贷款总额9804万元，</w:t>
      </w:r>
      <w:r>
        <w:rPr>
          <w:rFonts w:hint="eastAsia" w:ascii="仿宋_GB2312" w:hAnsi="宋体"/>
          <w:lang w:val="en-US" w:eastAsia="zh-CN"/>
        </w:rPr>
        <w:t>支付</w:t>
      </w:r>
      <w:r>
        <w:rPr>
          <w:rFonts w:hint="eastAsia" w:ascii="仿宋_GB2312" w:hAnsi="宋体"/>
          <w:lang w:val="zh-CN"/>
        </w:rPr>
        <w:t>贷款利息133.57万元。</w:t>
      </w:r>
      <w:r>
        <w:rPr>
          <w:rFonts w:hint="eastAsia" w:ascii="仿宋_GB2312" w:hAnsi="宋体"/>
          <w:lang w:val="en-US" w:eastAsia="zh-CN"/>
        </w:rPr>
        <w:t>该项目资金已全部拨付企业。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en-US" w:eastAsia="zh-CN"/>
        </w:rPr>
        <w:t>要求10企业获得贷款资金支付利息补助由于下阶段支付企业贷款利息。</w:t>
      </w:r>
      <w:r>
        <w:rPr>
          <w:rFonts w:hint="eastAsia" w:ascii="仿宋_GB2312" w:hAnsi="宋体"/>
          <w:lang w:val="zh-CN"/>
        </w:rPr>
        <w:t>支付依据合规合法，资金支付与预算相符。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10户企业</w:t>
      </w:r>
      <w:r>
        <w:rPr>
          <w:rFonts w:hint="eastAsia" w:ascii="仿宋_GB2312" w:hAnsi="宋体"/>
          <w:lang w:val="zh-CN"/>
        </w:rPr>
        <w:t>财务管理制度建设、机构设置、会计核算及账务处理等</w:t>
      </w:r>
      <w:r>
        <w:rPr>
          <w:rFonts w:hint="eastAsia" w:ascii="仿宋_GB2312" w:hAnsi="宋体"/>
          <w:lang w:val="en-US" w:eastAsia="zh-CN"/>
        </w:rPr>
        <w:t>符合</w:t>
      </w:r>
      <w:r>
        <w:rPr>
          <w:rFonts w:hint="eastAsia" w:ascii="仿宋_GB2312" w:hAnsi="宋体"/>
          <w:lang w:val="zh-CN"/>
        </w:rPr>
        <w:t>相关情况。对照项目资金管理办法，评价项目严格执行财务管理制度、财务处理及时、会计核算规范等。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项目申报按照10户企业实际贷款金额及实际支付利息申报，10户企业具有严格的财务管理制度。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en-US" w:eastAsia="zh-CN"/>
        </w:rPr>
        <w:t>10户企业实际</w:t>
      </w:r>
      <w:r>
        <w:rPr>
          <w:rFonts w:hint="eastAsia" w:ascii="仿宋_GB2312" w:hAnsi="宋体"/>
          <w:lang w:val="zh-CN"/>
        </w:rPr>
        <w:t>贷款总额9804万元，</w:t>
      </w:r>
      <w:r>
        <w:rPr>
          <w:rFonts w:hint="eastAsia" w:ascii="仿宋_GB2312" w:hAnsi="宋体"/>
          <w:lang w:val="en-US" w:eastAsia="zh-CN"/>
        </w:rPr>
        <w:t>支付</w:t>
      </w:r>
      <w:r>
        <w:rPr>
          <w:rFonts w:hint="eastAsia" w:ascii="仿宋_GB2312" w:hAnsi="宋体"/>
          <w:lang w:val="zh-CN"/>
        </w:rPr>
        <w:t>贷款利息133.57万元。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4" w:firstLineChars="30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宋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021年10企业实现销售收入37624.5万元，实现利润3286万，实现税金2385万。贷款利息补助提高企业经济效益增长2%，减少企业生产成本0.1%。支持企业可持续发展起到推动作用。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仿宋_GB2312" w:hAnsi="宋体"/>
          <w:lang w:val="en-US" w:eastAsia="zh-CN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hint="eastAsia" w:eastAsia="仿宋_GB231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C3E0C"/>
    <w:multiLevelType w:val="singleLevel"/>
    <w:tmpl w:val="75AC3E0C"/>
    <w:lvl w:ilvl="0" w:tentative="0">
      <w:start w:val="1"/>
      <w:numFmt w:val="chineseCounting"/>
      <w:suff w:val="nothing"/>
      <w:lvlText w:val="（%1）"/>
      <w:lvlJc w:val="left"/>
      <w:pPr>
        <w:ind w:left="5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JiMjc0NTlhNzQ4YThlMmQ3NGRhNGY3NmM1NDcifQ=="/>
  </w:docVars>
  <w:rsids>
    <w:rsidRoot w:val="291C455A"/>
    <w:rsid w:val="003414A3"/>
    <w:rsid w:val="00515A0C"/>
    <w:rsid w:val="0073007B"/>
    <w:rsid w:val="00866E99"/>
    <w:rsid w:val="0EDB478C"/>
    <w:rsid w:val="15D55E23"/>
    <w:rsid w:val="291C455A"/>
    <w:rsid w:val="36926D0C"/>
    <w:rsid w:val="4DAF2BCF"/>
    <w:rsid w:val="4DDB6F66"/>
    <w:rsid w:val="533660B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747</Words>
  <Characters>827</Characters>
  <Lines>6</Lines>
  <Paragraphs>1</Paragraphs>
  <TotalTime>1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欧国敏</cp:lastModifiedBy>
  <dcterms:modified xsi:type="dcterms:W3CDTF">2023-05-15T04:06:55Z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FDDCBE5AC6F144A28E69BB9AD6FEAE12_13</vt:lpwstr>
  </property>
</Properties>
</file>