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附件6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7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auto"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kern w:val="2"/>
          <w:sz w:val="44"/>
          <w:szCs w:val="44"/>
          <w:lang w:eastAsia="zh-CN"/>
        </w:rPr>
        <w:t>攀枝花市仁和区交通运输局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7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kern w:val="2"/>
          <w:sz w:val="44"/>
          <w:szCs w:val="44"/>
          <w:lang w:val="en-US" w:eastAsia="zh-CN"/>
        </w:rPr>
        <w:t>2023年预算项目支出绩效自评报告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7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kern w:val="2"/>
          <w:sz w:val="44"/>
          <w:szCs w:val="44"/>
          <w:lang w:val="en-US" w:eastAsia="zh-CN"/>
        </w:rPr>
        <w:t>（仁和区农村公路养护）</w:t>
      </w:r>
    </w:p>
    <w:p>
      <w:pPr>
        <w:pStyle w:val="6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</w:p>
    <w:p>
      <w:pPr>
        <w:pStyle w:val="6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</w:p>
    <w:p>
      <w:pPr>
        <w:pStyle w:val="6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通过项目实施，保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障仁和区县道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124.982公里，乡道169.04公里，村道455.689公里的日常养护，维护公路路产、路权，治理超限运输，带动沿线乡镇经济发展，保障管养道路的安全通畅，为老百姓的出行安全保驾护航。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1．项目主要内容。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2022年，仁和区交通运输局公路养护项目资金1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66.8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万元，仁和区县道、乡道、村道，我单位完成了农村公路日常管养，保障农村公路的安全通行，维护公路路产、路权，治理超限运输。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2．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具体项目绩效。负责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仁和区县道124.982公里，乡道169.04公里，村道455.689公里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的日常养护，维护公路路产、路权，治理超限运输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项目资金申报相符性。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960" w:firstLineChars="300"/>
        <w:jc w:val="both"/>
        <w:textAlignment w:val="auto"/>
        <w:rPr>
          <w:rFonts w:hint="default" w:ascii="仿宋_GB2312" w:hAnsi="宋体" w:eastAsia="仿宋_GB2312"/>
          <w:lang w:val="en-US" w:eastAsia="zh-CN"/>
        </w:rPr>
      </w:pPr>
      <w:r>
        <w:rPr>
          <w:rFonts w:hint="eastAsia" w:eastAsia="楷体_GB2312"/>
          <w:kern w:val="0"/>
          <w:sz w:val="32"/>
          <w:szCs w:val="32"/>
          <w:lang w:val="en-US" w:eastAsia="zh-CN"/>
        </w:rPr>
        <w:t>根据攀仁财资经建</w:t>
      </w:r>
      <w:r>
        <w:rPr>
          <w:rFonts w:hint="eastAsia" w:ascii="仿宋_GB2312" w:hAnsi="宋体"/>
          <w:lang w:val="zh-CN"/>
        </w:rPr>
        <w:t>【</w:t>
      </w:r>
      <w:r>
        <w:rPr>
          <w:rFonts w:hint="eastAsia" w:ascii="仿宋_GB2312" w:hAnsi="宋体"/>
          <w:lang w:val="en-US" w:eastAsia="zh-CN"/>
        </w:rPr>
        <w:t>2022</w:t>
      </w:r>
      <w:r>
        <w:rPr>
          <w:rFonts w:hint="eastAsia" w:ascii="仿宋_GB2312" w:hAnsi="宋体"/>
          <w:lang w:val="zh-CN"/>
        </w:rPr>
        <w:t>】</w:t>
      </w:r>
      <w:r>
        <w:rPr>
          <w:rFonts w:hint="eastAsia" w:ascii="仿宋_GB2312" w:hAnsi="宋体"/>
          <w:lang w:val="en-US" w:eastAsia="zh-CN"/>
        </w:rPr>
        <w:t>43号文件，</w:t>
      </w:r>
      <w:r>
        <w:rPr>
          <w:rFonts w:hint="eastAsia" w:ascii="Times New Roman" w:hAnsi="Times New Roman" w:eastAsia="楷体_GB2312"/>
          <w:kern w:val="0"/>
          <w:sz w:val="32"/>
          <w:szCs w:val="32"/>
          <w:lang w:eastAsia="zh-CN"/>
        </w:rPr>
        <w:t>对我单位</w:t>
      </w:r>
      <w:r>
        <w:rPr>
          <w:rFonts w:hint="eastAsia" w:ascii="Times New Roman" w:hAnsi="Times New Roman" w:eastAsia="楷体_GB2312"/>
          <w:kern w:val="0"/>
          <w:sz w:val="32"/>
          <w:szCs w:val="32"/>
          <w:lang w:val="en-US" w:eastAsia="zh-CN"/>
        </w:rPr>
        <w:t>2022年公路养护项目列入预算编报中。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2022年度公路养护预算资金1</w:t>
      </w:r>
      <w:r>
        <w:rPr>
          <w:rFonts w:hint="eastAsia"/>
          <w:kern w:val="0"/>
          <w:sz w:val="32"/>
          <w:szCs w:val="32"/>
          <w:lang w:val="en-US" w:eastAsia="zh-CN"/>
        </w:rPr>
        <w:t>66.8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万元，财政拨款1</w:t>
      </w:r>
      <w:r>
        <w:rPr>
          <w:rFonts w:hint="eastAsia"/>
          <w:kern w:val="0"/>
          <w:sz w:val="32"/>
          <w:szCs w:val="32"/>
          <w:lang w:val="en-US" w:eastAsia="zh-CN"/>
        </w:rPr>
        <w:t>66.8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万元，已全部到位。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根据预算管理规定，公路养护工作费用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已到位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166.8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严格根据财务管理规定，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使用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公路养护工作费用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该项目开支款项必需有单位分管财务领导签字审批，严把支出关，一切根据财务管理制度来报销。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hint="eastAsia" w:eastAsia="楷体_GB2312"/>
          <w:kern w:val="0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楷体_GB2312"/>
          <w:kern w:val="0"/>
          <w:sz w:val="32"/>
          <w:szCs w:val="32"/>
        </w:rPr>
        <w:t>项目组织架构及实施流程。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保障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项目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实施进度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每月根据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农村公路日常巡查、管护工作开展情况由部门负责人进行统计、考核，经财务部门审核后报分管财务领导签字发放巡查、管护人员工资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eastAsia="楷体_GB2312"/>
          <w:kern w:val="0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楷体_GB2312"/>
          <w:kern w:val="0"/>
          <w:sz w:val="32"/>
          <w:szCs w:val="32"/>
        </w:rPr>
        <w:t>项目管理情况。</w:t>
      </w:r>
      <w:r>
        <w:rPr>
          <w:rFonts w:ascii="Times New Roman" w:hAnsi="Times New Roman" w:eastAsia="仿宋_GB2312"/>
          <w:kern w:val="0"/>
          <w:sz w:val="32"/>
          <w:szCs w:val="32"/>
        </w:rPr>
        <w:t>项目实施单位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按照《公路法》《公路安全保护条例》等</w:t>
      </w:r>
      <w:r>
        <w:rPr>
          <w:rFonts w:ascii="Times New Roman" w:hAnsi="Times New Roman" w:eastAsia="仿宋_GB2312"/>
          <w:kern w:val="0"/>
          <w:sz w:val="32"/>
          <w:szCs w:val="32"/>
        </w:rPr>
        <w:t>相关法律法规执行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，加强农村公路的巡查、管护工作，确保道路畅通安全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eastAsia="楷体_GB2312"/>
          <w:kern w:val="0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楷体_GB2312"/>
          <w:kern w:val="0"/>
          <w:sz w:val="32"/>
          <w:szCs w:val="32"/>
        </w:rPr>
        <w:t>项目监管情况。</w:t>
      </w:r>
      <w:r>
        <w:rPr>
          <w:rFonts w:ascii="Times New Roman" w:hAnsi="Times New Roman" w:eastAsia="仿宋_GB2312"/>
          <w:kern w:val="0"/>
          <w:sz w:val="32"/>
          <w:szCs w:val="32"/>
        </w:rPr>
        <w:t>项目主管部门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区交通运输局</w:t>
      </w:r>
      <w:r>
        <w:rPr>
          <w:rFonts w:ascii="Times New Roman" w:hAnsi="Times New Roman" w:eastAsia="仿宋_GB2312"/>
          <w:kern w:val="0"/>
          <w:sz w:val="32"/>
          <w:szCs w:val="32"/>
        </w:rPr>
        <w:t>加强项目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过程</w:t>
      </w:r>
      <w:r>
        <w:rPr>
          <w:rFonts w:ascii="Times New Roman" w:hAnsi="Times New Roman" w:eastAsia="仿宋_GB2312"/>
          <w:kern w:val="0"/>
          <w:sz w:val="32"/>
          <w:szCs w:val="32"/>
        </w:rPr>
        <w:t>管理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，督促检查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农村公路日常巡查、管护工作开展情况，根据管护质量发放巡查、管护人员工资。通过督促检查，农村公路路产路权得到有效维护，道路安全隐患能及时发现并整治，保证了农村公路的通畅、安全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数量指标：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仁和区县道124.982公里，乡道169.04公里，村道455.689公里。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质量指标：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根据《公路法》的农村公路管养的要求，确保公路路产不受损坏，维护公路安全防护设施完好。时效指标：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-2023年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。成本指标：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县乡道路养护经费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166.8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效益指标：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为群众出行提供保障，带动沿线乡镇经济发展。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服务对象满意度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群众满意。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结合自评情况，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发现的主要问题：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地方经济投入较少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针对项目自评中发现的问题，提出</w:t>
      </w:r>
      <w:r>
        <w:rPr>
          <w:rFonts w:hint="eastAsia" w:ascii="仿宋_GB2312" w:hAnsi="仿宋_GB2312" w:eastAsia="仿宋_GB2312" w:cs="仿宋_GB2312"/>
          <w:sz w:val="32"/>
          <w:szCs w:val="32"/>
        </w:rPr>
        <w:t>下一步改进措施：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中央、省、市加大资金投入。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840" w:firstLineChars="1200"/>
        <w:textAlignment w:val="auto"/>
        <w:outlineLvl w:val="9"/>
        <w:rPr>
          <w:rFonts w:hint="eastAsia" w:ascii="仿宋_GB2312" w:hAnsi="宋体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840" w:firstLineChars="1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攀枝花市仁和区交通运输局</w:t>
      </w:r>
    </w:p>
    <w:p>
      <w:pPr>
        <w:adjustRightInd w:val="0"/>
        <w:snapToGrid w:val="0"/>
        <w:spacing w:line="560" w:lineRule="exact"/>
        <w:ind w:firstLine="5200" w:firstLineChars="162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2023年5月8日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256" w:tblpY="221"/>
        <w:tblOverlap w:val="never"/>
        <w:tblW w:w="534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173"/>
        <w:gridCol w:w="1679"/>
        <w:gridCol w:w="1144"/>
        <w:gridCol w:w="1339"/>
        <w:gridCol w:w="17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Cs w:val="32"/>
              </w:rPr>
            </w:pPr>
            <w:r>
              <w:rPr>
                <w:rFonts w:eastAsia="宋体"/>
                <w:b/>
                <w:color w:val="000000"/>
                <w:szCs w:val="32"/>
              </w:rPr>
              <w:t>2022年50万元以上（含）特定目标类部门预算项目绩效目标自评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7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1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攀枝花市仁和区交通运输局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攀枝花市仁和区交通运输局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6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项目预算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执行情况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166.8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6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166.8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6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1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21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16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完成辖区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749.711</w:t>
            </w:r>
            <w:r>
              <w:rPr>
                <w:rFonts w:hint="eastAsia"/>
                <w:color w:val="000000"/>
                <w:sz w:val="24"/>
              </w:rPr>
              <w:t>公里农村公路的日常养护工作，确保农村公路路域环境整洁，设施完好、安全和畅通，群众满意度逐年提高，为地方经济的稳定持续发展提供坚实的交通基础设施保障</w:t>
            </w:r>
          </w:p>
        </w:tc>
        <w:tc>
          <w:tcPr>
            <w:tcW w:w="16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完成辖区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749.711</w:t>
            </w:r>
            <w:r>
              <w:rPr>
                <w:rFonts w:hint="eastAsia"/>
                <w:color w:val="000000"/>
                <w:sz w:val="24"/>
              </w:rPr>
              <w:t>公里农村公路的日常养护工作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1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6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仁和区县道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>、乡道、村道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749.711公里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日常养护质量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按期完成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both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如期完成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>农村公路的日常养护工作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166.8万元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效益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经济效益  指标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社会效益  指标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道路安全出行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安全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1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ind w:left="558" w:leftChars="87" w:hanging="280" w:hangingChars="100"/>
              <w:jc w:val="left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生态效益  指标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可持续影响 指标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道路环境整洁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持续向好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群众满意度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90%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390A5"/>
    <w:multiLevelType w:val="singleLevel"/>
    <w:tmpl w:val="02C390A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zYwNmU5ZTAzYmFjYmM3MTdjMjM5NjA5NTlkOWIifQ=="/>
  </w:docVars>
  <w:rsids>
    <w:rsidRoot w:val="291C455A"/>
    <w:rsid w:val="003414A3"/>
    <w:rsid w:val="00515A0C"/>
    <w:rsid w:val="00866E99"/>
    <w:rsid w:val="058B5AAF"/>
    <w:rsid w:val="0C412C32"/>
    <w:rsid w:val="0EDB478C"/>
    <w:rsid w:val="17934E38"/>
    <w:rsid w:val="20646AB2"/>
    <w:rsid w:val="20C04014"/>
    <w:rsid w:val="291C455A"/>
    <w:rsid w:val="2A5A283A"/>
    <w:rsid w:val="339B0D63"/>
    <w:rsid w:val="36926D0C"/>
    <w:rsid w:val="3AB635EA"/>
    <w:rsid w:val="41870296"/>
    <w:rsid w:val="4DAF2BCF"/>
    <w:rsid w:val="4DDB6F66"/>
    <w:rsid w:val="589446D1"/>
    <w:rsid w:val="5BC462A3"/>
    <w:rsid w:val="625E3496"/>
    <w:rsid w:val="648F62FB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beforeAutospacing="0" w:after="120" w:afterLines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5</Pages>
  <Words>1433</Words>
  <Characters>1566</Characters>
  <Lines>6</Lines>
  <Paragraphs>1</Paragraphs>
  <TotalTime>0</TotalTime>
  <ScaleCrop>false</ScaleCrop>
  <LinksUpToDate>false</LinksUpToDate>
  <CharactersWithSpaces>1577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dcterms:modified xsi:type="dcterms:W3CDTF">2023-05-11T09:38:52Z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5B1741AF86D245F29E866BAF9E635EA6_12</vt:lpwstr>
  </property>
</Properties>
</file>