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44"/>
          <w:lang w:val="en-US" w:eastAsia="zh-CN"/>
        </w:rPr>
        <w:t>攀枝花市仁和区前进镇人民政府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  <w:lang w:val="en-US" w:eastAsia="zh-CN"/>
        </w:rPr>
        <w:t>四川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</w:rPr>
        <w:t>省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  <w:lang w:val="en-US" w:eastAsia="zh-CN"/>
        </w:rPr>
        <w:t>中央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</w:rPr>
        <w:t>转移支付20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</w:rPr>
        <w:t>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（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  <w:t>重大传染病艾滋病防控中央补助资金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预防艾滋病传播项目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国家重大公共卫生项目，是传染病综合防治的重要组成部分，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最大限度发现感染者和病人，有效控制性传播，逐步提高感染者和病人生存质量，不断减少社会歧视，将艾滋病疫情继续控制在低流行水平。为做好该项目工作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制定了财务管理制度、资金管理办法及相关工作制度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支付资金通过区财政局审核，做到专款专用。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二、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年区财政局下达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补助资金5000元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，用于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艾滋病宣传防控经费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经费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发放申报内容与实际相符，申报严格按规定开展，目标合理、可行。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年由区财政局下达经费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5000元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根据攀枝花市仁和区卫生健康局《关于印发2021年中央补助重大传染病防控项目第一批资金实施方案的通知》攀仁卫[2021]97号文件开展相关工作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向区财政大平台申报了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艾滋病宣传资料制作费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健全财务管理制度和财务工作人员，在工作推进中严格依照《中华人民共和国会计法》及相关财务管理规定执行财务管理。费用支出依法依规、专款专用，有效保障了经费的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申报和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发放。单位严格费用支付和管理，对项目资金做好使用和监管，未出现资金违规使用情况。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Chars="20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三）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加强对人民群众的宣传力度，提高群众对艾滋病传播重要性的认识，抓好重大传染病艾滋病的防控工作；2022年度经费安排完成；制作宣传横幅，户外喷、写真标语经费5000元；防控宣传到位，覆盖全镇提高人民群众对重大传染病艾滋病传播重要性的认识，增强重大传染病艾滋病的防控力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Chars="200" w:right="0" w:rightChars="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四）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1.数量指标：防控宣传横幅11条，户外喷绘布1张，户外写真3张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2.质量指标：经费保障率100%。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3.时效指标：2022年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4.成本指标：建设经费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5.满意度指标：90%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因财政资金紧张未批准支付，年底被收回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。下一步改进措施，提前谋划转移支付资金预算支出，加强对转移支付绩效评价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3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绩效自评结果将为合理安排专项资金分配的提供重要依据</w:t>
      </w:r>
      <w:r>
        <w:rPr>
          <w:rFonts w:hint="eastAsia" w:ascii="仿宋_GB2312" w:hAnsi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1280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"/>
        </w:rPr>
        <w:t>六、附件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转移支付区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（重大传染病艾滋病防控中央补助资金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项目）绩效目标自评表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攀枝花市仁和区前进镇人民政府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right="0" w:rightChars="0"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2023年5月1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294EF5"/>
    <w:multiLevelType w:val="singleLevel"/>
    <w:tmpl w:val="13294EF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4NjM1MGM5YjBkZTU3MWFhZGM5NmUyMThiOWFmOGQ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845082D"/>
    <w:rsid w:val="09E965F2"/>
    <w:rsid w:val="0FF7AA4F"/>
    <w:rsid w:val="139840D3"/>
    <w:rsid w:val="143E091F"/>
    <w:rsid w:val="14865FC8"/>
    <w:rsid w:val="150C2DB0"/>
    <w:rsid w:val="1550084D"/>
    <w:rsid w:val="195F2621"/>
    <w:rsid w:val="1A7D29EA"/>
    <w:rsid w:val="1D994BCF"/>
    <w:rsid w:val="1E761F05"/>
    <w:rsid w:val="1F7BE1E6"/>
    <w:rsid w:val="1FC7205C"/>
    <w:rsid w:val="228B3D05"/>
    <w:rsid w:val="284E74F8"/>
    <w:rsid w:val="2ADB48E8"/>
    <w:rsid w:val="36687282"/>
    <w:rsid w:val="367793B2"/>
    <w:rsid w:val="374573D5"/>
    <w:rsid w:val="3794FC37"/>
    <w:rsid w:val="38EF7AD8"/>
    <w:rsid w:val="3B666021"/>
    <w:rsid w:val="3E1672E6"/>
    <w:rsid w:val="3EB9C2BB"/>
    <w:rsid w:val="3FEF6A07"/>
    <w:rsid w:val="415F08D8"/>
    <w:rsid w:val="427473BA"/>
    <w:rsid w:val="44E2230F"/>
    <w:rsid w:val="461A108A"/>
    <w:rsid w:val="48B51347"/>
    <w:rsid w:val="491B45FA"/>
    <w:rsid w:val="4A55216A"/>
    <w:rsid w:val="4FE0696A"/>
    <w:rsid w:val="546F8569"/>
    <w:rsid w:val="55673508"/>
    <w:rsid w:val="59595A6F"/>
    <w:rsid w:val="597350B8"/>
    <w:rsid w:val="599330CA"/>
    <w:rsid w:val="5A7FCB1F"/>
    <w:rsid w:val="5FEAF7C9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DE46F5D"/>
    <w:rsid w:val="6E3E3F2D"/>
    <w:rsid w:val="715B2F02"/>
    <w:rsid w:val="76A548F2"/>
    <w:rsid w:val="7765772E"/>
    <w:rsid w:val="776F5E62"/>
    <w:rsid w:val="77867685"/>
    <w:rsid w:val="77EE7FE7"/>
    <w:rsid w:val="781F36B6"/>
    <w:rsid w:val="790627AD"/>
    <w:rsid w:val="79DFF8C4"/>
    <w:rsid w:val="7AD12F90"/>
    <w:rsid w:val="7ADC59FA"/>
    <w:rsid w:val="7AFF2FC3"/>
    <w:rsid w:val="7BF6B4C5"/>
    <w:rsid w:val="7DDD794F"/>
    <w:rsid w:val="7DFA6624"/>
    <w:rsid w:val="7DFD8AD7"/>
    <w:rsid w:val="7DFEFB95"/>
    <w:rsid w:val="7ECD6B9A"/>
    <w:rsid w:val="7FBA576D"/>
    <w:rsid w:val="7FDE47D5"/>
    <w:rsid w:val="7FFD003D"/>
    <w:rsid w:val="94BFC172"/>
    <w:rsid w:val="9BFA614C"/>
    <w:rsid w:val="BAFE1E17"/>
    <w:rsid w:val="BBDF5B5A"/>
    <w:rsid w:val="BBE428C2"/>
    <w:rsid w:val="BFBF52D7"/>
    <w:rsid w:val="DF6E82F1"/>
    <w:rsid w:val="DFCEE0CE"/>
    <w:rsid w:val="DFFF7077"/>
    <w:rsid w:val="EEBF76D9"/>
    <w:rsid w:val="F36EF6AC"/>
    <w:rsid w:val="F6FDCC0E"/>
    <w:rsid w:val="F767D450"/>
    <w:rsid w:val="F76FB1DB"/>
    <w:rsid w:val="F7FBEBBF"/>
    <w:rsid w:val="F9F3FBF0"/>
    <w:rsid w:val="FB9F8FA2"/>
    <w:rsid w:val="FDB5389F"/>
    <w:rsid w:val="FFAFB80B"/>
    <w:rsid w:val="FFF9F8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755</Words>
  <Characters>789</Characters>
  <Lines>3</Lines>
  <Paragraphs>1</Paragraphs>
  <TotalTime>0</TotalTime>
  <ScaleCrop>false</ScaleCrop>
  <LinksUpToDate>false</LinksUpToDate>
  <CharactersWithSpaces>789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2019-02-17T06:26:00Z</dcterms:created>
  <dc:creator>lhn</dc:creator>
  <cp:lastModifiedBy>张海艳</cp:lastModifiedBy>
  <cp:lastPrinted>2023-02-24T17:51:00Z</cp:lastPrinted>
  <dcterms:modified xsi:type="dcterms:W3CDTF">2023-05-11T08:05:15Z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9D24A7E40E504C708F983E47D023C181_13</vt:lpwstr>
  </property>
</Properties>
</file>