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黑体" w:hAnsi="黑体" w:eastAsia="黑体"/>
          <w:lang w:val="en-US" w:eastAsia="zh-CN"/>
        </w:rPr>
      </w:pPr>
      <w:r>
        <w:rPr>
          <w:rFonts w:hint="eastAsia" w:ascii="黑体" w:hAnsi="黑体" w:eastAsia="黑体"/>
        </w:rPr>
        <w:t>附件</w:t>
      </w:r>
      <w:r>
        <w:rPr>
          <w:rFonts w:hint="eastAsia" w:ascii="黑体" w:hAnsi="黑体" w:eastAsia="黑体"/>
          <w:lang w:val="en-US" w:eastAsia="zh-CN"/>
        </w:rPr>
        <w:t>3-2</w:t>
      </w:r>
    </w:p>
    <w:p>
      <w:pPr>
        <w:tabs>
          <w:tab w:val="left" w:pos="1440"/>
        </w:tabs>
        <w:spacing w:line="560" w:lineRule="exact"/>
        <w:rPr>
          <w:rFonts w:ascii="宋体" w:hAnsi="宋体" w:eastAsia="宋体"/>
          <w:sz w:val="30"/>
          <w:szCs w:val="30"/>
        </w:rPr>
      </w:pPr>
    </w:p>
    <w:p>
      <w:pPr>
        <w:pStyle w:val="8"/>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val="en-US"/>
        </w:rPr>
        <w:t>202</w:t>
      </w:r>
      <w:r>
        <w:rPr>
          <w:rFonts w:hint="eastAsia" w:ascii="方正小标宋简体" w:hAnsi="宋体" w:eastAsia="方正小标宋简体"/>
          <w:sz w:val="44"/>
          <w:szCs w:val="44"/>
          <w:lang w:val="en-US" w:eastAsia="zh-CN"/>
        </w:rPr>
        <w:t>2</w:t>
      </w:r>
      <w:r>
        <w:rPr>
          <w:rFonts w:hint="eastAsia" w:ascii="方正小标宋简体" w:hAnsi="宋体" w:eastAsia="方正小标宋简体"/>
          <w:sz w:val="44"/>
          <w:szCs w:val="44"/>
          <w:lang w:val="en-US"/>
        </w:rPr>
        <w:t>年</w:t>
      </w:r>
      <w:r>
        <w:rPr>
          <w:rFonts w:hint="eastAsia" w:ascii="方正小标宋简体" w:hAnsi="宋体" w:eastAsia="方正小标宋简体"/>
          <w:sz w:val="44"/>
          <w:szCs w:val="44"/>
        </w:rPr>
        <w:t>专项预算项目支出绩效</w:t>
      </w:r>
    </w:p>
    <w:p>
      <w:pPr>
        <w:pStyle w:val="8"/>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自评报告</w:t>
      </w:r>
    </w:p>
    <w:p>
      <w:pPr>
        <w:pStyle w:val="8"/>
        <w:spacing w:line="560" w:lineRule="exact"/>
        <w:jc w:val="center"/>
        <w:rPr>
          <w:rFonts w:hint="eastAsia" w:ascii="仿宋_GB2312" w:hAnsi="宋体" w:eastAsia="仿宋_GB2312"/>
          <w:color w:val="auto"/>
          <w:kern w:val="2"/>
          <w:sz w:val="32"/>
          <w:szCs w:val="32"/>
          <w:lang w:val="en-US" w:eastAsia="zh-CN"/>
        </w:rPr>
      </w:pPr>
      <w:r>
        <w:rPr>
          <w:rFonts w:hint="eastAsia" w:ascii="仿宋_GB2312" w:hAnsi="宋体" w:eastAsia="仿宋_GB2312"/>
          <w:color w:val="auto"/>
          <w:kern w:val="2"/>
          <w:sz w:val="32"/>
          <w:szCs w:val="32"/>
        </w:rPr>
        <w:t>（</w:t>
      </w:r>
      <w:r>
        <w:rPr>
          <w:rFonts w:hint="eastAsia" w:ascii="仿宋_GB2312" w:hAnsi="宋体" w:eastAsia="仿宋_GB2312"/>
          <w:color w:val="auto"/>
          <w:kern w:val="2"/>
          <w:sz w:val="32"/>
          <w:szCs w:val="32"/>
          <w:lang w:val="en-US" w:eastAsia="zh-CN"/>
        </w:rPr>
        <w:t>医疗服务与保障能力提升疾病预防控制机构</w:t>
      </w:r>
    </w:p>
    <w:p>
      <w:pPr>
        <w:pStyle w:val="8"/>
        <w:spacing w:line="560" w:lineRule="exact"/>
        <w:jc w:val="center"/>
        <w:rPr>
          <w:rFonts w:hint="eastAsia" w:ascii="仿宋_GB2312" w:hAnsi="宋体" w:eastAsia="仿宋_GB2312"/>
          <w:color w:val="auto"/>
          <w:kern w:val="2"/>
          <w:sz w:val="32"/>
          <w:szCs w:val="32"/>
        </w:rPr>
      </w:pPr>
      <w:r>
        <w:rPr>
          <w:rFonts w:hint="eastAsia" w:ascii="仿宋_GB2312" w:hAnsi="宋体" w:eastAsia="仿宋_GB2312"/>
          <w:color w:val="auto"/>
          <w:kern w:val="2"/>
          <w:sz w:val="32"/>
          <w:szCs w:val="32"/>
          <w:lang w:val="en-US" w:eastAsia="zh-CN"/>
        </w:rPr>
        <w:t>能力建设中央资金</w:t>
      </w:r>
      <w:r>
        <w:rPr>
          <w:rFonts w:hint="eastAsia" w:ascii="仿宋_GB2312" w:hAnsi="宋体" w:eastAsia="仿宋_GB2312"/>
          <w:color w:val="auto"/>
          <w:kern w:val="2"/>
          <w:sz w:val="32"/>
          <w:szCs w:val="32"/>
        </w:rPr>
        <w:t>）</w:t>
      </w:r>
      <w:bookmarkStart w:id="0" w:name="_GoBack"/>
      <w:bookmarkEnd w:id="0"/>
    </w:p>
    <w:p>
      <w:pPr>
        <w:pStyle w:val="8"/>
        <w:numPr>
          <w:ilvl w:val="0"/>
          <w:numId w:val="1"/>
        </w:numPr>
        <w:spacing w:line="560" w:lineRule="exact"/>
        <w:ind w:firstLine="640" w:firstLineChars="200"/>
        <w:jc w:val="both"/>
        <w:rPr>
          <w:rFonts w:hint="eastAsia" w:ascii="黑体" w:hAnsi="宋体" w:eastAsia="黑体"/>
          <w:sz w:val="32"/>
          <w:szCs w:val="32"/>
          <w:lang w:val="zh-CN"/>
        </w:rPr>
      </w:pPr>
      <w:r>
        <w:rPr>
          <w:rFonts w:hint="eastAsia" w:ascii="黑体" w:hAnsi="宋体" w:eastAsia="黑体"/>
          <w:sz w:val="32"/>
          <w:szCs w:val="32"/>
          <w:lang w:val="zh-CN"/>
        </w:rPr>
        <w:t>项目概况</w:t>
      </w:r>
    </w:p>
    <w:p>
      <w:pPr>
        <w:pStyle w:val="8"/>
        <w:numPr>
          <w:ilvl w:val="0"/>
          <w:numId w:val="0"/>
        </w:numPr>
        <w:spacing w:line="560" w:lineRule="exact"/>
        <w:ind w:firstLine="562" w:firstLineChars="200"/>
        <w:jc w:val="both"/>
        <w:rPr>
          <w:rFonts w:hint="eastAsia" w:ascii="楷体_GB2312" w:hAnsi="宋体" w:eastAsia="楷体_GB2312"/>
          <w:b/>
          <w:lang w:val="zh-CN"/>
        </w:rPr>
      </w:pPr>
      <w:r>
        <w:rPr>
          <w:rFonts w:hint="eastAsia" w:ascii="楷体_GB2312" w:hAnsi="宋体" w:eastAsia="楷体_GB2312"/>
          <w:b/>
          <w:lang w:val="zh-CN"/>
        </w:rPr>
        <w:t>（一）项目资金申报及批复情况。</w:t>
      </w:r>
    </w:p>
    <w:p>
      <w:pPr>
        <w:pStyle w:val="8"/>
        <w:spacing w:line="560" w:lineRule="exact"/>
        <w:jc w:val="left"/>
        <w:rPr>
          <w:rFonts w:hint="eastAsia" w:ascii="仿宋" w:hAnsi="仿宋" w:eastAsia="仿宋" w:cs="仿宋"/>
          <w:sz w:val="32"/>
          <w:szCs w:val="32"/>
          <w:lang w:val="zh-CN"/>
        </w:rPr>
      </w:pP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 xml:space="preserve">攀枝花市财政局 </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rPr>
        <w:t>攀枝花市卫生健康委员会</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rPr>
        <w:t>关于下达2022 年医疗服务与保障能力提升（医疗卫生机构能力建设）中央补助资金的通知</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rPr>
        <w:t xml:space="preserve"> 攀财资社〔2022〕83号</w:t>
      </w:r>
      <w:r>
        <w:rPr>
          <w:rFonts w:hint="eastAsia" w:ascii="仿宋" w:hAnsi="仿宋" w:eastAsia="仿宋" w:cs="仿宋"/>
          <w:i w:val="0"/>
          <w:iCs w:val="0"/>
          <w:caps w:val="0"/>
          <w:color w:val="000000"/>
          <w:spacing w:val="0"/>
          <w:sz w:val="32"/>
          <w:szCs w:val="32"/>
          <w:lang w:val="en-US" w:eastAsia="zh-CN"/>
        </w:rPr>
        <w:t>文安排</w:t>
      </w:r>
      <w:r>
        <w:rPr>
          <w:rFonts w:hint="eastAsia" w:ascii="仿宋" w:hAnsi="仿宋" w:eastAsia="仿宋" w:cs="仿宋"/>
          <w:i w:val="0"/>
          <w:iCs w:val="0"/>
          <w:caps w:val="0"/>
          <w:color w:val="000000"/>
          <w:spacing w:val="0"/>
          <w:sz w:val="32"/>
          <w:szCs w:val="32"/>
        </w:rPr>
        <w:t>2022 年医疗服务与保障能力提升（</w:t>
      </w:r>
      <w:r>
        <w:rPr>
          <w:rFonts w:hint="eastAsia" w:ascii="仿宋_GB2312" w:hAnsi="宋体" w:eastAsia="仿宋_GB2312"/>
          <w:color w:val="auto"/>
          <w:kern w:val="2"/>
          <w:sz w:val="32"/>
          <w:szCs w:val="32"/>
          <w:lang w:val="en-US" w:eastAsia="zh-CN"/>
        </w:rPr>
        <w:t>疾病预防控制机构能力建设</w:t>
      </w:r>
      <w:r>
        <w:rPr>
          <w:rFonts w:hint="eastAsia" w:ascii="仿宋" w:hAnsi="仿宋" w:eastAsia="仿宋" w:cs="仿宋"/>
          <w:i w:val="0"/>
          <w:iCs w:val="0"/>
          <w:caps w:val="0"/>
          <w:color w:val="000000"/>
          <w:spacing w:val="0"/>
          <w:sz w:val="32"/>
          <w:szCs w:val="32"/>
        </w:rPr>
        <w:t>）中央补助资金</w:t>
      </w:r>
      <w:r>
        <w:rPr>
          <w:rFonts w:hint="eastAsia" w:ascii="仿宋" w:hAnsi="仿宋" w:eastAsia="仿宋" w:cs="仿宋"/>
          <w:i w:val="0"/>
          <w:iCs w:val="0"/>
          <w:caps w:val="0"/>
          <w:color w:val="000000"/>
          <w:spacing w:val="0"/>
          <w:sz w:val="32"/>
          <w:szCs w:val="32"/>
          <w:lang w:val="en-US" w:eastAsia="zh-CN"/>
        </w:rPr>
        <w:t>200.00万元。</w:t>
      </w:r>
    </w:p>
    <w:p>
      <w:pPr>
        <w:numPr>
          <w:ilvl w:val="0"/>
          <w:numId w:val="2"/>
        </w:numPr>
        <w:adjustRightInd w:val="0"/>
        <w:snapToGrid w:val="0"/>
        <w:spacing w:line="560" w:lineRule="exact"/>
        <w:ind w:left="-80" w:leftChars="0" w:firstLine="720" w:firstLineChars="0"/>
        <w:rPr>
          <w:rFonts w:hint="eastAsia" w:ascii="楷体_GB2312" w:hAnsi="宋体" w:eastAsia="楷体_GB2312"/>
          <w:b/>
          <w:lang w:val="zh-CN"/>
        </w:rPr>
      </w:pPr>
      <w:r>
        <w:rPr>
          <w:rFonts w:hint="eastAsia" w:ascii="楷体_GB2312" w:hAnsi="宋体" w:eastAsia="楷体_GB2312"/>
          <w:b/>
          <w:lang w:val="zh-CN"/>
        </w:rPr>
        <w:t>项目绩效目标。</w:t>
      </w:r>
    </w:p>
    <w:p>
      <w:pPr>
        <w:numPr>
          <w:ilvl w:val="0"/>
          <w:numId w:val="0"/>
        </w:numPr>
        <w:adjustRightInd w:val="0"/>
        <w:snapToGrid w:val="0"/>
        <w:spacing w:line="560" w:lineRule="exact"/>
        <w:ind w:firstLine="960" w:firstLineChars="300"/>
        <w:rPr>
          <w:rFonts w:hint="eastAsia" w:ascii="仿宋" w:hAnsi="仿宋" w:eastAsia="仿宋" w:cs="仿宋"/>
          <w:b w:val="0"/>
          <w:bCs/>
          <w:sz w:val="32"/>
          <w:szCs w:val="32"/>
          <w:lang w:val="zh-CN"/>
        </w:rPr>
      </w:pPr>
      <w:r>
        <w:rPr>
          <w:rFonts w:hint="eastAsia" w:ascii="仿宋" w:hAnsi="仿宋" w:eastAsia="仿宋" w:cs="仿宋"/>
          <w:b w:val="0"/>
          <w:bCs/>
          <w:sz w:val="32"/>
          <w:szCs w:val="32"/>
          <w:lang w:val="en-US" w:eastAsia="zh-CN"/>
        </w:rPr>
        <w:t>项目实施总体目标是进一步提升县级疾控机构能力建设，标准为每个县级疾控机构 200 万元。主要用于实验室能力建设、信息化建设和紧缺人才培训等。各项项目工作于 2023 年 6 月底前完成。</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1．资金计划及到位。</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en-US" w:eastAsia="zh-CN"/>
        </w:rPr>
        <w:t>2022年10月仁和区疾病预防控制中心收到财政下达</w:t>
      </w:r>
      <w:r>
        <w:rPr>
          <w:rFonts w:hint="eastAsia" w:ascii="仿宋" w:hAnsi="仿宋" w:eastAsia="仿宋" w:cs="仿宋"/>
          <w:i w:val="0"/>
          <w:iCs w:val="0"/>
          <w:caps w:val="0"/>
          <w:color w:val="000000"/>
          <w:spacing w:val="0"/>
          <w:sz w:val="32"/>
          <w:szCs w:val="32"/>
        </w:rPr>
        <w:t>2022 年医疗服务与保障能力提升（</w:t>
      </w:r>
      <w:r>
        <w:rPr>
          <w:rFonts w:hint="eastAsia" w:ascii="仿宋" w:hAnsi="仿宋" w:eastAsia="仿宋" w:cs="仿宋"/>
          <w:color w:val="auto"/>
          <w:kern w:val="2"/>
          <w:sz w:val="32"/>
          <w:szCs w:val="32"/>
          <w:lang w:val="en-US" w:eastAsia="zh-CN"/>
        </w:rPr>
        <w:t>疾病预防控制机构能力建设</w:t>
      </w:r>
      <w:r>
        <w:rPr>
          <w:rFonts w:hint="eastAsia" w:ascii="仿宋" w:hAnsi="仿宋" w:eastAsia="仿宋" w:cs="仿宋"/>
          <w:i w:val="0"/>
          <w:iCs w:val="0"/>
          <w:caps w:val="0"/>
          <w:color w:val="000000"/>
          <w:spacing w:val="0"/>
          <w:sz w:val="32"/>
          <w:szCs w:val="32"/>
        </w:rPr>
        <w:t>）中央补助资金</w:t>
      </w:r>
      <w:r>
        <w:rPr>
          <w:rFonts w:hint="eastAsia" w:ascii="仿宋" w:hAnsi="仿宋" w:eastAsia="仿宋" w:cs="仿宋"/>
          <w:i w:val="0"/>
          <w:iCs w:val="0"/>
          <w:caps w:val="0"/>
          <w:color w:val="000000"/>
          <w:spacing w:val="0"/>
          <w:sz w:val="32"/>
          <w:szCs w:val="32"/>
          <w:lang w:val="en-US" w:eastAsia="zh-CN"/>
        </w:rPr>
        <w:t>200万元，资金到位率100%。</w:t>
      </w:r>
    </w:p>
    <w:p>
      <w:pPr>
        <w:numPr>
          <w:ilvl w:val="0"/>
          <w:numId w:val="3"/>
        </w:num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资金使用。</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截止2022年12月项目资金暂未支付，2022年完成了项目申报及项目采购前期招标流程工作，项目资金待采购完成并验收后支付。资金结转2023年继续使用</w:t>
      </w:r>
      <w:r>
        <w:rPr>
          <w:rFonts w:hint="eastAsia" w:ascii="仿宋" w:hAnsi="仿宋" w:eastAsia="仿宋" w:cs="仿宋"/>
          <w:sz w:val="32"/>
          <w:szCs w:val="32"/>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hint="eastAsia" w:ascii="仿宋" w:hAnsi="仿宋" w:eastAsia="仿宋"/>
          <w:sz w:val="32"/>
          <w:szCs w:val="32"/>
        </w:rPr>
      </w:pPr>
      <w:r>
        <w:rPr>
          <w:rFonts w:ascii="仿宋" w:hAnsi="仿宋" w:eastAsia="仿宋"/>
          <w:kern w:val="0"/>
          <w:sz w:val="32"/>
          <w:szCs w:val="32"/>
        </w:rPr>
        <w:t>项目资金管理严格按照财务管理要求进行</w:t>
      </w:r>
      <w:r>
        <w:rPr>
          <w:rFonts w:hint="eastAsia" w:ascii="仿宋" w:hAnsi="仿宋" w:eastAsia="仿宋"/>
          <w:kern w:val="0"/>
          <w:sz w:val="32"/>
          <w:szCs w:val="32"/>
        </w:rPr>
        <w:t>，</w:t>
      </w:r>
      <w:r>
        <w:rPr>
          <w:rFonts w:ascii="仿宋" w:hAnsi="仿宋" w:eastAsia="仿宋"/>
          <w:kern w:val="0"/>
          <w:sz w:val="32"/>
          <w:szCs w:val="32"/>
        </w:rPr>
        <w:t>做到</w:t>
      </w:r>
      <w:r>
        <w:rPr>
          <w:rFonts w:hint="eastAsia" w:ascii="仿宋" w:hAnsi="仿宋" w:eastAsia="仿宋"/>
          <w:kern w:val="0"/>
          <w:sz w:val="32"/>
          <w:szCs w:val="32"/>
        </w:rPr>
        <w:t>专款专用。</w:t>
      </w:r>
      <w:r>
        <w:rPr>
          <w:rFonts w:hint="eastAsia" w:ascii="仿宋" w:hAnsi="仿宋" w:eastAsia="仿宋"/>
          <w:sz w:val="32"/>
          <w:szCs w:val="32"/>
        </w:rPr>
        <w:t>严格规范各项资金的审批和使用，杜绝无预算支出，合理安排资金使用进度，</w:t>
      </w:r>
      <w:r>
        <w:rPr>
          <w:rFonts w:ascii="仿宋" w:hAnsi="仿宋" w:eastAsia="仿宋"/>
          <w:kern w:val="0"/>
          <w:sz w:val="32"/>
          <w:szCs w:val="32"/>
        </w:rPr>
        <w:t>按照上级主管部门制定的</w:t>
      </w:r>
      <w:r>
        <w:rPr>
          <w:rFonts w:hint="eastAsia" w:ascii="仿宋" w:hAnsi="仿宋" w:eastAsia="仿宋"/>
          <w:kern w:val="0"/>
          <w:sz w:val="32"/>
          <w:szCs w:val="32"/>
          <w:lang w:val="en-US" w:eastAsia="zh-CN"/>
        </w:rPr>
        <w:t>项目</w:t>
      </w:r>
      <w:r>
        <w:rPr>
          <w:rFonts w:ascii="仿宋" w:hAnsi="仿宋" w:eastAsia="仿宋"/>
          <w:kern w:val="0"/>
          <w:sz w:val="32"/>
          <w:szCs w:val="32"/>
        </w:rPr>
        <w:t>工作方案</w:t>
      </w:r>
      <w:r>
        <w:rPr>
          <w:rFonts w:hint="eastAsia" w:ascii="仿宋" w:hAnsi="仿宋" w:eastAsia="仿宋"/>
          <w:kern w:val="0"/>
          <w:sz w:val="32"/>
          <w:szCs w:val="32"/>
          <w:lang w:val="en-US" w:eastAsia="zh-CN"/>
        </w:rPr>
        <w:t>开展</w:t>
      </w:r>
      <w:r>
        <w:rPr>
          <w:rFonts w:ascii="仿宋" w:hAnsi="仿宋" w:eastAsia="仿宋"/>
          <w:kern w:val="0"/>
          <w:sz w:val="32"/>
          <w:szCs w:val="32"/>
        </w:rPr>
        <w:t>相关工作，</w:t>
      </w:r>
      <w:r>
        <w:rPr>
          <w:rFonts w:hint="eastAsia" w:ascii="仿宋" w:hAnsi="仿宋" w:eastAsia="仿宋"/>
          <w:sz w:val="32"/>
          <w:szCs w:val="32"/>
        </w:rPr>
        <w:t>严格执行政府采购程序，规范管理资产，按季度公示财务信息。</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hint="eastAsia" w:ascii="仿宋_GB2312" w:hAnsi="宋体"/>
          <w:color w:val="auto"/>
          <w:lang w:val="en-US" w:eastAsia="zh-CN"/>
        </w:rPr>
      </w:pPr>
      <w:r>
        <w:rPr>
          <w:rFonts w:hint="eastAsia" w:ascii="仿宋_GB2312" w:hAnsi="宋体"/>
          <w:color w:val="auto"/>
          <w:lang w:val="en-US" w:eastAsia="zh-CN"/>
        </w:rPr>
        <w:t>2022年6月能力提升信息化建设项目已完成项目方案并申报；2022年11月30日于“四川省政府采购网”发布采购公告；2022年12月12日正式开标，确定中标单位；2022年12月20日签订合同。项目计划于2023年6月底前完工。</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hint="eastAsia" w:ascii="仿宋_GB2312" w:hAnsi="仿宋_GB2312" w:cs="仿宋_GB2312"/>
          <w:color w:val="auto"/>
          <w:sz w:val="32"/>
          <w:szCs w:val="32"/>
          <w:lang w:eastAsia="zh-CN"/>
        </w:rPr>
      </w:pPr>
      <w:r>
        <w:rPr>
          <w:rFonts w:hint="eastAsia" w:ascii="仿宋_GB2312" w:hAnsi="宋体"/>
          <w:color w:val="auto"/>
          <w:lang w:val="en-US" w:eastAsia="zh-CN"/>
        </w:rPr>
        <w:t>严格</w:t>
      </w:r>
      <w:r>
        <w:rPr>
          <w:rFonts w:hint="eastAsia" w:ascii="仿宋_GB2312" w:hAnsi="仿宋_GB2312" w:eastAsia="仿宋_GB2312" w:cs="仿宋_GB2312"/>
          <w:color w:val="auto"/>
          <w:sz w:val="32"/>
          <w:szCs w:val="32"/>
        </w:rPr>
        <w:t>按照2022年</w:t>
      </w:r>
      <w:r>
        <w:rPr>
          <w:rFonts w:hint="eastAsia" w:ascii="仿宋_GB2312" w:hAnsi="仿宋_GB2312" w:cs="仿宋_GB2312"/>
          <w:color w:val="auto"/>
          <w:sz w:val="32"/>
          <w:szCs w:val="32"/>
          <w:lang w:val="en-US" w:eastAsia="zh-CN"/>
        </w:rPr>
        <w:t>能力提升项目</w:t>
      </w:r>
      <w:r>
        <w:rPr>
          <w:rFonts w:hint="eastAsia" w:ascii="仿宋_GB2312" w:hAnsi="仿宋_GB2312" w:eastAsia="仿宋_GB2312" w:cs="仿宋_GB2312"/>
          <w:color w:val="auto"/>
          <w:sz w:val="32"/>
          <w:szCs w:val="32"/>
        </w:rPr>
        <w:t>工作计划开展</w:t>
      </w:r>
      <w:r>
        <w:rPr>
          <w:rFonts w:hint="eastAsia" w:ascii="仿宋_GB2312" w:hAnsi="仿宋_GB2312" w:cs="仿宋_GB2312"/>
          <w:color w:val="auto"/>
          <w:sz w:val="32"/>
          <w:szCs w:val="32"/>
          <w:lang w:val="en-US" w:eastAsia="zh-CN"/>
        </w:rPr>
        <w:t>相关</w:t>
      </w:r>
      <w:r>
        <w:rPr>
          <w:rFonts w:hint="eastAsia" w:ascii="仿宋_GB2312" w:hAnsi="仿宋_GB2312" w:eastAsia="仿宋_GB2312" w:cs="仿宋_GB2312"/>
          <w:color w:val="auto"/>
          <w:sz w:val="32"/>
          <w:szCs w:val="32"/>
        </w:rPr>
        <w:t>工作</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6月项目进行申报</w:t>
      </w:r>
      <w:r>
        <w:rPr>
          <w:rFonts w:hint="eastAsia" w:ascii="仿宋_GB2312" w:hAnsi="仿宋_GB2312" w:eastAsia="仿宋_GB2312" w:cs="仿宋_GB2312"/>
          <w:color w:val="auto"/>
          <w:sz w:val="32"/>
          <w:szCs w:val="32"/>
        </w:rPr>
        <w:t>至12月</w:t>
      </w:r>
      <w:r>
        <w:rPr>
          <w:rFonts w:hint="eastAsia" w:ascii="仿宋_GB2312" w:hAnsi="仿宋_GB2312" w:cs="仿宋_GB2312"/>
          <w:color w:val="auto"/>
          <w:sz w:val="32"/>
          <w:szCs w:val="32"/>
          <w:lang w:val="en-US" w:eastAsia="zh-CN"/>
        </w:rPr>
        <w:t>认真</w:t>
      </w:r>
      <w:r>
        <w:rPr>
          <w:rFonts w:hint="eastAsia" w:ascii="仿宋_GB2312" w:hAnsi="仿宋_GB2312" w:eastAsia="仿宋_GB2312" w:cs="仿宋_GB2312"/>
          <w:color w:val="auto"/>
          <w:sz w:val="32"/>
          <w:szCs w:val="32"/>
        </w:rPr>
        <w:t>落实</w:t>
      </w:r>
      <w:r>
        <w:rPr>
          <w:rFonts w:hint="eastAsia" w:ascii="仿宋_GB2312" w:hAnsi="仿宋_GB2312" w:cs="仿宋_GB2312"/>
          <w:color w:val="auto"/>
          <w:sz w:val="32"/>
          <w:szCs w:val="32"/>
          <w:lang w:val="en-US" w:eastAsia="zh-CN"/>
        </w:rPr>
        <w:t>各项</w:t>
      </w:r>
      <w:r>
        <w:rPr>
          <w:rFonts w:hint="eastAsia" w:ascii="仿宋_GB2312" w:hAnsi="仿宋_GB2312" w:eastAsia="仿宋_GB2312" w:cs="仿宋_GB2312"/>
          <w:color w:val="auto"/>
          <w:sz w:val="32"/>
          <w:szCs w:val="32"/>
        </w:rPr>
        <w:t>工作</w:t>
      </w:r>
      <w:r>
        <w:rPr>
          <w:rFonts w:hint="eastAsia" w:ascii="仿宋_GB2312" w:hAnsi="仿宋_GB2312" w:cs="仿宋_GB2312"/>
          <w:color w:val="auto"/>
          <w:sz w:val="32"/>
          <w:szCs w:val="32"/>
          <w:lang w:val="en-US" w:eastAsia="zh-CN"/>
        </w:rPr>
        <w:t>任务</w:t>
      </w:r>
      <w:r>
        <w:rPr>
          <w:rFonts w:hint="eastAsia" w:ascii="仿宋_GB2312" w:hAnsi="仿宋_GB2312" w:eastAsia="仿宋_GB2312" w:cs="仿宋_GB2312"/>
          <w:color w:val="auto"/>
          <w:sz w:val="32"/>
          <w:szCs w:val="32"/>
        </w:rPr>
        <w:t>，12月底各项指标任务</w:t>
      </w:r>
      <w:r>
        <w:rPr>
          <w:rFonts w:hint="eastAsia" w:ascii="仿宋_GB2312" w:hAnsi="仿宋_GB2312" w:cs="仿宋_GB2312"/>
          <w:color w:val="auto"/>
          <w:sz w:val="32"/>
          <w:szCs w:val="32"/>
          <w:lang w:val="en-US" w:eastAsia="zh-CN"/>
        </w:rPr>
        <w:t>均</w:t>
      </w:r>
      <w:r>
        <w:rPr>
          <w:rFonts w:hint="eastAsia" w:ascii="仿宋_GB2312" w:hAnsi="仿宋_GB2312" w:eastAsia="仿宋_GB2312" w:cs="仿宋_GB2312"/>
          <w:color w:val="auto"/>
          <w:sz w:val="32"/>
          <w:szCs w:val="32"/>
        </w:rPr>
        <w:t>达到</w:t>
      </w:r>
      <w:r>
        <w:rPr>
          <w:rFonts w:hint="eastAsia" w:ascii="仿宋_GB2312" w:hAnsi="仿宋_GB2312" w:cs="仿宋_GB2312"/>
          <w:color w:val="auto"/>
          <w:sz w:val="32"/>
          <w:szCs w:val="32"/>
          <w:lang w:val="en-US" w:eastAsia="zh-CN"/>
        </w:rPr>
        <w:t>工作任务</w:t>
      </w:r>
      <w:r>
        <w:rPr>
          <w:rFonts w:hint="eastAsia" w:ascii="仿宋_GB2312" w:hAnsi="仿宋_GB2312" w:eastAsia="仿宋_GB2312" w:cs="仿宋_GB2312"/>
          <w:color w:val="auto"/>
          <w:sz w:val="32"/>
          <w:szCs w:val="32"/>
        </w:rPr>
        <w:t>要求</w:t>
      </w:r>
      <w:r>
        <w:rPr>
          <w:rFonts w:hint="eastAsia" w:ascii="仿宋_GB2312" w:hAnsi="仿宋_GB2312" w:cs="仿宋_GB2312"/>
          <w:color w:val="auto"/>
          <w:sz w:val="32"/>
          <w:szCs w:val="32"/>
          <w:lang w:eastAsia="zh-CN"/>
        </w:rPr>
        <w:t>。</w:t>
      </w:r>
      <w:r>
        <w:rPr>
          <w:rFonts w:hint="eastAsia" w:ascii="仿宋_GB2312" w:hAnsi="宋体"/>
          <w:color w:val="auto"/>
          <w:lang w:val="en-US" w:eastAsia="zh-CN"/>
        </w:rPr>
        <w:t>项目正在建设过程中，计划于2023年6月底前完工。</w:t>
      </w:r>
    </w:p>
    <w:p>
      <w:pPr>
        <w:numPr>
          <w:ilvl w:val="0"/>
          <w:numId w:val="2"/>
        </w:numPr>
        <w:adjustRightInd w:val="0"/>
        <w:snapToGrid w:val="0"/>
        <w:spacing w:line="560" w:lineRule="exact"/>
        <w:ind w:left="-80" w:leftChars="0" w:firstLine="720" w:firstLineChars="0"/>
        <w:rPr>
          <w:rFonts w:hint="eastAsia" w:ascii="楷体_GB2312" w:hAnsi="宋体" w:eastAsia="楷体_GB2312"/>
          <w:b/>
          <w:lang w:val="zh-CN"/>
        </w:rPr>
      </w:pPr>
      <w:r>
        <w:rPr>
          <w:rFonts w:hint="eastAsia" w:ascii="楷体_GB2312" w:hAnsi="宋体" w:eastAsia="楷体_GB2312"/>
          <w:b/>
          <w:lang w:val="zh-CN"/>
        </w:rPr>
        <w:t>项目效益情况。</w:t>
      </w:r>
    </w:p>
    <w:p>
      <w:pPr>
        <w:numPr>
          <w:ilvl w:val="0"/>
          <w:numId w:val="0"/>
        </w:numPr>
        <w:adjustRightInd w:val="0"/>
        <w:snapToGrid w:val="0"/>
        <w:spacing w:line="560" w:lineRule="exact"/>
        <w:ind w:firstLine="640" w:firstLineChars="200"/>
        <w:rPr>
          <w:rFonts w:hint="eastAsia" w:ascii="仿宋_GB2312" w:hAnsi="宋体"/>
          <w:color w:val="auto"/>
          <w:lang w:val="en-US" w:eastAsia="zh-CN"/>
        </w:rPr>
      </w:pPr>
      <w:r>
        <w:rPr>
          <w:rFonts w:hint="eastAsia" w:ascii="仿宋_GB2312" w:hAnsi="宋体"/>
          <w:color w:val="auto"/>
          <w:lang w:val="en-US" w:eastAsia="zh-CN"/>
        </w:rPr>
        <w:t>建设区级疾病预防控制一体化综合管理信息系统、采购部分检测仪器及配套设施设备。初步考虑涵盖一体化支撑平台、OA 办公管理、实验室管理、应急作业管理、现场流调管理、移动端管理、数据信息可视化平台和信息安全保障等建设内容。以满足区疾控中心各项疾病预防控制工作相应检测项目需要，进一步提升应对部分食源性疾病、职业卫生危害、新发传染病防控应急处置能力。</w:t>
      </w:r>
    </w:p>
    <w:p>
      <w:pPr>
        <w:adjustRightInd w:val="0"/>
        <w:snapToGrid w:val="0"/>
        <w:spacing w:line="560" w:lineRule="exact"/>
        <w:ind w:firstLine="720"/>
        <w:rPr>
          <w:rFonts w:hint="default" w:ascii="仿宋_GB2312" w:hAnsi="宋体"/>
          <w:color w:val="auto"/>
          <w:lang w:val="en-US" w:eastAsia="zh-CN"/>
        </w:rPr>
      </w:pPr>
      <w:r>
        <w:rPr>
          <w:rFonts w:hint="eastAsia" w:ascii="仿宋_GB2312" w:hAnsi="宋体"/>
          <w:color w:val="auto"/>
          <w:lang w:val="en-US" w:eastAsia="zh-CN"/>
        </w:rPr>
        <w:t>项目建成投入使用后，将从根本上解决当前仁和区疾控中心在信息化管理上不足的短板，显著增强我区在突发公共卫生事件信息管理上的综合协调与处置能力，为进一步及时、高效、科学、规范开展疾病预防控制，提升区疾控中心服务能力，保障人民群众的身体健康和生命安全。</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项目资金在2022年10月下达，要求2023年6月份前完成，加之能力提升项目涉及政府采购，前期基础工作较多，流程复杂，时间紧张。目前按照合同约定的首付款不能及时划拨，致使项目推进滞后。</w:t>
      </w:r>
    </w:p>
    <w:p>
      <w:pPr>
        <w:adjustRightInd w:val="0"/>
        <w:snapToGrid w:val="0"/>
        <w:spacing w:line="560" w:lineRule="exact"/>
        <w:ind w:firstLine="720"/>
        <w:rPr>
          <w:rFonts w:hint="eastAsia" w:ascii="仿宋" w:hAnsi="仿宋" w:eastAsia="仿宋" w:cs="仿宋"/>
          <w:b w:val="0"/>
          <w:bCs/>
          <w:sz w:val="32"/>
          <w:szCs w:val="32"/>
          <w:lang w:val="en-US" w:eastAsia="zh-CN"/>
        </w:rPr>
      </w:pPr>
    </w:p>
    <w:p>
      <w:pPr>
        <w:adjustRightInd w:val="0"/>
        <w:snapToGrid w:val="0"/>
        <w:spacing w:line="560" w:lineRule="exact"/>
        <w:ind w:firstLine="720"/>
        <w:rPr>
          <w:rFonts w:hint="eastAsia" w:ascii="仿宋" w:hAnsi="仿宋" w:eastAsia="仿宋" w:cs="仿宋"/>
          <w:b w:val="0"/>
          <w:bCs/>
          <w:sz w:val="32"/>
          <w:szCs w:val="32"/>
          <w:lang w:val="en-US" w:eastAsia="zh-CN"/>
        </w:rPr>
      </w:pPr>
    </w:p>
    <w:p>
      <w:pPr>
        <w:adjustRightInd w:val="0"/>
        <w:snapToGrid w:val="0"/>
        <w:spacing w:line="560" w:lineRule="exact"/>
        <w:ind w:firstLine="720"/>
        <w:rPr>
          <w:rFonts w:hint="eastAsia" w:ascii="仿宋" w:hAnsi="仿宋" w:eastAsia="仿宋" w:cs="仿宋"/>
          <w:b w:val="0"/>
          <w:bCs/>
          <w:sz w:val="32"/>
          <w:szCs w:val="32"/>
          <w:lang w:val="en-US" w:eastAsia="zh-CN"/>
        </w:rPr>
      </w:pPr>
    </w:p>
    <w:p>
      <w:pPr>
        <w:adjustRightInd w:val="0"/>
        <w:snapToGrid w:val="0"/>
        <w:spacing w:line="560" w:lineRule="exact"/>
        <w:ind w:firstLine="720"/>
        <w:rPr>
          <w:rFonts w:hint="eastAsia" w:ascii="仿宋" w:hAnsi="仿宋" w:eastAsia="仿宋" w:cs="仿宋"/>
          <w:b w:val="0"/>
          <w:bCs/>
          <w:sz w:val="32"/>
          <w:szCs w:val="32"/>
          <w:lang w:val="en-US" w:eastAsia="zh-CN"/>
        </w:rPr>
      </w:pPr>
    </w:p>
    <w:p>
      <w:pPr>
        <w:adjustRightInd w:val="0"/>
        <w:snapToGrid w:val="0"/>
        <w:spacing w:line="560" w:lineRule="exact"/>
        <w:ind w:firstLine="720"/>
        <w:rPr>
          <w:rFonts w:hint="eastAsia" w:ascii="仿宋" w:hAnsi="仿宋" w:eastAsia="仿宋" w:cs="仿宋"/>
          <w:b w:val="0"/>
          <w:bCs/>
          <w:sz w:val="32"/>
          <w:szCs w:val="32"/>
          <w:lang w:val="en-US" w:eastAsia="zh-CN"/>
        </w:rPr>
      </w:pPr>
    </w:p>
    <w:p>
      <w:pPr>
        <w:adjustRightInd w:val="0"/>
        <w:snapToGrid w:val="0"/>
        <w:spacing w:line="560" w:lineRule="exact"/>
        <w:ind w:firstLine="720"/>
        <w:rPr>
          <w:rFonts w:hint="eastAsia" w:ascii="仿宋" w:hAnsi="仿宋" w:eastAsia="仿宋" w:cs="仿宋"/>
          <w:b w:val="0"/>
          <w:bCs/>
          <w:sz w:val="32"/>
          <w:szCs w:val="32"/>
          <w:lang w:val="en-US" w:eastAsia="zh-CN"/>
        </w:rPr>
      </w:pPr>
    </w:p>
    <w:p>
      <w:pPr>
        <w:adjustRightInd w:val="0"/>
        <w:snapToGrid w:val="0"/>
        <w:spacing w:line="560" w:lineRule="exact"/>
        <w:ind w:firstLine="720"/>
        <w:rPr>
          <w:rFonts w:hint="eastAsia" w:ascii="仿宋" w:hAnsi="仿宋" w:eastAsia="仿宋" w:cs="仿宋"/>
          <w:b w:val="0"/>
          <w:bCs/>
          <w:sz w:val="32"/>
          <w:szCs w:val="32"/>
          <w:lang w:val="en-US" w:eastAsia="zh-CN"/>
        </w:rPr>
      </w:pPr>
    </w:p>
    <w:p>
      <w:pPr>
        <w:adjustRightInd w:val="0"/>
        <w:snapToGrid w:val="0"/>
        <w:spacing w:line="560" w:lineRule="exact"/>
        <w:ind w:firstLine="720"/>
        <w:rPr>
          <w:rFonts w:hint="eastAsia" w:ascii="仿宋" w:hAnsi="仿宋" w:eastAsia="仿宋" w:cs="仿宋"/>
          <w:b w:val="0"/>
          <w:bCs/>
          <w:sz w:val="32"/>
          <w:szCs w:val="32"/>
          <w:lang w:val="en-US" w:eastAsia="zh-CN"/>
        </w:rPr>
      </w:pPr>
    </w:p>
    <w:p>
      <w:pPr>
        <w:widowControl/>
        <w:adjustRightInd w:val="0"/>
        <w:snapToGrid w:val="0"/>
        <w:spacing w:line="580" w:lineRule="exact"/>
        <w:contextualSpacing/>
        <w:jc w:val="left"/>
        <w:rPr>
          <w:color w:val="000000"/>
          <w:kern w:val="0"/>
          <w:szCs w:val="32"/>
          <w:shd w:val="clear" w:color="auto" w:fill="FFFFFF"/>
          <w:lang w:val="zh-CN"/>
        </w:rPr>
      </w:pPr>
      <w:r>
        <w:rPr>
          <w:color w:val="000000"/>
          <w:kern w:val="0"/>
          <w:szCs w:val="32"/>
          <w:shd w:val="clear" w:color="auto" w:fill="FFFFFF"/>
          <w:lang w:val="zh-CN"/>
        </w:rPr>
        <w:t>附表：</w:t>
      </w:r>
    </w:p>
    <w:tbl>
      <w:tblPr>
        <w:tblStyle w:val="6"/>
        <w:tblpPr w:leftFromText="180" w:rightFromText="180" w:vertAnchor="text" w:horzAnchor="page" w:tblpX="1256" w:tblpY="221"/>
        <w:tblOverlap w:val="never"/>
        <w:tblW w:w="5624" w:type="pct"/>
        <w:tblInd w:w="0" w:type="dxa"/>
        <w:tblLayout w:type="fixed"/>
        <w:tblCellMar>
          <w:top w:w="0" w:type="dxa"/>
          <w:left w:w="108" w:type="dxa"/>
          <w:bottom w:w="0" w:type="dxa"/>
          <w:right w:w="108" w:type="dxa"/>
        </w:tblCellMar>
      </w:tblPr>
      <w:tblGrid>
        <w:gridCol w:w="781"/>
        <w:gridCol w:w="843"/>
        <w:gridCol w:w="952"/>
        <w:gridCol w:w="2271"/>
        <w:gridCol w:w="2220"/>
        <w:gridCol w:w="2284"/>
        <w:gridCol w:w="236"/>
      </w:tblGrid>
      <w:tr>
        <w:tblPrEx>
          <w:tblCellMar>
            <w:top w:w="0" w:type="dxa"/>
            <w:left w:w="108" w:type="dxa"/>
            <w:bottom w:w="0" w:type="dxa"/>
            <w:right w:w="108" w:type="dxa"/>
          </w:tblCellMar>
        </w:tblPrEx>
        <w:trPr>
          <w:trHeight w:val="675" w:hRule="atLeast"/>
        </w:trPr>
        <w:tc>
          <w:tcPr>
            <w:tcW w:w="4876" w:type="pct"/>
            <w:gridSpan w:val="6"/>
            <w:tcBorders>
              <w:top w:val="nil"/>
              <w:left w:val="nil"/>
              <w:bottom w:val="nil"/>
              <w:right w:val="nil"/>
            </w:tcBorders>
            <w:shd w:val="clear" w:color="auto" w:fill="auto"/>
            <w:vAlign w:val="center"/>
          </w:tcPr>
          <w:p>
            <w:pPr>
              <w:widowControl/>
              <w:jc w:val="center"/>
              <w:textAlignment w:val="center"/>
              <w:rPr>
                <w:rFonts w:eastAsia="宋体"/>
                <w:b/>
                <w:color w:val="000000"/>
                <w:szCs w:val="32"/>
              </w:rPr>
            </w:pPr>
            <w:r>
              <w:rPr>
                <w:rFonts w:eastAsia="宋体"/>
                <w:b/>
                <w:color w:val="000000"/>
                <w:szCs w:val="32"/>
              </w:rPr>
              <w:t>2022年50万元以上（含）特定目标类部门预算项目绩效目标自评</w:t>
            </w:r>
          </w:p>
          <w:p>
            <w:pPr>
              <w:pStyle w:val="8"/>
              <w:spacing w:line="560" w:lineRule="exact"/>
              <w:jc w:val="center"/>
              <w:rPr>
                <w:rFonts w:hint="eastAsia" w:eastAsia="宋体"/>
                <w:b/>
                <w:color w:val="000000"/>
                <w:szCs w:val="32"/>
                <w:lang w:eastAsia="zh-CN"/>
              </w:rPr>
            </w:pPr>
            <w:r>
              <w:rPr>
                <w:rFonts w:hint="eastAsia" w:eastAsia="宋体"/>
                <w:b/>
                <w:color w:val="000000"/>
                <w:szCs w:val="32"/>
                <w:lang w:eastAsia="zh-CN"/>
              </w:rPr>
              <w:t>（</w:t>
            </w:r>
            <w:r>
              <w:rPr>
                <w:rFonts w:hint="eastAsia" w:ascii="仿宋_GB2312" w:hAnsi="宋体" w:eastAsia="仿宋_GB2312"/>
                <w:color w:val="auto"/>
                <w:kern w:val="2"/>
                <w:sz w:val="32"/>
                <w:szCs w:val="32"/>
                <w:lang w:val="en-US" w:eastAsia="zh-CN"/>
              </w:rPr>
              <w:t>医疗服务与保障能力提升疾病预防控制机构能力建设中央资金</w:t>
            </w:r>
            <w:r>
              <w:rPr>
                <w:rFonts w:hint="eastAsia" w:eastAsia="宋体"/>
                <w:b/>
                <w:color w:val="000000"/>
                <w:szCs w:val="32"/>
                <w:lang w:eastAsia="zh-CN"/>
              </w:rPr>
              <w:t>）</w:t>
            </w:r>
          </w:p>
        </w:tc>
        <w:tc>
          <w:tcPr>
            <w:tcW w:w="123" w:type="pct"/>
            <w:tcBorders>
              <w:top w:val="nil"/>
              <w:left w:val="nil"/>
              <w:bottom w:val="nil"/>
              <w:right w:val="nil"/>
            </w:tcBorders>
            <w:shd w:val="clear" w:color="auto" w:fill="auto"/>
            <w:vAlign w:val="center"/>
          </w:tcPr>
          <w:p>
            <w:pPr>
              <w:widowControl/>
              <w:jc w:val="center"/>
              <w:textAlignment w:val="center"/>
              <w:rPr>
                <w:rFonts w:eastAsia="宋体"/>
                <w:b/>
                <w:color w:val="000000"/>
                <w:kern w:val="0"/>
                <w:szCs w:val="32"/>
                <w:lang w:bidi="ar"/>
              </w:rPr>
            </w:pPr>
          </w:p>
        </w:tc>
      </w:tr>
      <w:tr>
        <w:tblPrEx>
          <w:tblCellMar>
            <w:top w:w="0" w:type="dxa"/>
            <w:left w:w="108" w:type="dxa"/>
            <w:bottom w:w="0" w:type="dxa"/>
            <w:right w:w="108" w:type="dxa"/>
          </w:tblCellMar>
        </w:tblPrEx>
        <w:trPr>
          <w:gridAfter w:val="1"/>
          <w:wAfter w:w="123" w:type="pct"/>
          <w:trHeight w:val="254" w:hRule="atLeast"/>
        </w:trPr>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主管部门及代码</w:t>
            </w:r>
          </w:p>
        </w:tc>
        <w:tc>
          <w:tcPr>
            <w:tcW w:w="16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eastAsia="仿宋_GB2312"/>
                <w:color w:val="000000"/>
                <w:sz w:val="24"/>
                <w:lang w:val="en-US" w:eastAsia="zh-CN"/>
              </w:rPr>
            </w:pPr>
            <w:r>
              <w:rPr>
                <w:rFonts w:hint="eastAsia"/>
                <w:color w:val="000000"/>
                <w:sz w:val="24"/>
                <w:lang w:val="en-US" w:eastAsia="zh-CN"/>
              </w:rPr>
              <w:t>仁和区卫生健康局</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实施单位</w:t>
            </w: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eastAsia="仿宋_GB2312"/>
                <w:color w:val="000000"/>
                <w:sz w:val="24"/>
                <w:lang w:val="en-US" w:eastAsia="zh-CN"/>
              </w:rPr>
            </w:pPr>
            <w:r>
              <w:rPr>
                <w:rFonts w:hint="eastAsia"/>
                <w:color w:val="000000"/>
                <w:sz w:val="24"/>
                <w:lang w:val="en-US" w:eastAsia="zh-CN"/>
              </w:rPr>
              <w:t>攀枝花市仁和区疾病预防控制中心</w:t>
            </w:r>
          </w:p>
        </w:tc>
      </w:tr>
      <w:tr>
        <w:trPr>
          <w:gridAfter w:val="1"/>
          <w:wAfter w:w="123" w:type="pct"/>
          <w:trHeight w:val="341" w:hRule="atLeast"/>
        </w:trPr>
        <w:tc>
          <w:tcPr>
            <w:tcW w:w="84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项目预算</w:t>
            </w:r>
            <w:r>
              <w:rPr>
                <w:color w:val="000000"/>
                <w:kern w:val="0"/>
                <w:sz w:val="24"/>
                <w:lang w:bidi="ar"/>
              </w:rPr>
              <w:br w:type="textWrapping"/>
            </w:r>
            <w:r>
              <w:rPr>
                <w:color w:val="000000"/>
                <w:kern w:val="0"/>
                <w:sz w:val="24"/>
                <w:lang w:bidi="ar"/>
              </w:rPr>
              <w:t>执行情况</w:t>
            </w:r>
            <w:r>
              <w:rPr>
                <w:color w:val="000000"/>
                <w:kern w:val="0"/>
                <w:sz w:val="24"/>
                <w:lang w:bidi="ar"/>
              </w:rPr>
              <w:br w:type="textWrapping"/>
            </w:r>
            <w:r>
              <w:rPr>
                <w:color w:val="000000"/>
                <w:kern w:val="0"/>
                <w:sz w:val="24"/>
                <w:lang w:bidi="ar"/>
              </w:rPr>
              <w:t>（万元）</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预算数：</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auto"/>
                <w:sz w:val="24"/>
                <w:lang w:val="en-US" w:eastAsia="zh-CN"/>
              </w:rPr>
            </w:pPr>
            <w:r>
              <w:rPr>
                <w:rFonts w:hint="eastAsia"/>
                <w:color w:val="auto"/>
                <w:sz w:val="24"/>
                <w:lang w:val="en-US" w:eastAsia="zh-CN"/>
              </w:rPr>
              <w:t>200</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 xml:space="preserve"> 执行数：</w:t>
            </w: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default" w:eastAsia="仿宋_GB2312"/>
                <w:color w:val="000000"/>
                <w:sz w:val="24"/>
                <w:lang w:val="en-US" w:eastAsia="zh-CN"/>
              </w:rPr>
            </w:pPr>
            <w:r>
              <w:rPr>
                <w:rFonts w:hint="eastAsia"/>
                <w:color w:val="000000"/>
                <w:sz w:val="24"/>
                <w:lang w:val="en-US" w:eastAsia="zh-CN"/>
              </w:rPr>
              <w:t>0</w:t>
            </w:r>
          </w:p>
        </w:tc>
      </w:tr>
      <w:tr>
        <w:tblPrEx>
          <w:tblCellMar>
            <w:top w:w="0" w:type="dxa"/>
            <w:left w:w="108" w:type="dxa"/>
            <w:bottom w:w="0" w:type="dxa"/>
            <w:right w:w="108" w:type="dxa"/>
          </w:tblCellMar>
        </w:tblPrEx>
        <w:trPr>
          <w:gridAfter w:val="1"/>
          <w:wAfter w:w="123" w:type="pct"/>
          <w:trHeight w:val="577" w:hRule="atLeast"/>
        </w:trPr>
        <w:tc>
          <w:tcPr>
            <w:tcW w:w="8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kern w:val="0"/>
                <w:sz w:val="24"/>
                <w:lang w:bidi="ar"/>
              </w:rPr>
            </w:pPr>
            <w:r>
              <w:rPr>
                <w:color w:val="000000"/>
                <w:kern w:val="0"/>
                <w:sz w:val="24"/>
                <w:lang w:bidi="ar"/>
              </w:rPr>
              <w:t>其中：</w:t>
            </w:r>
          </w:p>
          <w:p>
            <w:pPr>
              <w:widowControl/>
              <w:spacing w:line="320" w:lineRule="exact"/>
              <w:jc w:val="left"/>
              <w:textAlignment w:val="center"/>
              <w:rPr>
                <w:color w:val="000000"/>
                <w:sz w:val="24"/>
              </w:rPr>
            </w:pPr>
            <w:r>
              <w:rPr>
                <w:color w:val="000000"/>
                <w:kern w:val="0"/>
                <w:sz w:val="24"/>
                <w:lang w:bidi="ar"/>
              </w:rPr>
              <w:t>财政拨款</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auto"/>
                <w:sz w:val="24"/>
                <w:lang w:val="en-US" w:eastAsia="zh-CN"/>
              </w:rPr>
            </w:pPr>
            <w:r>
              <w:rPr>
                <w:rFonts w:hint="eastAsia"/>
                <w:color w:val="auto"/>
                <w:sz w:val="24"/>
                <w:lang w:val="en-US" w:eastAsia="zh-CN"/>
              </w:rPr>
              <w:t>200</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kern w:val="0"/>
                <w:sz w:val="24"/>
                <w:lang w:bidi="ar"/>
              </w:rPr>
            </w:pPr>
            <w:r>
              <w:rPr>
                <w:color w:val="000000"/>
                <w:kern w:val="0"/>
                <w:sz w:val="24"/>
                <w:lang w:bidi="ar"/>
              </w:rPr>
              <w:t>其中：</w:t>
            </w:r>
          </w:p>
          <w:p>
            <w:pPr>
              <w:widowControl/>
              <w:spacing w:line="320" w:lineRule="exact"/>
              <w:jc w:val="left"/>
              <w:textAlignment w:val="center"/>
              <w:rPr>
                <w:color w:val="000000"/>
                <w:sz w:val="24"/>
              </w:rPr>
            </w:pPr>
            <w:r>
              <w:rPr>
                <w:color w:val="000000"/>
                <w:kern w:val="0"/>
                <w:sz w:val="24"/>
                <w:lang w:bidi="ar"/>
              </w:rPr>
              <w:t>财政拨款</w:t>
            </w: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eastAsia="仿宋_GB2312"/>
                <w:color w:val="000000"/>
                <w:sz w:val="24"/>
                <w:lang w:val="en-US" w:eastAsia="zh-CN"/>
              </w:rPr>
            </w:pPr>
            <w:r>
              <w:rPr>
                <w:rFonts w:hint="eastAsia"/>
                <w:color w:val="000000"/>
                <w:sz w:val="24"/>
                <w:lang w:val="en-US" w:eastAsia="zh-CN"/>
              </w:rPr>
              <w:t>0</w:t>
            </w:r>
          </w:p>
        </w:tc>
      </w:tr>
      <w:tr>
        <w:tblPrEx>
          <w:tblCellMar>
            <w:top w:w="0" w:type="dxa"/>
            <w:left w:w="108" w:type="dxa"/>
            <w:bottom w:w="0" w:type="dxa"/>
            <w:right w:w="108" w:type="dxa"/>
          </w:tblCellMar>
        </w:tblPrEx>
        <w:trPr>
          <w:gridAfter w:val="1"/>
          <w:wAfter w:w="123" w:type="pct"/>
          <w:trHeight w:val="341" w:hRule="atLeast"/>
        </w:trPr>
        <w:tc>
          <w:tcPr>
            <w:tcW w:w="8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其他资金</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其他资金</w:t>
            </w: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p>
        </w:tc>
      </w:tr>
      <w:tr>
        <w:tblPrEx>
          <w:tblCellMar>
            <w:top w:w="0" w:type="dxa"/>
            <w:left w:w="108" w:type="dxa"/>
            <w:bottom w:w="0" w:type="dxa"/>
            <w:right w:w="108" w:type="dxa"/>
          </w:tblCellMar>
        </w:tblPrEx>
        <w:trPr>
          <w:gridAfter w:val="1"/>
          <w:wAfter w:w="123" w:type="pct"/>
          <w:trHeight w:val="640" w:hRule="atLeast"/>
        </w:trPr>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4"/>
                <w:lang w:bidi="ar"/>
              </w:rPr>
            </w:pPr>
            <w:r>
              <w:rPr>
                <w:color w:val="000000"/>
                <w:kern w:val="0"/>
                <w:sz w:val="24"/>
                <w:lang w:bidi="ar"/>
              </w:rPr>
              <w:t>年度总体目标</w:t>
            </w:r>
          </w:p>
          <w:p>
            <w:pPr>
              <w:widowControl/>
              <w:spacing w:line="320" w:lineRule="exact"/>
              <w:jc w:val="center"/>
              <w:textAlignment w:val="center"/>
              <w:rPr>
                <w:color w:val="000000"/>
                <w:sz w:val="24"/>
              </w:rPr>
            </w:pPr>
            <w:r>
              <w:rPr>
                <w:color w:val="000000"/>
                <w:kern w:val="0"/>
                <w:sz w:val="24"/>
                <w:lang w:bidi="ar"/>
              </w:rPr>
              <w:t>完成情况</w:t>
            </w:r>
          </w:p>
        </w:tc>
        <w:tc>
          <w:tcPr>
            <w:tcW w:w="21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预期目标</w:t>
            </w:r>
          </w:p>
        </w:tc>
        <w:tc>
          <w:tcPr>
            <w:tcW w:w="23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目标实际完成情况</w:t>
            </w:r>
          </w:p>
        </w:tc>
      </w:tr>
      <w:tr>
        <w:tblPrEx>
          <w:tblCellMar>
            <w:top w:w="0" w:type="dxa"/>
            <w:left w:w="108" w:type="dxa"/>
            <w:bottom w:w="0" w:type="dxa"/>
            <w:right w:w="108" w:type="dxa"/>
          </w:tblCellMar>
        </w:tblPrEx>
        <w:trPr>
          <w:gridAfter w:val="1"/>
          <w:wAfter w:w="123" w:type="pct"/>
          <w:trHeight w:val="1482"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2120" w:type="pct"/>
            <w:gridSpan w:val="3"/>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tLeast"/>
              <w:contextualSpacing/>
              <w:jc w:val="left"/>
              <w:textAlignment w:val="auto"/>
              <w:rPr>
                <w:rFonts w:hint="default" w:ascii="Times New Roman" w:hAnsi="Times New Roman" w:eastAsia="仿宋_GB2312" w:cs="Times New Roman"/>
                <w:color w:val="auto"/>
                <w:kern w:val="2"/>
                <w:sz w:val="32"/>
                <w:szCs w:val="24"/>
                <w:lang w:val="en-US" w:eastAsia="zh-CN" w:bidi="ar-SA"/>
              </w:rPr>
            </w:pPr>
            <w:r>
              <w:rPr>
                <w:rFonts w:hint="eastAsia"/>
                <w:color w:val="auto"/>
                <w:kern w:val="0"/>
                <w:sz w:val="21"/>
                <w:szCs w:val="21"/>
                <w:shd w:val="clear" w:color="auto" w:fill="FFFFFF"/>
                <w:lang w:val="en-US" w:eastAsia="zh-CN"/>
              </w:rPr>
              <w:t>为全面提升区疾控中心疾病预防控制技术管理和服务能力，2022年度计划完成信息化建设项目方案，进行项目申报，完成项目调研，完成项目招标，确定中标单位。</w:t>
            </w:r>
          </w:p>
        </w:tc>
        <w:tc>
          <w:tcPr>
            <w:tcW w:w="2349" w:type="pct"/>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eastAsia="仿宋_GB2312"/>
                <w:color w:val="auto"/>
                <w:sz w:val="24"/>
                <w:lang w:val="en-US" w:eastAsia="zh-CN"/>
              </w:rPr>
            </w:pPr>
            <w:r>
              <w:rPr>
                <w:rFonts w:hint="eastAsia"/>
                <w:color w:val="auto"/>
                <w:kern w:val="0"/>
                <w:sz w:val="21"/>
                <w:szCs w:val="21"/>
                <w:shd w:val="clear" w:color="auto" w:fill="FFFFFF"/>
                <w:lang w:val="en-US" w:eastAsia="zh-CN"/>
              </w:rPr>
              <w:t>已完成项目申报、实验室信息管理系统调研报告，确定信息化建设项目方案，已完成项目招标，已确定中标单位，签订合同。</w:t>
            </w:r>
          </w:p>
        </w:tc>
      </w:tr>
      <w:tr>
        <w:tblPrEx>
          <w:tblCellMar>
            <w:top w:w="0" w:type="dxa"/>
            <w:left w:w="108" w:type="dxa"/>
            <w:bottom w:w="0" w:type="dxa"/>
            <w:right w:w="108" w:type="dxa"/>
          </w:tblCellMar>
        </w:tblPrEx>
        <w:trPr>
          <w:gridAfter w:val="1"/>
          <w:wAfter w:w="123" w:type="pct"/>
          <w:trHeight w:val="738" w:hRule="atLeast"/>
        </w:trPr>
        <w:tc>
          <w:tcPr>
            <w:tcW w:w="40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年度绩效指标完成情况</w:t>
            </w:r>
          </w:p>
        </w:tc>
        <w:tc>
          <w:tcPr>
            <w:tcW w:w="439" w:type="pct"/>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一级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二级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三级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预期指标值</w:t>
            </w: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实际完成指标值</w:t>
            </w:r>
          </w:p>
        </w:tc>
      </w:tr>
      <w:tr>
        <w:tblPrEx>
          <w:tblCellMar>
            <w:top w:w="0" w:type="dxa"/>
            <w:left w:w="108" w:type="dxa"/>
            <w:bottom w:w="0" w:type="dxa"/>
            <w:right w:w="108" w:type="dxa"/>
          </w:tblCellMar>
        </w:tblPrEx>
        <w:trPr>
          <w:gridAfter w:val="1"/>
          <w:wAfter w:w="123" w:type="pct"/>
          <w:trHeight w:val="2355" w:hRule="atLeast"/>
        </w:trPr>
        <w:tc>
          <w:tcPr>
            <w:tcW w:w="40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8"/>
                <w:szCs w:val="28"/>
                <w:lang w:bidi="ar"/>
              </w:rPr>
            </w:pPr>
            <w:r>
              <w:rPr>
                <w:color w:val="000000"/>
                <w:kern w:val="0"/>
                <w:sz w:val="28"/>
                <w:szCs w:val="28"/>
                <w:lang w:bidi="ar"/>
              </w:rPr>
              <w:t>完成</w:t>
            </w:r>
          </w:p>
          <w:p>
            <w:pPr>
              <w:widowControl/>
              <w:spacing w:line="320" w:lineRule="exact"/>
              <w:jc w:val="center"/>
              <w:textAlignment w:val="bottom"/>
              <w:rPr>
                <w:color w:val="000000"/>
                <w:sz w:val="28"/>
                <w:szCs w:val="28"/>
              </w:rPr>
            </w:pPr>
            <w:r>
              <w:rPr>
                <w:color w:val="000000"/>
                <w:kern w:val="0"/>
                <w:sz w:val="28"/>
                <w:szCs w:val="28"/>
                <w:lang w:bidi="ar"/>
              </w:rPr>
              <w:t>指标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ind w:left="278" w:leftChars="87" w:firstLine="280" w:firstLineChars="100"/>
              <w:jc w:val="left"/>
              <w:textAlignment w:val="bottom"/>
              <w:rPr>
                <w:color w:val="000000"/>
                <w:sz w:val="28"/>
                <w:szCs w:val="28"/>
              </w:rPr>
            </w:pPr>
            <w:r>
              <w:rPr>
                <w:rFonts w:hint="eastAsia"/>
                <w:color w:val="000000"/>
                <w:kern w:val="0"/>
                <w:sz w:val="28"/>
                <w:szCs w:val="28"/>
                <w:lang w:val="en-US" w:eastAsia="zh-CN" w:bidi="ar"/>
              </w:rPr>
              <w:t xml:space="preserve"> 数量</w:t>
            </w:r>
            <w:r>
              <w:rPr>
                <w:color w:val="000000"/>
                <w:kern w:val="0"/>
                <w:sz w:val="28"/>
                <w:szCs w:val="28"/>
                <w:lang w:bidi="ar"/>
              </w:rPr>
              <w:t>指标</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tabs>
                <w:tab w:val="left" w:pos="554"/>
              </w:tabs>
              <w:spacing w:line="320" w:lineRule="exact"/>
              <w:jc w:val="left"/>
              <w:textAlignment w:val="bottom"/>
              <w:rPr>
                <w:rFonts w:hint="eastAsia" w:eastAsia="仿宋_GB2312"/>
                <w:color w:val="auto"/>
                <w:sz w:val="28"/>
                <w:szCs w:val="28"/>
                <w:lang w:eastAsia="zh-CN"/>
              </w:rPr>
            </w:pPr>
            <w:r>
              <w:rPr>
                <w:rFonts w:hint="eastAsia"/>
                <w:color w:val="auto"/>
                <w:kern w:val="0"/>
                <w:sz w:val="21"/>
                <w:szCs w:val="21"/>
                <w:shd w:val="clear" w:color="auto" w:fill="FFFFFF"/>
                <w:lang w:val="en-US" w:eastAsia="zh-CN"/>
              </w:rPr>
              <w:t>建设区级疾病预防控制一体化综合管理信息系统。采购部分检测仪器及配套设施设备。</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tabs>
                <w:tab w:val="left" w:pos="239"/>
                <w:tab w:val="center" w:pos="869"/>
              </w:tabs>
              <w:spacing w:line="320" w:lineRule="exact"/>
              <w:jc w:val="left"/>
              <w:textAlignment w:val="bottom"/>
              <w:rPr>
                <w:rFonts w:hint="eastAsia" w:eastAsia="仿宋_GB2312"/>
                <w:color w:val="auto"/>
                <w:sz w:val="28"/>
                <w:szCs w:val="28"/>
                <w:lang w:eastAsia="zh-CN"/>
              </w:rPr>
            </w:pPr>
            <w:r>
              <w:rPr>
                <w:rFonts w:hint="eastAsia"/>
                <w:color w:val="auto"/>
                <w:kern w:val="0"/>
                <w:sz w:val="21"/>
                <w:szCs w:val="21"/>
                <w:shd w:val="clear" w:color="auto" w:fill="FFFFFF"/>
                <w:lang w:val="en-US" w:eastAsia="zh-CN"/>
              </w:rPr>
              <w:t>初步考虑涵盖一体化支撑平台、OA 办公管理、实验室管理、应急作业管理、现场流调管理、移动端管理、数据信息可视化平台和信息安全保障等建设内容。</w:t>
            </w: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bottom"/>
              <w:rPr>
                <w:color w:val="auto"/>
                <w:sz w:val="28"/>
                <w:szCs w:val="28"/>
              </w:rPr>
            </w:pPr>
            <w:r>
              <w:rPr>
                <w:rFonts w:hint="eastAsia"/>
                <w:color w:val="auto"/>
                <w:kern w:val="0"/>
                <w:sz w:val="21"/>
                <w:szCs w:val="21"/>
                <w:shd w:val="clear" w:color="auto" w:fill="FFFFFF"/>
                <w:lang w:val="en-US" w:eastAsia="zh-CN"/>
              </w:rPr>
              <w:t>已完成项目申报、实验室信息管理系统调研报告，确定信息化建设项目方案，完成项目招标，确定中标单位，签订合同。</w:t>
            </w:r>
          </w:p>
        </w:tc>
      </w:tr>
      <w:tr>
        <w:tblPrEx>
          <w:tblCellMar>
            <w:top w:w="0" w:type="dxa"/>
            <w:left w:w="108" w:type="dxa"/>
            <w:bottom w:w="0" w:type="dxa"/>
            <w:right w:w="108" w:type="dxa"/>
          </w:tblCellMar>
        </w:tblPrEx>
        <w:trPr>
          <w:gridAfter w:val="1"/>
          <w:wAfter w:w="123" w:type="pct"/>
          <w:trHeight w:val="480" w:hRule="atLeast"/>
        </w:trPr>
        <w:tc>
          <w:tcPr>
            <w:tcW w:w="40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center"/>
              <w:textAlignment w:val="bottom"/>
              <w:rPr>
                <w:rFonts w:hint="eastAsia"/>
                <w:color w:val="000000"/>
                <w:kern w:val="0"/>
                <w:sz w:val="28"/>
                <w:szCs w:val="28"/>
                <w:lang w:val="en-US" w:eastAsia="zh-CN" w:bidi="ar"/>
              </w:rPr>
            </w:pPr>
            <w:r>
              <w:rPr>
                <w:rFonts w:hint="eastAsia"/>
                <w:color w:val="000000"/>
                <w:kern w:val="0"/>
                <w:sz w:val="28"/>
                <w:szCs w:val="28"/>
                <w:lang w:val="en-US" w:eastAsia="zh-CN" w:bidi="ar"/>
              </w:rPr>
              <w:t>质</w:t>
            </w:r>
          </w:p>
          <w:p>
            <w:pPr>
              <w:widowControl/>
              <w:spacing w:line="320" w:lineRule="exact"/>
              <w:jc w:val="center"/>
              <w:textAlignment w:val="bottom"/>
              <w:rPr>
                <w:rFonts w:hint="eastAsia"/>
                <w:color w:val="000000"/>
                <w:kern w:val="0"/>
                <w:sz w:val="28"/>
                <w:szCs w:val="28"/>
                <w:lang w:val="en-US" w:eastAsia="zh-CN" w:bidi="ar"/>
              </w:rPr>
            </w:pPr>
            <w:r>
              <w:rPr>
                <w:rFonts w:hint="eastAsia"/>
                <w:color w:val="000000"/>
                <w:kern w:val="0"/>
                <w:sz w:val="28"/>
                <w:szCs w:val="28"/>
                <w:lang w:val="en-US" w:eastAsia="zh-CN" w:bidi="ar"/>
              </w:rPr>
              <w:t>量</w:t>
            </w:r>
          </w:p>
          <w:p>
            <w:pPr>
              <w:widowControl/>
              <w:spacing w:line="320" w:lineRule="exact"/>
              <w:jc w:val="center"/>
              <w:textAlignment w:val="bottom"/>
              <w:rPr>
                <w:rFonts w:hint="eastAsia"/>
                <w:color w:val="000000"/>
                <w:kern w:val="0"/>
                <w:sz w:val="28"/>
                <w:szCs w:val="28"/>
                <w:lang w:val="en-US" w:eastAsia="zh-CN" w:bidi="ar"/>
              </w:rPr>
            </w:pPr>
            <w:r>
              <w:rPr>
                <w:rFonts w:hint="eastAsia"/>
                <w:color w:val="000000"/>
                <w:kern w:val="0"/>
                <w:sz w:val="28"/>
                <w:szCs w:val="28"/>
                <w:lang w:val="en-US" w:eastAsia="zh-CN" w:bidi="ar"/>
              </w:rPr>
              <w:t>指</w:t>
            </w:r>
          </w:p>
          <w:p>
            <w:pPr>
              <w:widowControl/>
              <w:spacing w:line="320" w:lineRule="exact"/>
              <w:jc w:val="center"/>
              <w:textAlignment w:val="bottom"/>
              <w:rPr>
                <w:rFonts w:hint="default" w:eastAsia="仿宋_GB2312"/>
                <w:color w:val="000000"/>
                <w:sz w:val="28"/>
                <w:szCs w:val="28"/>
                <w:lang w:val="en-US" w:eastAsia="zh-CN"/>
              </w:rPr>
            </w:pPr>
            <w:r>
              <w:rPr>
                <w:rFonts w:hint="eastAsia"/>
                <w:color w:val="000000"/>
                <w:kern w:val="0"/>
                <w:sz w:val="28"/>
                <w:szCs w:val="28"/>
                <w:lang w:val="en-US" w:eastAsia="zh-CN" w:bidi="ar"/>
              </w:rPr>
              <w:t>标</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tabs>
                <w:tab w:val="left" w:pos="599"/>
              </w:tabs>
              <w:spacing w:line="320" w:lineRule="exact"/>
              <w:jc w:val="left"/>
              <w:textAlignment w:val="bottom"/>
              <w:rPr>
                <w:rFonts w:hint="eastAsia" w:eastAsia="仿宋_GB2312"/>
                <w:color w:val="auto"/>
                <w:sz w:val="28"/>
                <w:szCs w:val="28"/>
                <w:lang w:eastAsia="zh-CN"/>
              </w:rPr>
            </w:pPr>
            <w:r>
              <w:rPr>
                <w:rFonts w:hint="eastAsia"/>
                <w:color w:val="auto"/>
                <w:kern w:val="0"/>
                <w:sz w:val="21"/>
                <w:szCs w:val="21"/>
                <w:shd w:val="clear" w:color="auto" w:fill="FFFFFF"/>
                <w:lang w:val="en-US" w:eastAsia="zh-CN"/>
              </w:rPr>
              <w:t>实现进一步优化工作流程，提高工作质量和效率，强化业务协同，创新管理方式，提高管理效能。</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bottom"/>
              <w:rPr>
                <w:rFonts w:hint="eastAsia"/>
                <w:color w:val="auto"/>
                <w:kern w:val="0"/>
                <w:sz w:val="21"/>
                <w:szCs w:val="21"/>
                <w:shd w:val="clear" w:color="auto" w:fill="FFFFFF"/>
                <w:lang w:val="en-US" w:eastAsia="zh-CN"/>
              </w:rPr>
            </w:pPr>
            <w:r>
              <w:rPr>
                <w:rFonts w:hint="eastAsia"/>
                <w:color w:val="auto"/>
                <w:kern w:val="0"/>
                <w:sz w:val="21"/>
                <w:szCs w:val="21"/>
                <w:shd w:val="clear" w:color="auto" w:fill="FFFFFF"/>
                <w:lang w:val="en-US" w:eastAsia="zh-CN"/>
              </w:rPr>
              <w:t>全面提升区疾控中心疾病预防控制技术管理和服务能力。</w:t>
            </w: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bottom"/>
              <w:rPr>
                <w:rFonts w:hint="default" w:eastAsia="仿宋_GB2312"/>
                <w:color w:val="auto"/>
                <w:sz w:val="28"/>
                <w:szCs w:val="28"/>
                <w:lang w:val="en-US" w:eastAsia="zh-CN"/>
              </w:rPr>
            </w:pPr>
            <w:r>
              <w:rPr>
                <w:rFonts w:hint="eastAsia"/>
                <w:color w:val="auto"/>
                <w:kern w:val="0"/>
                <w:sz w:val="21"/>
                <w:szCs w:val="21"/>
                <w:shd w:val="clear" w:color="auto" w:fill="FFFFFF"/>
                <w:lang w:val="en-US" w:eastAsia="zh-CN"/>
              </w:rPr>
              <w:t>建设中</w:t>
            </w:r>
          </w:p>
        </w:tc>
      </w:tr>
      <w:tr>
        <w:tblPrEx>
          <w:tblCellMar>
            <w:top w:w="0" w:type="dxa"/>
            <w:left w:w="108" w:type="dxa"/>
            <w:bottom w:w="0" w:type="dxa"/>
            <w:right w:w="108" w:type="dxa"/>
          </w:tblCellMar>
        </w:tblPrEx>
        <w:trPr>
          <w:gridAfter w:val="1"/>
          <w:wAfter w:w="123" w:type="pct"/>
          <w:trHeight w:val="480" w:hRule="atLeast"/>
        </w:trPr>
        <w:tc>
          <w:tcPr>
            <w:tcW w:w="40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时效指标</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bottom"/>
              <w:rPr>
                <w:rFonts w:hint="eastAsia"/>
                <w:color w:val="auto"/>
                <w:kern w:val="0"/>
                <w:sz w:val="21"/>
                <w:szCs w:val="21"/>
                <w:shd w:val="clear" w:color="auto" w:fill="FFFFFF"/>
                <w:lang w:val="en-US" w:eastAsia="zh-CN"/>
              </w:rPr>
            </w:pPr>
            <w:r>
              <w:rPr>
                <w:rFonts w:hint="eastAsia"/>
                <w:color w:val="auto"/>
                <w:kern w:val="0"/>
                <w:sz w:val="21"/>
                <w:szCs w:val="21"/>
                <w:shd w:val="clear" w:color="auto" w:fill="FFFFFF"/>
                <w:lang w:val="en-US" w:eastAsia="zh-CN"/>
              </w:rPr>
              <w:t>2023年6月底前</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bottom"/>
              <w:rPr>
                <w:rFonts w:hint="default"/>
                <w:color w:val="auto"/>
                <w:kern w:val="0"/>
                <w:sz w:val="21"/>
                <w:szCs w:val="21"/>
                <w:shd w:val="clear" w:color="auto" w:fill="FFFFFF"/>
                <w:lang w:val="en-US" w:eastAsia="zh-CN"/>
              </w:rPr>
            </w:pPr>
            <w:r>
              <w:rPr>
                <w:rFonts w:hint="eastAsia"/>
                <w:color w:val="auto"/>
                <w:kern w:val="0"/>
                <w:sz w:val="21"/>
                <w:szCs w:val="21"/>
                <w:shd w:val="clear" w:color="auto" w:fill="FFFFFF"/>
                <w:lang w:val="en-US" w:eastAsia="zh-CN"/>
              </w:rPr>
              <w:t>2023年6月底前</w:t>
            </w: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bottom"/>
              <w:rPr>
                <w:rFonts w:hint="eastAsia"/>
                <w:color w:val="auto"/>
                <w:kern w:val="0"/>
                <w:sz w:val="21"/>
                <w:szCs w:val="21"/>
                <w:shd w:val="clear" w:color="auto" w:fill="FFFFFF"/>
                <w:lang w:val="en-US" w:eastAsia="zh-CN"/>
              </w:rPr>
            </w:pPr>
            <w:r>
              <w:rPr>
                <w:rFonts w:hint="eastAsia"/>
                <w:color w:val="auto"/>
                <w:kern w:val="0"/>
                <w:sz w:val="21"/>
                <w:szCs w:val="21"/>
                <w:shd w:val="clear" w:color="auto" w:fill="FFFFFF"/>
                <w:lang w:val="en-US" w:eastAsia="zh-CN"/>
              </w:rPr>
              <w:t>建设中</w:t>
            </w:r>
          </w:p>
        </w:tc>
      </w:tr>
      <w:tr>
        <w:tblPrEx>
          <w:tblCellMar>
            <w:top w:w="0" w:type="dxa"/>
            <w:left w:w="108" w:type="dxa"/>
            <w:bottom w:w="0" w:type="dxa"/>
            <w:right w:w="108" w:type="dxa"/>
          </w:tblCellMar>
        </w:tblPrEx>
        <w:trPr>
          <w:gridAfter w:val="1"/>
          <w:wAfter w:w="123" w:type="pct"/>
          <w:trHeight w:val="1710" w:hRule="atLeast"/>
        </w:trPr>
        <w:tc>
          <w:tcPr>
            <w:tcW w:w="40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成本指标</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bottom"/>
              <w:rPr>
                <w:color w:val="auto"/>
                <w:sz w:val="28"/>
                <w:szCs w:val="28"/>
              </w:rPr>
            </w:pPr>
            <w:r>
              <w:rPr>
                <w:rFonts w:hint="eastAsia"/>
                <w:color w:val="auto"/>
                <w:kern w:val="0"/>
                <w:sz w:val="21"/>
                <w:szCs w:val="21"/>
                <w:shd w:val="clear" w:color="auto" w:fill="FFFFFF"/>
                <w:lang w:val="en-US" w:eastAsia="zh-CN"/>
              </w:rPr>
              <w:t>建设区级疾病预防控制一体化综合管理信息系统。采购部分检测仪器及配套设施设备。</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bottom"/>
              <w:rPr>
                <w:rFonts w:hint="default"/>
                <w:color w:val="auto"/>
                <w:kern w:val="0"/>
                <w:sz w:val="21"/>
                <w:szCs w:val="21"/>
                <w:shd w:val="clear" w:color="auto" w:fill="FFFFFF"/>
                <w:lang w:val="en-US" w:eastAsia="zh-CN"/>
              </w:rPr>
            </w:pPr>
            <w:r>
              <w:rPr>
                <w:rFonts w:hint="eastAsia"/>
                <w:color w:val="auto"/>
                <w:kern w:val="0"/>
                <w:sz w:val="21"/>
                <w:szCs w:val="21"/>
                <w:shd w:val="clear" w:color="auto" w:fill="FFFFFF"/>
                <w:lang w:val="en-US" w:eastAsia="zh-CN"/>
              </w:rPr>
              <w:t>200万</w:t>
            </w: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bottom"/>
              <w:rPr>
                <w:rFonts w:hint="default"/>
                <w:color w:val="auto"/>
                <w:kern w:val="0"/>
                <w:sz w:val="21"/>
                <w:szCs w:val="21"/>
                <w:shd w:val="clear" w:color="auto" w:fill="FFFFFF"/>
                <w:lang w:val="en-US" w:eastAsia="zh-CN"/>
              </w:rPr>
            </w:pPr>
            <w:r>
              <w:rPr>
                <w:rFonts w:hint="eastAsia"/>
                <w:color w:val="auto"/>
                <w:kern w:val="0"/>
                <w:sz w:val="21"/>
                <w:szCs w:val="21"/>
                <w:shd w:val="clear" w:color="auto" w:fill="FFFFFF"/>
                <w:lang w:val="en-US" w:eastAsia="zh-CN"/>
              </w:rPr>
              <w:t>0</w:t>
            </w:r>
          </w:p>
        </w:tc>
      </w:tr>
      <w:tr>
        <w:tblPrEx>
          <w:tblCellMar>
            <w:top w:w="0" w:type="dxa"/>
            <w:left w:w="108" w:type="dxa"/>
            <w:bottom w:w="0" w:type="dxa"/>
            <w:right w:w="108" w:type="dxa"/>
          </w:tblCellMar>
        </w:tblPrEx>
        <w:trPr>
          <w:gridAfter w:val="1"/>
          <w:wAfter w:w="123" w:type="pct"/>
          <w:trHeight w:val="480" w:hRule="atLeast"/>
        </w:trPr>
        <w:tc>
          <w:tcPr>
            <w:tcW w:w="40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8"/>
                <w:szCs w:val="28"/>
              </w:rPr>
            </w:pPr>
            <w:r>
              <w:rPr>
                <w:color w:val="000000"/>
                <w:kern w:val="0"/>
                <w:sz w:val="28"/>
                <w:szCs w:val="28"/>
                <w:lang w:bidi="ar"/>
              </w:rPr>
              <w:t>效益</w:t>
            </w:r>
            <w:r>
              <w:rPr>
                <w:color w:val="000000"/>
                <w:kern w:val="0"/>
                <w:sz w:val="28"/>
                <w:szCs w:val="28"/>
                <w:lang w:bidi="ar"/>
              </w:rPr>
              <w:br w:type="textWrapping"/>
            </w:r>
            <w:r>
              <w:rPr>
                <w:color w:val="000000"/>
                <w:kern w:val="0"/>
                <w:sz w:val="28"/>
                <w:szCs w:val="28"/>
                <w:lang w:bidi="ar"/>
              </w:rPr>
              <w:t>指标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经济效益  指标</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bottom"/>
              <w:rPr>
                <w:color w:val="000000"/>
                <w:sz w:val="28"/>
                <w:szCs w:val="28"/>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bottom"/>
              <w:rPr>
                <w:rFonts w:hint="default"/>
                <w:color w:val="FF0000"/>
                <w:kern w:val="0"/>
                <w:sz w:val="21"/>
                <w:szCs w:val="21"/>
                <w:shd w:val="clear" w:color="auto" w:fill="FFFFFF"/>
                <w:lang w:val="en-US" w:eastAsia="zh-CN"/>
              </w:rPr>
            </w:pP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bottom"/>
              <w:rPr>
                <w:rFonts w:hint="default"/>
                <w:color w:val="FF0000"/>
                <w:kern w:val="0"/>
                <w:sz w:val="21"/>
                <w:szCs w:val="21"/>
                <w:shd w:val="clear" w:color="auto" w:fill="FFFFFF"/>
                <w:lang w:val="en-US" w:eastAsia="zh-CN"/>
              </w:rPr>
            </w:pPr>
          </w:p>
        </w:tc>
      </w:tr>
      <w:tr>
        <w:tblPrEx>
          <w:tblCellMar>
            <w:top w:w="0" w:type="dxa"/>
            <w:left w:w="108" w:type="dxa"/>
            <w:bottom w:w="0" w:type="dxa"/>
            <w:right w:w="108" w:type="dxa"/>
          </w:tblCellMar>
        </w:tblPrEx>
        <w:trPr>
          <w:gridAfter w:val="1"/>
          <w:wAfter w:w="123" w:type="pct"/>
          <w:trHeight w:val="480" w:hRule="atLeast"/>
        </w:trPr>
        <w:tc>
          <w:tcPr>
            <w:tcW w:w="40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8"/>
                <w:szCs w:val="28"/>
              </w:rPr>
            </w:pPr>
            <w:r>
              <w:rPr>
                <w:color w:val="000000"/>
                <w:kern w:val="0"/>
                <w:sz w:val="28"/>
                <w:szCs w:val="28"/>
                <w:lang w:bidi="ar"/>
              </w:rPr>
              <w:t>社会效益  指标</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bottom"/>
              <w:rPr>
                <w:color w:val="auto"/>
                <w:sz w:val="28"/>
                <w:szCs w:val="28"/>
              </w:rPr>
            </w:pPr>
            <w:r>
              <w:rPr>
                <w:rFonts w:hint="eastAsia"/>
                <w:color w:val="auto"/>
                <w:kern w:val="0"/>
                <w:sz w:val="21"/>
                <w:szCs w:val="21"/>
                <w:shd w:val="clear" w:color="auto" w:fill="FFFFFF"/>
              </w:rPr>
              <w:t>从根本上解决当前在疾病预防控制一体化综合管理信息系统建设不足、部分检测仪器设备陈旧及新项目开展仪器设备配备不足等问题，项目建成后将全面提升区疾控中心疾病预防控制技术管理和服务能力；为创建二级甲等疾控机构、实验室通过计量认证提供必要保障。</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bottom"/>
              <w:rPr>
                <w:rFonts w:hint="eastAsia"/>
                <w:color w:val="auto"/>
                <w:kern w:val="0"/>
                <w:sz w:val="21"/>
                <w:szCs w:val="21"/>
                <w:shd w:val="clear" w:color="auto" w:fill="FFFFFF"/>
              </w:rPr>
            </w:pPr>
            <w:r>
              <w:rPr>
                <w:rFonts w:hint="eastAsia"/>
                <w:color w:val="auto"/>
                <w:kern w:val="0"/>
                <w:sz w:val="21"/>
                <w:szCs w:val="21"/>
                <w:shd w:val="clear" w:color="auto" w:fill="FFFFFF"/>
              </w:rPr>
              <w:t>项目建成投入使用后，将从根本上解决当前仁和区疾控中心在信息化管理上不足的短板，显著增强我区在突发公共卫生事件信息管理上的综合协调与处置能力，为进一步及时、高效、科学、规范开展疾病预防控制，提升区疾控中心服务能力，保障人民群众的身体健康和生命安全。</w:t>
            </w: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bottom"/>
              <w:rPr>
                <w:rFonts w:hint="default"/>
                <w:color w:val="auto"/>
                <w:kern w:val="0"/>
                <w:sz w:val="21"/>
                <w:szCs w:val="21"/>
                <w:shd w:val="clear" w:color="auto" w:fill="FFFFFF"/>
                <w:lang w:val="en-US" w:eastAsia="zh-CN"/>
              </w:rPr>
            </w:pPr>
            <w:r>
              <w:rPr>
                <w:rFonts w:hint="eastAsia"/>
                <w:color w:val="auto"/>
                <w:kern w:val="0"/>
                <w:sz w:val="21"/>
                <w:szCs w:val="21"/>
                <w:shd w:val="clear" w:color="auto" w:fill="FFFFFF"/>
                <w:lang w:val="en-US" w:eastAsia="zh-CN"/>
              </w:rPr>
              <w:t>建设中</w:t>
            </w:r>
          </w:p>
        </w:tc>
      </w:tr>
      <w:tr>
        <w:tblPrEx>
          <w:tblCellMar>
            <w:top w:w="0" w:type="dxa"/>
            <w:left w:w="108" w:type="dxa"/>
            <w:bottom w:w="0" w:type="dxa"/>
            <w:right w:w="108" w:type="dxa"/>
          </w:tblCellMar>
        </w:tblPrEx>
        <w:trPr>
          <w:gridAfter w:val="1"/>
          <w:wAfter w:w="123" w:type="pct"/>
          <w:trHeight w:val="480" w:hRule="atLeast"/>
        </w:trPr>
        <w:tc>
          <w:tcPr>
            <w:tcW w:w="40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8"/>
                <w:szCs w:val="28"/>
              </w:rPr>
            </w:pPr>
            <w:r>
              <w:rPr>
                <w:color w:val="000000"/>
                <w:kern w:val="0"/>
                <w:sz w:val="28"/>
                <w:szCs w:val="28"/>
                <w:lang w:bidi="ar"/>
              </w:rPr>
              <w:t>可持续影响 指标</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bottom"/>
              <w:rPr>
                <w:color w:val="000000"/>
                <w:sz w:val="28"/>
                <w:szCs w:val="28"/>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bottom"/>
              <w:rPr>
                <w:color w:val="000000"/>
                <w:sz w:val="28"/>
                <w:szCs w:val="28"/>
              </w:rPr>
            </w:pP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bottom"/>
              <w:rPr>
                <w:color w:val="000000"/>
                <w:sz w:val="28"/>
                <w:szCs w:val="28"/>
              </w:rPr>
            </w:pPr>
          </w:p>
        </w:tc>
      </w:tr>
      <w:tr>
        <w:tblPrEx>
          <w:tblCellMar>
            <w:top w:w="0" w:type="dxa"/>
            <w:left w:w="108" w:type="dxa"/>
            <w:bottom w:w="0" w:type="dxa"/>
            <w:right w:w="108" w:type="dxa"/>
          </w:tblCellMar>
        </w:tblPrEx>
        <w:trPr>
          <w:gridAfter w:val="1"/>
          <w:wAfter w:w="123" w:type="pct"/>
          <w:trHeight w:val="480" w:hRule="atLeast"/>
        </w:trPr>
        <w:tc>
          <w:tcPr>
            <w:tcW w:w="407" w:type="pct"/>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满意</w:t>
            </w:r>
            <w:r>
              <w:rPr>
                <w:color w:val="000000"/>
                <w:kern w:val="0"/>
                <w:sz w:val="28"/>
                <w:szCs w:val="28"/>
                <w:lang w:bidi="ar"/>
              </w:rPr>
              <w:br w:type="textWrapping"/>
            </w:r>
            <w:r>
              <w:rPr>
                <w:color w:val="000000"/>
                <w:kern w:val="0"/>
                <w:sz w:val="28"/>
                <w:szCs w:val="28"/>
                <w:lang w:bidi="ar"/>
              </w:rPr>
              <w:t>度指标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kern w:val="0"/>
                <w:sz w:val="28"/>
                <w:szCs w:val="28"/>
                <w:lang w:bidi="ar"/>
              </w:rPr>
            </w:pPr>
            <w:r>
              <w:rPr>
                <w:color w:val="000000"/>
                <w:kern w:val="0"/>
                <w:sz w:val="28"/>
                <w:szCs w:val="28"/>
                <w:lang w:bidi="ar"/>
              </w:rPr>
              <w:t>满意度</w:t>
            </w:r>
          </w:p>
          <w:p>
            <w:pPr>
              <w:widowControl/>
              <w:spacing w:line="320" w:lineRule="exact"/>
              <w:jc w:val="center"/>
              <w:textAlignment w:val="bottom"/>
              <w:rPr>
                <w:color w:val="000000"/>
                <w:sz w:val="28"/>
                <w:szCs w:val="28"/>
              </w:rPr>
            </w:pPr>
            <w:r>
              <w:rPr>
                <w:color w:val="000000"/>
                <w:kern w:val="0"/>
                <w:sz w:val="28"/>
                <w:szCs w:val="28"/>
                <w:lang w:bidi="ar"/>
              </w:rPr>
              <w:t>指标</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bottom"/>
              <w:rPr>
                <w:color w:val="000000"/>
                <w:sz w:val="28"/>
                <w:szCs w:val="28"/>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bottom"/>
              <w:rPr>
                <w:color w:val="000000"/>
                <w:sz w:val="28"/>
                <w:szCs w:val="28"/>
              </w:rPr>
            </w:pP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bottom"/>
              <w:rPr>
                <w:color w:val="000000"/>
                <w:sz w:val="28"/>
                <w:szCs w:val="28"/>
              </w:rPr>
            </w:pPr>
          </w:p>
        </w:tc>
      </w:tr>
    </w:tbl>
    <w:p>
      <w:pPr>
        <w:widowControl/>
        <w:adjustRightInd w:val="0"/>
        <w:snapToGrid w:val="0"/>
        <w:spacing w:line="580" w:lineRule="exact"/>
        <w:contextualSpacing/>
        <w:jc w:val="left"/>
        <w:rPr>
          <w:rFonts w:hint="eastAsia" w:eastAsia="仿宋_GB2312"/>
          <w:lang w:eastAsia="zh-CN"/>
        </w:rPr>
      </w:pPr>
      <w:r>
        <w:rPr>
          <w:color w:val="000000"/>
          <w:kern w:val="0"/>
          <w:sz w:val="21"/>
          <w:szCs w:val="21"/>
          <w:shd w:val="clear" w:color="auto" w:fill="FFFFFF"/>
        </w:rPr>
        <w:t>（注：有两个及以上50万元以上（含）特定目标类部门预算项目的，需分别开展绩效目标自评并填写附表</w:t>
      </w:r>
      <w:r>
        <w:rPr>
          <w:rFonts w:hint="eastAsia"/>
          <w:color w:val="000000"/>
          <w:kern w:val="0"/>
          <w:sz w:val="21"/>
          <w:szCs w:val="21"/>
          <w:shd w:val="clear" w:color="auto" w:fill="FFFFFF"/>
          <w:lang w:eastAsia="zh-CN"/>
        </w:rPr>
        <w:t>。</w:t>
      </w:r>
    </w:p>
    <w:p>
      <w:pPr>
        <w:adjustRightInd w:val="0"/>
        <w:snapToGrid w:val="0"/>
        <w:spacing w:line="560" w:lineRule="exact"/>
        <w:ind w:firstLine="720"/>
        <w:rPr>
          <w:rFonts w:hint="eastAsia" w:ascii="仿宋" w:hAnsi="仿宋" w:eastAsia="仿宋" w:cs="仿宋"/>
          <w:b w:val="0"/>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073099"/>
    <w:multiLevelType w:val="singleLevel"/>
    <w:tmpl w:val="A9073099"/>
    <w:lvl w:ilvl="0" w:tentative="0">
      <w:start w:val="2"/>
      <w:numFmt w:val="decimal"/>
      <w:suff w:val="nothing"/>
      <w:lvlText w:val="%1．"/>
      <w:lvlJc w:val="left"/>
    </w:lvl>
  </w:abstractNum>
  <w:abstractNum w:abstractNumId="1">
    <w:nsid w:val="BED490B9"/>
    <w:multiLevelType w:val="singleLevel"/>
    <w:tmpl w:val="BED490B9"/>
    <w:lvl w:ilvl="0" w:tentative="0">
      <w:start w:val="1"/>
      <w:numFmt w:val="chineseCounting"/>
      <w:suff w:val="nothing"/>
      <w:lvlText w:val="%1、"/>
      <w:lvlJc w:val="left"/>
      <w:rPr>
        <w:rFonts w:hint="eastAsia"/>
      </w:rPr>
    </w:lvl>
  </w:abstractNum>
  <w:abstractNum w:abstractNumId="2">
    <w:nsid w:val="10FF40CB"/>
    <w:multiLevelType w:val="singleLevel"/>
    <w:tmpl w:val="10FF40CB"/>
    <w:lvl w:ilvl="0" w:tentative="0">
      <w:start w:val="2"/>
      <w:numFmt w:val="chineseCounting"/>
      <w:suff w:val="nothing"/>
      <w:lvlText w:val="（%1）"/>
      <w:lvlJc w:val="left"/>
      <w:pPr>
        <w:ind w:left="-8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C455A"/>
    <w:rsid w:val="003414A3"/>
    <w:rsid w:val="00515A0C"/>
    <w:rsid w:val="00866E99"/>
    <w:rsid w:val="04781864"/>
    <w:rsid w:val="09C54072"/>
    <w:rsid w:val="0EDB478C"/>
    <w:rsid w:val="291C455A"/>
    <w:rsid w:val="36926D0C"/>
    <w:rsid w:val="389D3F7F"/>
    <w:rsid w:val="45595DBA"/>
    <w:rsid w:val="4DAF2BCF"/>
    <w:rsid w:val="4DDB6F66"/>
    <w:rsid w:val="57045022"/>
    <w:rsid w:val="5E1F54A4"/>
    <w:rsid w:val="61BE65CB"/>
    <w:rsid w:val="628E541D"/>
    <w:rsid w:val="6688021B"/>
    <w:rsid w:val="6F124EDC"/>
    <w:rsid w:val="792F2AEE"/>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99"/>
    <w:pPr>
      <w:ind w:left="420" w:leftChars="200"/>
    </w:pPr>
  </w:style>
  <w:style w:type="paragraph" w:styleId="3">
    <w:name w:val="footer"/>
    <w:basedOn w:val="1"/>
    <w:qFormat/>
    <w:uiPriority w:val="99"/>
    <w:pPr>
      <w:tabs>
        <w:tab w:val="center" w:pos="4153"/>
        <w:tab w:val="right" w:pos="8306"/>
      </w:tabs>
      <w:snapToGrid w:val="0"/>
      <w:jc w:val="left"/>
    </w:pPr>
    <w:rPr>
      <w:rFonts w:eastAsia="宋体"/>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5">
    <w:name w:val="Body Text First Indent 2"/>
    <w:basedOn w:val="2"/>
    <w:qFormat/>
    <w:uiPriority w:val="99"/>
    <w:pPr>
      <w:ind w:firstLine="420"/>
    </w:pPr>
  </w:style>
  <w:style w:type="paragraph" w:customStyle="1" w:styleId="8">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133</Words>
  <Characters>762</Characters>
  <Lines>6</Lines>
  <Paragraphs>1</Paragraphs>
  <TotalTime>0</TotalTime>
  <ScaleCrop>false</ScaleCrop>
  <LinksUpToDate>false</LinksUpToDate>
  <CharactersWithSpaces>894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肖珊</cp:lastModifiedBy>
  <dcterms:modified xsi:type="dcterms:W3CDTF">2023-05-11T03:19:53Z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4A5D98BA7A0F4C0187D6488C5B17E149</vt:lpwstr>
  </property>
</Properties>
</file>