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w:t>
      </w:r>
      <w:bookmarkStart w:id="0" w:name="_GoBack"/>
      <w:bookmarkEnd w:id="0"/>
      <w:r>
        <w:rPr>
          <w:rFonts w:hint="eastAsia" w:ascii="方正小标宋_GBK" w:eastAsia="方正小标宋_GBK"/>
          <w:sz w:val="38"/>
          <w:szCs w:val="38"/>
        </w:rPr>
        <w:t>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bCs/>
                <w:sz w:val="21"/>
                <w:szCs w:val="21"/>
                <w:lang w:val="en-US" w:eastAsia="zh-CN"/>
              </w:rPr>
              <w:t>攀枝花威斯特环保科技有限公司电子信息产业园配套污水处理厂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1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525" w:firstLineChars="25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38EB7F-15D4-427D-A2EB-F1B9922306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5D083AAB-BF6A-464B-AA30-E1606704464D}"/>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4B36CB76-EFE6-4F07-AB4D-FF21C227158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MzRhZjcwZWExZTRjMDQxMDhhZmU5YTU0ZTc0MjgifQ=="/>
  </w:docVars>
  <w:rsids>
    <w:rsidRoot w:val="44EB321A"/>
    <w:rsid w:val="001332AC"/>
    <w:rsid w:val="00383B91"/>
    <w:rsid w:val="005D6CD0"/>
    <w:rsid w:val="00737887"/>
    <w:rsid w:val="00786AE8"/>
    <w:rsid w:val="00B2493E"/>
    <w:rsid w:val="04B35838"/>
    <w:rsid w:val="186C53E3"/>
    <w:rsid w:val="1BAD764B"/>
    <w:rsid w:val="44EB321A"/>
    <w:rsid w:val="54AF315B"/>
    <w:rsid w:val="6D535020"/>
    <w:rsid w:val="733B3AFE"/>
    <w:rsid w:val="7D04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仿宋_GB2312"/>
      <w:kern w:val="2"/>
      <w:sz w:val="18"/>
      <w:szCs w:val="18"/>
    </w:rPr>
  </w:style>
  <w:style w:type="character" w:customStyle="1" w:styleId="8">
    <w:name w:val="页脚 Char"/>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420</Words>
  <Characters>420</Characters>
  <Lines>4</Lines>
  <Paragraphs>1</Paragraphs>
  <TotalTime>0</TotalTime>
  <ScaleCrop>false</ScaleCrop>
  <LinksUpToDate>false</LinksUpToDate>
  <CharactersWithSpaces>508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魏文</cp:lastModifiedBy>
  <dcterms:modified xsi:type="dcterms:W3CDTF">2022-06-06T02:38:43Z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02CDE9BEF0A44A47A06AF8A6E78A84E1</vt:lpwstr>
  </property>
</Properties>
</file>