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1" w:rsidRDefault="00F2774A">
      <w:pPr>
        <w:pStyle w:val="a3"/>
        <w:spacing w:line="52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C81821" w:rsidRDefault="00C81821">
      <w:pPr>
        <w:pStyle w:val="a3"/>
        <w:spacing w:line="520" w:lineRule="exact"/>
        <w:ind w:firstLine="640"/>
        <w:rPr>
          <w:rFonts w:ascii="仿宋_GB2312" w:eastAsia="仿宋_GB2312" w:hAnsi="黑体" w:cs="黑体"/>
          <w:sz w:val="32"/>
          <w:szCs w:val="32"/>
        </w:rPr>
      </w:pPr>
    </w:p>
    <w:p w:rsidR="00C81821" w:rsidRDefault="00F2774A">
      <w:pPr>
        <w:pStyle w:val="a3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攀枝花市仁和区应急管理局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202</w:t>
      </w:r>
      <w:r>
        <w:rPr>
          <w:rFonts w:ascii="方正小标宋_GBK" w:eastAsia="方正小标宋_GBK" w:hAnsi="黑体" w:cs="黑体"/>
          <w:sz w:val="36"/>
          <w:szCs w:val="36"/>
        </w:rPr>
        <w:t>1</w:t>
      </w:r>
      <w:r>
        <w:rPr>
          <w:rFonts w:ascii="方正小标宋_GBK" w:eastAsia="方正小标宋_GBK" w:hAnsi="黑体" w:cs="黑体" w:hint="eastAsia"/>
          <w:sz w:val="36"/>
          <w:szCs w:val="36"/>
        </w:rPr>
        <w:t>年</w:t>
      </w:r>
      <w:r>
        <w:rPr>
          <w:rFonts w:ascii="方正小标宋_GBK" w:eastAsia="方正小标宋_GBK" w:hAnsi="黑体" w:cs="黑体" w:hint="eastAsia"/>
          <w:sz w:val="36"/>
          <w:szCs w:val="36"/>
        </w:rPr>
        <w:t>度</w:t>
      </w:r>
      <w:r>
        <w:rPr>
          <w:rFonts w:ascii="方正小标宋_GBK" w:eastAsia="方正小标宋_GBK" w:hAnsi="黑体" w:cs="黑体" w:hint="eastAsia"/>
          <w:sz w:val="36"/>
          <w:szCs w:val="36"/>
        </w:rPr>
        <w:t>中央自然灾害救灾资金项目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支出绩效自评报告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一、项目概况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（一）项目基本情况。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按照</w:t>
      </w:r>
      <w:r>
        <w:rPr>
          <w:rFonts w:ascii="仿宋_GB2312" w:eastAsia="仿宋_GB2312" w:hint="eastAsia"/>
          <w:color w:val="000000"/>
          <w:sz w:val="32"/>
          <w:szCs w:val="32"/>
        </w:rPr>
        <w:t>省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市</w:t>
      </w:r>
      <w:r>
        <w:rPr>
          <w:rFonts w:ascii="仿宋_GB2312" w:eastAsia="仿宋_GB2312" w:hint="eastAsia"/>
          <w:color w:val="000000"/>
          <w:sz w:val="32"/>
          <w:szCs w:val="32"/>
        </w:rPr>
        <w:t>相关文件要求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开展基层</w:t>
      </w:r>
      <w:r>
        <w:rPr>
          <w:rFonts w:ascii="仿宋_GB2312" w:eastAsia="仿宋_GB2312" w:hint="eastAsia"/>
          <w:color w:val="000000"/>
          <w:sz w:val="32"/>
          <w:szCs w:val="32"/>
        </w:rPr>
        <w:t>综合应急演练</w:t>
      </w:r>
      <w:r>
        <w:rPr>
          <w:rFonts w:ascii="仿宋_GB2312" w:eastAsia="仿宋_GB2312" w:hint="eastAsia"/>
          <w:color w:val="000000"/>
          <w:sz w:val="32"/>
          <w:szCs w:val="32"/>
        </w:rPr>
        <w:t>和业务培训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提升基层应急救援能力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提高基层干部业务能力。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（二）项目绩效目标。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通过开展演练和培训工作，普及公众应急知识，</w:t>
      </w:r>
      <w:r>
        <w:rPr>
          <w:rFonts w:ascii="仿宋_GB2312" w:eastAsia="仿宋_GB2312" w:hint="eastAsia"/>
          <w:color w:val="000000"/>
          <w:sz w:val="32"/>
          <w:szCs w:val="32"/>
        </w:rPr>
        <w:t>进一步提升我区</w:t>
      </w:r>
      <w:r>
        <w:rPr>
          <w:rFonts w:ascii="仿宋_GB2312" w:eastAsia="仿宋_GB2312" w:hint="eastAsia"/>
          <w:color w:val="000000"/>
          <w:sz w:val="32"/>
          <w:szCs w:val="32"/>
        </w:rPr>
        <w:t>快速应急</w:t>
      </w:r>
      <w:r>
        <w:rPr>
          <w:rFonts w:ascii="仿宋_GB2312" w:eastAsia="仿宋_GB2312" w:hint="eastAsia"/>
          <w:color w:val="000000"/>
          <w:sz w:val="32"/>
          <w:szCs w:val="32"/>
        </w:rPr>
        <w:t>处置</w:t>
      </w:r>
      <w:r>
        <w:rPr>
          <w:rFonts w:ascii="仿宋_GB2312" w:eastAsia="仿宋_GB2312" w:hint="eastAsia"/>
          <w:color w:val="000000"/>
          <w:sz w:val="32"/>
          <w:szCs w:val="32"/>
        </w:rPr>
        <w:t>能力，提高公众风险防范意识和自救应对能力，维护社会和谐稳定。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（一）项目资金申报及批复情况。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申报项目资金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万元，下达项目资金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（二）资金计划、到位及使用情况（可用表格形式反映）。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1</w:t>
      </w:r>
      <w:r>
        <w:rPr>
          <w:rFonts w:ascii="Times New Roman" w:eastAsia="楷体_GB2312" w:hAnsi="Times New Roman"/>
          <w:kern w:val="0"/>
          <w:sz w:val="32"/>
          <w:szCs w:val="32"/>
        </w:rPr>
        <w:t>．资金计划。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按照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演练和培训计划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支付资金。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2</w:t>
      </w:r>
      <w:r>
        <w:rPr>
          <w:rFonts w:ascii="Times New Roman" w:eastAsia="楷体_GB2312" w:hAnsi="Times New Roman"/>
          <w:kern w:val="0"/>
          <w:sz w:val="32"/>
          <w:szCs w:val="32"/>
        </w:rPr>
        <w:t>．资金到位。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上级下达</w:t>
      </w:r>
      <w:r>
        <w:rPr>
          <w:rFonts w:ascii="仿宋_GB2312" w:eastAsia="仿宋_GB2312" w:hint="eastAsia"/>
          <w:color w:val="000000"/>
          <w:sz w:val="32"/>
          <w:szCs w:val="32"/>
        </w:rPr>
        <w:t>资金</w:t>
      </w:r>
      <w:r>
        <w:rPr>
          <w:rFonts w:ascii="仿宋_GB2312" w:eastAsia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3</w:t>
      </w:r>
      <w:r>
        <w:rPr>
          <w:rFonts w:ascii="Times New Roman" w:eastAsia="楷体_GB2312" w:hAnsi="Times New Roman"/>
          <w:kern w:val="0"/>
          <w:sz w:val="32"/>
          <w:szCs w:val="32"/>
        </w:rPr>
        <w:t>．资金使用。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已支付培训资金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1.74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万元；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年按演练计划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实际支付资金。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lastRenderedPageBreak/>
        <w:t>（三）项目财务管理情况。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该</w:t>
      </w:r>
      <w:r>
        <w:rPr>
          <w:rFonts w:ascii="Times New Roman" w:eastAsia="仿宋_GB2312" w:hAnsi="Times New Roman"/>
          <w:kern w:val="0"/>
          <w:sz w:val="32"/>
          <w:szCs w:val="32"/>
        </w:rPr>
        <w:t>项目实施单位财务管理制度健全，严格执行财务管理制度，账务处理及时，会计核算规范。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kern w:val="0"/>
          <w:sz w:val="32"/>
          <w:szCs w:val="32"/>
        </w:rPr>
        <w:t>、项目绩效情况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（一）项目完成情况。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数量指标：</w:t>
      </w:r>
      <w:r>
        <w:rPr>
          <w:rFonts w:ascii="仿宋_GB2312" w:eastAsia="仿宋_GB2312" w:hint="eastAsia"/>
          <w:color w:val="000000"/>
          <w:sz w:val="32"/>
          <w:szCs w:val="32"/>
        </w:rPr>
        <w:t>一卡通自然灾害救助资金审批系统培训</w:t>
      </w:r>
      <w:r>
        <w:rPr>
          <w:rFonts w:ascii="仿宋_GB2312" w:eastAsia="仿宋_GB2312" w:hint="eastAsia"/>
          <w:color w:val="000000"/>
          <w:sz w:val="32"/>
          <w:szCs w:val="32"/>
        </w:rPr>
        <w:t>148</w:t>
      </w:r>
      <w:r>
        <w:rPr>
          <w:rFonts w:ascii="仿宋_GB2312" w:eastAsia="仿宋_GB2312" w:hint="eastAsia"/>
          <w:color w:val="000000"/>
          <w:sz w:val="32"/>
          <w:szCs w:val="32"/>
        </w:rPr>
        <w:t>人</w:t>
      </w:r>
      <w:r>
        <w:rPr>
          <w:rFonts w:ascii="仿宋_GB2312" w:eastAsia="仿宋_GB2312" w:hint="eastAsia"/>
          <w:color w:val="000000"/>
          <w:sz w:val="32"/>
          <w:szCs w:val="32"/>
        </w:rPr>
        <w:t>；仁和区综合应急救援队伍培训</w:t>
      </w:r>
      <w:r>
        <w:rPr>
          <w:rFonts w:ascii="仿宋_GB2312" w:eastAsia="仿宋_GB2312" w:hint="eastAsia"/>
          <w:color w:val="000000"/>
          <w:sz w:val="32"/>
          <w:szCs w:val="32"/>
        </w:rPr>
        <w:t>160</w:t>
      </w:r>
      <w:r>
        <w:rPr>
          <w:rFonts w:ascii="仿宋_GB2312" w:eastAsia="仿宋_GB2312" w:hint="eastAsia"/>
          <w:color w:val="000000"/>
          <w:sz w:val="32"/>
          <w:szCs w:val="32"/>
        </w:rPr>
        <w:t>人。开展应急演练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次，预计</w:t>
      </w:r>
      <w:r>
        <w:rPr>
          <w:rFonts w:ascii="仿宋_GB2312" w:eastAsia="仿宋_GB2312" w:hint="eastAsia"/>
          <w:color w:val="000000"/>
          <w:sz w:val="32"/>
          <w:szCs w:val="32"/>
        </w:rPr>
        <w:t>2022</w:t>
      </w:r>
      <w:r>
        <w:rPr>
          <w:rFonts w:ascii="仿宋_GB2312" w:eastAsia="仿宋_GB2312" w:hint="eastAsia"/>
          <w:color w:val="000000"/>
          <w:sz w:val="32"/>
          <w:szCs w:val="32"/>
        </w:rPr>
        <w:t>年完成应急演练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质量指标：根据需求进行培训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合格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时效指标：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已完成培训；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按时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完成演练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成本指标：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已支付培训资金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1.74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万元；剩余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18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万元，</w:t>
      </w:r>
      <w:bookmarkStart w:id="0" w:name="_GoBack"/>
      <w:bookmarkEnd w:id="0"/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年完成支付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（二）项目效益情况。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社会效益指标：</w:t>
      </w:r>
      <w:r>
        <w:rPr>
          <w:rFonts w:ascii="仿宋_GB2312" w:eastAsia="仿宋_GB2312" w:hint="eastAsia"/>
          <w:color w:val="000000"/>
          <w:sz w:val="32"/>
          <w:szCs w:val="32"/>
        </w:rPr>
        <w:t>普及公众应急知识，</w:t>
      </w:r>
      <w:r>
        <w:rPr>
          <w:rFonts w:ascii="仿宋_GB2312" w:eastAsia="仿宋_GB2312" w:hint="eastAsia"/>
          <w:color w:val="000000"/>
          <w:sz w:val="32"/>
          <w:szCs w:val="32"/>
        </w:rPr>
        <w:t>进一步提升我区</w:t>
      </w:r>
      <w:r>
        <w:rPr>
          <w:rFonts w:ascii="仿宋_GB2312" w:eastAsia="仿宋_GB2312" w:hint="eastAsia"/>
          <w:color w:val="000000"/>
          <w:sz w:val="32"/>
          <w:szCs w:val="32"/>
        </w:rPr>
        <w:t>快速应急</w:t>
      </w:r>
      <w:r>
        <w:rPr>
          <w:rFonts w:ascii="仿宋_GB2312" w:eastAsia="仿宋_GB2312" w:hint="eastAsia"/>
          <w:color w:val="000000"/>
          <w:sz w:val="32"/>
          <w:szCs w:val="32"/>
        </w:rPr>
        <w:t>处置</w:t>
      </w:r>
      <w:r>
        <w:rPr>
          <w:rFonts w:ascii="仿宋_GB2312" w:eastAsia="仿宋_GB2312" w:hint="eastAsia"/>
          <w:color w:val="000000"/>
          <w:sz w:val="32"/>
          <w:szCs w:val="32"/>
        </w:rPr>
        <w:t>能力，提高公众风险防范意识和自救应对能力，维护社会和谐稳定。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满意度指标：群众满意度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9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%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以上。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四</w:t>
      </w:r>
      <w:r>
        <w:rPr>
          <w:rFonts w:ascii="Times New Roman" w:eastAsia="黑体" w:hAnsi="Times New Roman"/>
          <w:kern w:val="0"/>
          <w:sz w:val="32"/>
          <w:szCs w:val="32"/>
        </w:rPr>
        <w:t>、评价结论及建议</w:t>
      </w:r>
    </w:p>
    <w:p w:rsidR="00C81821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（一）评价结论。</w:t>
      </w:r>
    </w:p>
    <w:p w:rsidR="00705127" w:rsidRDefault="00F2774A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项目严格执行财务管理制度，相关业务科室全程参与，核算规范，账务清晰，达到了预期目标，</w:t>
      </w:r>
      <w:r>
        <w:rPr>
          <w:rFonts w:ascii="仿宋_GB2312" w:eastAsia="仿宋_GB2312" w:hint="eastAsia"/>
          <w:color w:val="000000"/>
          <w:sz w:val="32"/>
          <w:szCs w:val="32"/>
        </w:rPr>
        <w:t>进一步提升我区</w:t>
      </w:r>
      <w:r>
        <w:rPr>
          <w:rFonts w:ascii="仿宋_GB2312" w:eastAsia="仿宋_GB2312" w:hint="eastAsia"/>
          <w:color w:val="000000"/>
          <w:sz w:val="32"/>
          <w:szCs w:val="32"/>
        </w:rPr>
        <w:t>快速应急</w:t>
      </w:r>
      <w:r>
        <w:rPr>
          <w:rFonts w:ascii="仿宋_GB2312" w:eastAsia="仿宋_GB2312" w:hint="eastAsia"/>
          <w:color w:val="000000"/>
          <w:sz w:val="32"/>
          <w:szCs w:val="32"/>
        </w:rPr>
        <w:t>处置</w:t>
      </w:r>
      <w:r>
        <w:rPr>
          <w:rFonts w:ascii="仿宋_GB2312" w:eastAsia="仿宋_GB2312" w:hint="eastAsia"/>
          <w:color w:val="000000"/>
          <w:sz w:val="32"/>
          <w:szCs w:val="32"/>
        </w:rPr>
        <w:t>能力，提高公众风险防范意识和自救应对能力</w:t>
      </w:r>
      <w:r>
        <w:rPr>
          <w:rFonts w:ascii="仿宋_GB2312" w:eastAsia="仿宋_GB2312" w:hint="eastAsia"/>
          <w:color w:val="000000"/>
          <w:sz w:val="32"/>
          <w:szCs w:val="32"/>
        </w:rPr>
        <w:t>具有重要意义</w:t>
      </w:r>
      <w:r>
        <w:rPr>
          <w:rFonts w:ascii="仿宋_GB2312" w:eastAsia="仿宋_GB2312"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:rsidR="00705127" w:rsidRPr="00705127" w:rsidRDefault="00705127" w:rsidP="00705127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        </w:t>
      </w:r>
      <w:r w:rsidRPr="00705127">
        <w:rPr>
          <w:rFonts w:ascii="Times New Roman" w:eastAsia="仿宋_GB2312" w:hAnsi="Times New Roman" w:hint="eastAsia"/>
          <w:kern w:val="0"/>
          <w:sz w:val="32"/>
          <w:szCs w:val="32"/>
        </w:rPr>
        <w:t>攀枝花市仁和区应急管理局</w:t>
      </w:r>
    </w:p>
    <w:p w:rsidR="00705127" w:rsidRDefault="00705127" w:rsidP="00705127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705127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</w:t>
      </w:r>
      <w:r w:rsidRPr="00705127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2022</w:t>
      </w:r>
      <w:r w:rsidRPr="00705127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705127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705127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705127"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705127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</w:p>
    <w:sectPr w:rsidR="00705127" w:rsidSect="00C818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63" w:bottom="1440" w:left="14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74A" w:rsidRDefault="00F2774A" w:rsidP="00705127">
      <w:pPr>
        <w:spacing w:line="240" w:lineRule="auto"/>
        <w:ind w:firstLine="420"/>
      </w:pPr>
      <w:r>
        <w:separator/>
      </w:r>
    </w:p>
  </w:endnote>
  <w:endnote w:type="continuationSeparator" w:id="1">
    <w:p w:rsidR="00F2774A" w:rsidRDefault="00F2774A" w:rsidP="0070512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1" w:rsidRDefault="00C81821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682903DD56E447AAB0E7FED590DE894"/>
      </w:placeholder>
      <w:temporary/>
      <w:showingPlcHdr/>
    </w:sdtPr>
    <w:sdtContent>
      <w:p w:rsidR="00C81821" w:rsidRDefault="00F2774A">
        <w:pPr>
          <w:pStyle w:val="a5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C81821" w:rsidRDefault="00C8182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1" w:rsidRDefault="00C81821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74A" w:rsidRDefault="00F2774A" w:rsidP="00705127">
      <w:pPr>
        <w:spacing w:line="240" w:lineRule="auto"/>
        <w:ind w:firstLine="420"/>
      </w:pPr>
      <w:r>
        <w:separator/>
      </w:r>
    </w:p>
  </w:footnote>
  <w:footnote w:type="continuationSeparator" w:id="1">
    <w:p w:rsidR="00F2774A" w:rsidRDefault="00F2774A" w:rsidP="0070512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1" w:rsidRDefault="00C81821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1" w:rsidRDefault="00C81821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821" w:rsidRDefault="00C81821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F6D"/>
    <w:rsid w:val="00025E32"/>
    <w:rsid w:val="00076F00"/>
    <w:rsid w:val="0008246A"/>
    <w:rsid w:val="00091CAF"/>
    <w:rsid w:val="000A252E"/>
    <w:rsid w:val="000A6EB9"/>
    <w:rsid w:val="000B047D"/>
    <w:rsid w:val="000D3A8F"/>
    <w:rsid w:val="00110F76"/>
    <w:rsid w:val="00147C96"/>
    <w:rsid w:val="00167A78"/>
    <w:rsid w:val="001D3603"/>
    <w:rsid w:val="001D5440"/>
    <w:rsid w:val="002148DF"/>
    <w:rsid w:val="0028715E"/>
    <w:rsid w:val="002D32E4"/>
    <w:rsid w:val="00313812"/>
    <w:rsid w:val="00335081"/>
    <w:rsid w:val="0039059E"/>
    <w:rsid w:val="003B3A32"/>
    <w:rsid w:val="003C08EE"/>
    <w:rsid w:val="0040034C"/>
    <w:rsid w:val="00401F7B"/>
    <w:rsid w:val="004043AF"/>
    <w:rsid w:val="00435EE0"/>
    <w:rsid w:val="004D66AF"/>
    <w:rsid w:val="00512D17"/>
    <w:rsid w:val="005377CE"/>
    <w:rsid w:val="0056217C"/>
    <w:rsid w:val="005872B2"/>
    <w:rsid w:val="00595124"/>
    <w:rsid w:val="00597C9B"/>
    <w:rsid w:val="005C7BA5"/>
    <w:rsid w:val="005D05D4"/>
    <w:rsid w:val="005E44C1"/>
    <w:rsid w:val="006005C5"/>
    <w:rsid w:val="006D60EA"/>
    <w:rsid w:val="006E3DAE"/>
    <w:rsid w:val="00705127"/>
    <w:rsid w:val="00750316"/>
    <w:rsid w:val="00755A43"/>
    <w:rsid w:val="00757369"/>
    <w:rsid w:val="007D68A1"/>
    <w:rsid w:val="00800D83"/>
    <w:rsid w:val="00816D30"/>
    <w:rsid w:val="008227CA"/>
    <w:rsid w:val="0085595E"/>
    <w:rsid w:val="0085738B"/>
    <w:rsid w:val="00871A30"/>
    <w:rsid w:val="00885FFB"/>
    <w:rsid w:val="008B6276"/>
    <w:rsid w:val="008F45B8"/>
    <w:rsid w:val="00904C45"/>
    <w:rsid w:val="00935C3C"/>
    <w:rsid w:val="009676D5"/>
    <w:rsid w:val="00977F6D"/>
    <w:rsid w:val="00981C78"/>
    <w:rsid w:val="009C1C70"/>
    <w:rsid w:val="009C530D"/>
    <w:rsid w:val="009E2A07"/>
    <w:rsid w:val="009F44AE"/>
    <w:rsid w:val="00A71864"/>
    <w:rsid w:val="00AB2D36"/>
    <w:rsid w:val="00AC6511"/>
    <w:rsid w:val="00B17853"/>
    <w:rsid w:val="00B178B9"/>
    <w:rsid w:val="00B758A2"/>
    <w:rsid w:val="00BB62F5"/>
    <w:rsid w:val="00C00434"/>
    <w:rsid w:val="00C01BA1"/>
    <w:rsid w:val="00C60EA3"/>
    <w:rsid w:val="00C81821"/>
    <w:rsid w:val="00CA6F05"/>
    <w:rsid w:val="00CB2518"/>
    <w:rsid w:val="00CF38CF"/>
    <w:rsid w:val="00D6453B"/>
    <w:rsid w:val="00D751E7"/>
    <w:rsid w:val="00D94B49"/>
    <w:rsid w:val="00DC166E"/>
    <w:rsid w:val="00E245FC"/>
    <w:rsid w:val="00E650FE"/>
    <w:rsid w:val="00E86A17"/>
    <w:rsid w:val="00ED4983"/>
    <w:rsid w:val="00ED5C09"/>
    <w:rsid w:val="00EF79AF"/>
    <w:rsid w:val="00F2417E"/>
    <w:rsid w:val="00F264A3"/>
    <w:rsid w:val="00F2774A"/>
    <w:rsid w:val="01B7795A"/>
    <w:rsid w:val="03B67EC6"/>
    <w:rsid w:val="06170651"/>
    <w:rsid w:val="0D877380"/>
    <w:rsid w:val="0E587262"/>
    <w:rsid w:val="1084582E"/>
    <w:rsid w:val="108D07EC"/>
    <w:rsid w:val="133743C1"/>
    <w:rsid w:val="184E739A"/>
    <w:rsid w:val="1FCE4BA5"/>
    <w:rsid w:val="20A51C23"/>
    <w:rsid w:val="22745BCD"/>
    <w:rsid w:val="23260FBB"/>
    <w:rsid w:val="271474DC"/>
    <w:rsid w:val="272018DD"/>
    <w:rsid w:val="28427527"/>
    <w:rsid w:val="287C46B6"/>
    <w:rsid w:val="334B55A3"/>
    <w:rsid w:val="36501C03"/>
    <w:rsid w:val="376401FD"/>
    <w:rsid w:val="37AD668D"/>
    <w:rsid w:val="38B9517C"/>
    <w:rsid w:val="39083915"/>
    <w:rsid w:val="45E35B8E"/>
    <w:rsid w:val="4789412D"/>
    <w:rsid w:val="48F2799A"/>
    <w:rsid w:val="4E8D1942"/>
    <w:rsid w:val="4EAD4200"/>
    <w:rsid w:val="50173BD8"/>
    <w:rsid w:val="50D21038"/>
    <w:rsid w:val="541A142C"/>
    <w:rsid w:val="581D61C3"/>
    <w:rsid w:val="5D3631FD"/>
    <w:rsid w:val="5FE87A20"/>
    <w:rsid w:val="61F51EF0"/>
    <w:rsid w:val="63B22D28"/>
    <w:rsid w:val="66CA3DF3"/>
    <w:rsid w:val="67D039C4"/>
    <w:rsid w:val="6A293C0E"/>
    <w:rsid w:val="6CBE3555"/>
    <w:rsid w:val="713F02E2"/>
    <w:rsid w:val="725472F0"/>
    <w:rsid w:val="768E78E2"/>
    <w:rsid w:val="77A51FEB"/>
    <w:rsid w:val="7F7E1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821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81821"/>
    <w:rPr>
      <w:rFonts w:ascii="宋体" w:hAnsi="Courier New"/>
    </w:rPr>
  </w:style>
  <w:style w:type="paragraph" w:styleId="a4">
    <w:name w:val="Balloon Text"/>
    <w:basedOn w:val="a"/>
    <w:link w:val="Char0"/>
    <w:qFormat/>
    <w:rsid w:val="00C81821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81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81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link w:val="a4"/>
    <w:qFormat/>
    <w:rsid w:val="00C81821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C81821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sid w:val="00C81821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C81821"/>
    <w:rPr>
      <w:rFonts w:ascii="宋体" w:hAnsi="Courier New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82903DD56E447AAB0E7FED590DE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C64F5A-F024-4E28-92FB-458A20810F26}"/>
      </w:docPartPr>
      <w:docPartBody>
        <w:p w:rsidR="00932D8B" w:rsidRDefault="00932D8B">
          <w:pPr>
            <w:pStyle w:val="E682903DD56E447AAB0E7FED590DE89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28C"/>
    <w:rsid w:val="000B1B30"/>
    <w:rsid w:val="00141F3D"/>
    <w:rsid w:val="00264F28"/>
    <w:rsid w:val="002C7E4A"/>
    <w:rsid w:val="00932D8B"/>
    <w:rsid w:val="00B7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2903DD56E447AAB0E7FED590DE894">
    <w:name w:val="E682903DD56E447AAB0E7FED590DE894"/>
    <w:qFormat/>
    <w:rsid w:val="00932D8B"/>
    <w:pPr>
      <w:widowControl w:val="0"/>
      <w:jc w:val="both"/>
    </w:pPr>
    <w:rPr>
      <w:kern w:val="2"/>
      <w:sz w:val="21"/>
      <w:szCs w:val="22"/>
    </w:rPr>
  </w:style>
  <w:style w:type="paragraph" w:customStyle="1" w:styleId="6FDBB6CE4AF0492EB6328FDC23B69F38">
    <w:name w:val="6FDBB6CE4AF0492EB6328FDC23B69F38"/>
    <w:qFormat/>
    <w:rsid w:val="00932D8B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黄娟</cp:lastModifiedBy>
  <cp:revision>17</cp:revision>
  <dcterms:created xsi:type="dcterms:W3CDTF">2022-04-24T00:33:00Z</dcterms:created>
  <dcterms:modified xsi:type="dcterms:W3CDTF">2022-05-11T07:20:00Z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735D76BE9E114CC8BFFBE522B45A864E</vt:lpwstr>
  </property>
</Properties>
</file>